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45" w:type="dxa"/>
        <w:tblInd w:w="-1198" w:type="dxa"/>
        <w:tblLayout w:type="fixed"/>
        <w:tblLook w:val="04A0" w:firstRow="1" w:lastRow="0" w:firstColumn="1" w:lastColumn="0" w:noHBand="0" w:noVBand="1"/>
      </w:tblPr>
      <w:tblGrid>
        <w:gridCol w:w="2469"/>
        <w:gridCol w:w="9276"/>
      </w:tblGrid>
      <w:tr w:rsidR="00DA0F1F" w14:paraId="0B40B526" w14:textId="77777777" w:rsidTr="00AE16E9">
        <w:trPr>
          <w:trHeight w:val="147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218C8" w14:textId="764445AD" w:rsidR="00DA0F1F" w:rsidRDefault="00DA0F1F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0A03730" wp14:editId="590A009F">
                  <wp:extent cx="1153795" cy="772160"/>
                  <wp:effectExtent l="0" t="0" r="8255" b="8890"/>
                  <wp:docPr id="1055346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77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A386" w14:textId="77777777" w:rsidR="00DA0F1F" w:rsidRDefault="00DA0F1F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 O M Â N I A</w:t>
            </w:r>
          </w:p>
          <w:p w14:paraId="7AE710AF" w14:textId="77777777" w:rsidR="00DA0F1F" w:rsidRDefault="00DA0F1F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C O N S I L I U L    J U D E Ţ E A N    B R A Ş O V</w:t>
            </w:r>
          </w:p>
          <w:p w14:paraId="0D7814F2" w14:textId="77777777" w:rsidR="00DA0F1F" w:rsidRDefault="00DA0F1F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SPITALUL  CLINIC  DE  URGEN</w:t>
            </w:r>
            <w:r>
              <w:rPr>
                <w:b/>
                <w:bCs/>
                <w:sz w:val="28"/>
                <w:szCs w:val="28"/>
                <w:lang w:val="ro-RO"/>
              </w:rPr>
              <w:t>ŢĂ</w:t>
            </w:r>
            <w:r>
              <w:rPr>
                <w:b/>
                <w:bCs/>
                <w:sz w:val="28"/>
                <w:szCs w:val="28"/>
              </w:rPr>
              <w:t xml:space="preserve">  PENTRU  COPII  BRAŞOV</w:t>
            </w:r>
          </w:p>
          <w:p w14:paraId="52C835B2" w14:textId="77777777" w:rsidR="00DA0F1F" w:rsidRDefault="00DA0F1F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Str. Nicopole  Nr. 45   Cod fiscal: 4317738   Tel.0268-415130   Tel./Fax:  0268-418988</w:t>
            </w:r>
          </w:p>
          <w:p w14:paraId="65C0C6D4" w14:textId="77777777" w:rsidR="00DA0F1F" w:rsidRDefault="00DA0F1F">
            <w:pPr>
              <w:pStyle w:val="Header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E-mail:  </w:t>
            </w:r>
            <w:r>
              <w:rPr>
                <w:rStyle w:val="apple-converted-space"/>
                <w:rFonts w:eastAsiaTheme="major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9" w:history="1">
              <w:r>
                <w:rPr>
                  <w:rStyle w:val="Hyperlink"/>
                  <w:rFonts w:eastAsiaTheme="majorEastAsia"/>
                </w:rPr>
                <w:t>spitalcopiibrasov@gmail.com</w:t>
              </w:r>
            </w:hyperlink>
            <w:r>
              <w:rPr>
                <w:rStyle w:val="apple-converted-space"/>
                <w:rFonts w:eastAsiaTheme="major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ab/>
              <w:t xml:space="preserve">   </w:t>
            </w:r>
          </w:p>
          <w:p w14:paraId="2F9892B3" w14:textId="77777777" w:rsidR="00DA0F1F" w:rsidRDefault="00DA0F1F">
            <w:pPr>
              <w:pStyle w:val="Header"/>
              <w:jc w:val="center"/>
            </w:pPr>
          </w:p>
        </w:tc>
      </w:tr>
    </w:tbl>
    <w:p w14:paraId="40684D1B" w14:textId="77777777" w:rsidR="00AE16E9" w:rsidRDefault="00AE16E9"/>
    <w:p w14:paraId="43C11265" w14:textId="3916F2AB" w:rsidR="00DA0F1F" w:rsidRPr="0022597B" w:rsidRDefault="00DA0F1F">
      <w:pPr>
        <w:rPr>
          <w:sz w:val="22"/>
          <w:szCs w:val="22"/>
        </w:rPr>
      </w:pPr>
      <w:r w:rsidRPr="0022597B">
        <w:rPr>
          <w:sz w:val="22"/>
          <w:szCs w:val="22"/>
        </w:rPr>
        <w:t>Nr……/…….</w:t>
      </w:r>
    </w:p>
    <w:p w14:paraId="0011B10E" w14:textId="3C3E6F4C" w:rsidR="00DA0F1F" w:rsidRPr="00DA0F1F" w:rsidRDefault="00DA0F1F" w:rsidP="00DA0F1F">
      <w:pPr>
        <w:jc w:val="center"/>
        <w:rPr>
          <w:b/>
          <w:bCs/>
          <w:sz w:val="24"/>
          <w:szCs w:val="24"/>
          <w:lang w:val="ro-RO"/>
        </w:rPr>
      </w:pPr>
      <w:r w:rsidRPr="00DA0F1F">
        <w:rPr>
          <w:b/>
          <w:bCs/>
          <w:sz w:val="24"/>
          <w:szCs w:val="24"/>
        </w:rPr>
        <w:t>ANUN</w:t>
      </w:r>
      <w:r w:rsidRPr="00DA0F1F">
        <w:rPr>
          <w:b/>
          <w:bCs/>
          <w:sz w:val="24"/>
          <w:szCs w:val="24"/>
          <w:lang w:val="ro-RO"/>
        </w:rPr>
        <w:t>Ț</w:t>
      </w:r>
    </w:p>
    <w:p w14:paraId="40B62BAD" w14:textId="63CC79E8" w:rsidR="00DA0F1F" w:rsidRDefault="00DA0F1F" w:rsidP="00DA0F1F">
      <w:pPr>
        <w:jc w:val="center"/>
        <w:rPr>
          <w:b/>
          <w:bCs/>
          <w:sz w:val="24"/>
          <w:szCs w:val="24"/>
          <w:lang w:val="ro-RO"/>
        </w:rPr>
      </w:pPr>
      <w:r w:rsidRPr="00DA0F1F">
        <w:rPr>
          <w:b/>
          <w:bCs/>
          <w:sz w:val="24"/>
          <w:szCs w:val="24"/>
          <w:lang w:val="ro-RO"/>
        </w:rPr>
        <w:t>Consiliul de Administrație al Spitalului Clinic de Urge</w:t>
      </w:r>
      <w:r w:rsidR="00814777">
        <w:rPr>
          <w:b/>
          <w:bCs/>
          <w:sz w:val="24"/>
          <w:szCs w:val="24"/>
          <w:lang w:val="ro-RO"/>
        </w:rPr>
        <w:t>n</w:t>
      </w:r>
      <w:r w:rsidRPr="00DA0F1F">
        <w:rPr>
          <w:b/>
          <w:bCs/>
          <w:sz w:val="24"/>
          <w:szCs w:val="24"/>
          <w:lang w:val="ro-RO"/>
        </w:rPr>
        <w:t>ță pentru Copii Brașov</w:t>
      </w:r>
    </w:p>
    <w:p w14:paraId="0344973D" w14:textId="7A3D7E5E" w:rsidR="00DA0F1F" w:rsidRDefault="00AE16E9" w:rsidP="00DA0F1F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o</w:t>
      </w:r>
      <w:r w:rsidR="00DA0F1F">
        <w:rPr>
          <w:sz w:val="24"/>
          <w:szCs w:val="24"/>
          <w:lang w:val="ro-RO"/>
        </w:rPr>
        <w:t>rganizează</w:t>
      </w:r>
    </w:p>
    <w:p w14:paraId="366BDE8B" w14:textId="1E0C1B18" w:rsidR="00DA0F1F" w:rsidRDefault="00DA0F1F" w:rsidP="00DA0F1F">
      <w:pPr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Concurs pentru ocuparea fucției de manager-persoană fizică</w:t>
      </w:r>
    </w:p>
    <w:p w14:paraId="0B0538D1" w14:textId="77777777" w:rsidR="00DA0F1F" w:rsidRDefault="00DA0F1F" w:rsidP="00DA0F1F">
      <w:pPr>
        <w:jc w:val="center"/>
        <w:rPr>
          <w:b/>
          <w:bCs/>
          <w:sz w:val="24"/>
          <w:szCs w:val="24"/>
          <w:lang w:val="ro-RO"/>
        </w:rPr>
      </w:pPr>
    </w:p>
    <w:p w14:paraId="50F2B0C9" w14:textId="79305C0E" w:rsidR="00DA0F1F" w:rsidRDefault="00B60DD5" w:rsidP="00DA0F1F">
      <w:pPr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      </w:t>
      </w:r>
    </w:p>
    <w:p w14:paraId="682F6DE6" w14:textId="62FD4793" w:rsidR="00DA0F1F" w:rsidRPr="003A18AE" w:rsidRDefault="00DA0F1F" w:rsidP="00DA0F1F">
      <w:pPr>
        <w:jc w:val="both"/>
        <w:rPr>
          <w:sz w:val="24"/>
          <w:szCs w:val="24"/>
          <w:lang w:val="ro-RO"/>
        </w:rPr>
      </w:pPr>
      <w:r w:rsidRPr="003A18AE">
        <w:rPr>
          <w:sz w:val="24"/>
          <w:szCs w:val="24"/>
          <w:lang w:val="ro-RO"/>
        </w:rPr>
        <w:t xml:space="preserve">  </w:t>
      </w:r>
      <w:r w:rsidR="00B60DD5" w:rsidRPr="003A18AE">
        <w:rPr>
          <w:sz w:val="24"/>
          <w:szCs w:val="24"/>
          <w:lang w:val="ro-RO"/>
        </w:rPr>
        <w:t xml:space="preserve">     </w:t>
      </w:r>
      <w:r w:rsidR="00A96D95" w:rsidRPr="003A18AE">
        <w:rPr>
          <w:sz w:val="24"/>
          <w:szCs w:val="24"/>
          <w:lang w:val="ro-RO"/>
        </w:rPr>
        <w:t xml:space="preserve">  </w:t>
      </w:r>
      <w:r w:rsidRPr="003A18AE">
        <w:rPr>
          <w:sz w:val="24"/>
          <w:szCs w:val="24"/>
          <w:lang w:val="ro-RO"/>
        </w:rPr>
        <w:t xml:space="preserve"> În conformitate cu prevederile Ordinului Ministrului Sănătații nr.1520 din 22 decembrie 2016</w:t>
      </w:r>
      <w:r w:rsidR="00A96D95" w:rsidRPr="003A18AE">
        <w:rPr>
          <w:sz w:val="24"/>
          <w:szCs w:val="24"/>
          <w:lang w:val="ro-RO"/>
        </w:rPr>
        <w:t xml:space="preserve"> </w:t>
      </w:r>
      <w:r w:rsidRPr="003A18AE">
        <w:rPr>
          <w:sz w:val="24"/>
          <w:szCs w:val="24"/>
          <w:lang w:val="ro-RO"/>
        </w:rPr>
        <w:t>privind aprobarea Regulamentului de organizare și desfășurare a concursului pentru ocuparea funcției de manager persoană fizică din spitale publice din rețeaua proprie a Ministerului Sănătății și a Hotărârii Consililui Județean Brașov nr.8/30.01.2025 privind aprobarea Regulamentului de organizare și desfășurare a concursului pentru ocuparea funcției de manager, persoanaă fizică, din unitățile sanitare publice aflate în subordinea Consiliului Județean Brașov.</w:t>
      </w:r>
    </w:p>
    <w:p w14:paraId="280D5744" w14:textId="77777777" w:rsidR="00814777" w:rsidRDefault="00A96D95" w:rsidP="00DA0F1F">
      <w:pPr>
        <w:jc w:val="both"/>
        <w:rPr>
          <w:sz w:val="24"/>
          <w:szCs w:val="24"/>
          <w:lang w:val="ro-RO"/>
        </w:rPr>
      </w:pPr>
      <w:r w:rsidRPr="003A18AE">
        <w:rPr>
          <w:sz w:val="24"/>
          <w:szCs w:val="24"/>
          <w:lang w:val="ro-RO"/>
        </w:rPr>
        <w:t xml:space="preserve">              </w:t>
      </w:r>
    </w:p>
    <w:p w14:paraId="2711E98A" w14:textId="366DA986" w:rsidR="00A96D95" w:rsidRPr="003A18AE" w:rsidRDefault="00A96D95" w:rsidP="00814777">
      <w:pPr>
        <w:ind w:firstLine="360"/>
        <w:jc w:val="both"/>
        <w:rPr>
          <w:b/>
          <w:bCs/>
          <w:sz w:val="24"/>
          <w:szCs w:val="24"/>
        </w:rPr>
      </w:pPr>
      <w:r w:rsidRPr="003A18AE">
        <w:rPr>
          <w:b/>
          <w:bCs/>
          <w:sz w:val="24"/>
          <w:szCs w:val="24"/>
          <w:lang w:val="ro-RO"/>
        </w:rPr>
        <w:t>Concursul se va desfășura în două etape după cum urmează</w:t>
      </w:r>
      <w:r w:rsidRPr="003A18AE">
        <w:rPr>
          <w:b/>
          <w:bCs/>
          <w:sz w:val="24"/>
          <w:szCs w:val="24"/>
        </w:rPr>
        <w:t>:</w:t>
      </w:r>
    </w:p>
    <w:p w14:paraId="5831EDC8" w14:textId="4CCA5127" w:rsidR="00A96D95" w:rsidRPr="003A18AE" w:rsidRDefault="00A96D95" w:rsidP="00A96D9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3A18AE">
        <w:rPr>
          <w:sz w:val="24"/>
          <w:szCs w:val="24"/>
        </w:rPr>
        <w:t xml:space="preserve">Etapa de verificare a </w:t>
      </w:r>
      <w:r w:rsidRPr="003A18AE">
        <w:rPr>
          <w:sz w:val="24"/>
          <w:szCs w:val="24"/>
          <w:lang w:val="ro-RO"/>
        </w:rPr>
        <w:t>îndeplinirii de către candidați a condițiilor stabilite în anunțul concursului, etapă eliminatorie</w:t>
      </w:r>
      <w:r w:rsidR="00AE16E9">
        <w:rPr>
          <w:sz w:val="24"/>
          <w:szCs w:val="24"/>
          <w:lang w:val="ro-RO"/>
        </w:rPr>
        <w:t>;</w:t>
      </w:r>
    </w:p>
    <w:p w14:paraId="17BE3541" w14:textId="6F041BA5" w:rsidR="00B60DD5" w:rsidRPr="003A18AE" w:rsidRDefault="00B60DD5" w:rsidP="00A96D9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3A18AE">
        <w:rPr>
          <w:sz w:val="24"/>
          <w:szCs w:val="24"/>
        </w:rPr>
        <w:t>Etapa de sus</w:t>
      </w:r>
      <w:r w:rsidRPr="003A18AE">
        <w:rPr>
          <w:sz w:val="24"/>
          <w:szCs w:val="24"/>
          <w:lang w:val="ro-RO"/>
        </w:rPr>
        <w:t>ținere publică și de evaluare a proiectului de management</w:t>
      </w:r>
    </w:p>
    <w:p w14:paraId="3BB862C5" w14:textId="2BB1E806" w:rsidR="00814777" w:rsidRDefault="00814777" w:rsidP="00814777">
      <w:pPr>
        <w:ind w:left="720"/>
        <w:jc w:val="both"/>
        <w:rPr>
          <w:sz w:val="24"/>
          <w:szCs w:val="24"/>
          <w:lang w:val="ro-RO"/>
        </w:rPr>
      </w:pPr>
    </w:p>
    <w:p w14:paraId="67FB68A7" w14:textId="7766BEF3" w:rsidR="00B60DD5" w:rsidRPr="003A18AE" w:rsidRDefault="00B60DD5" w:rsidP="00814777">
      <w:pPr>
        <w:ind w:firstLine="360"/>
        <w:jc w:val="both"/>
        <w:rPr>
          <w:sz w:val="24"/>
          <w:szCs w:val="24"/>
          <w:lang w:val="ro-RO"/>
        </w:rPr>
      </w:pPr>
      <w:r w:rsidRPr="003A18AE">
        <w:rPr>
          <w:sz w:val="24"/>
          <w:szCs w:val="24"/>
          <w:lang w:val="ro-RO"/>
        </w:rPr>
        <w:t xml:space="preserve"> În urma verificării îndeplinirii de către candidați a condițiilor stabilite în anunțul de concurs, candidații sunt declarați admiși sau respinși, putând participa la etapa de susținere publică și de evaluare a proiectului de management doar candidații declarați admiși.</w:t>
      </w:r>
    </w:p>
    <w:p w14:paraId="06430217" w14:textId="77777777" w:rsidR="00B60DD5" w:rsidRPr="003A18AE" w:rsidRDefault="00B60DD5" w:rsidP="00B60DD5">
      <w:pPr>
        <w:jc w:val="both"/>
        <w:rPr>
          <w:sz w:val="24"/>
          <w:szCs w:val="24"/>
          <w:lang w:val="ro-RO"/>
        </w:rPr>
      </w:pPr>
    </w:p>
    <w:p w14:paraId="3C37D1DC" w14:textId="400B604C" w:rsidR="00B60DD5" w:rsidRDefault="00B60DD5" w:rsidP="00B60DD5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Concursul se va desfășura la sediul</w:t>
      </w:r>
      <w:r w:rsidR="000E2357">
        <w:rPr>
          <w:sz w:val="24"/>
          <w:szCs w:val="24"/>
          <w:lang w:val="ro-RO"/>
        </w:rPr>
        <w:t xml:space="preserve"> Consiliului Județean Brașov, b-dul Eroilor, nr.5, Brașov, Sala de ședințe nr.130, etajul 1.</w:t>
      </w:r>
    </w:p>
    <w:p w14:paraId="3118117E" w14:textId="1AC94218" w:rsidR="00B60DD5" w:rsidRDefault="00B60DD5" w:rsidP="00B60DD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ro-RO"/>
        </w:rPr>
        <w:t xml:space="preserve">          Susținerea publică a proiectului de management va avea loc în data de </w:t>
      </w:r>
      <w:r w:rsidRPr="00B60DD5">
        <w:rPr>
          <w:b/>
          <w:bCs/>
          <w:sz w:val="24"/>
          <w:szCs w:val="24"/>
          <w:lang w:val="ro-RO"/>
        </w:rPr>
        <w:t>29.09.2025</w:t>
      </w:r>
      <w:r w:rsidR="001B5F69">
        <w:rPr>
          <w:b/>
          <w:bCs/>
          <w:sz w:val="24"/>
          <w:szCs w:val="24"/>
          <w:lang w:val="ro-RO"/>
        </w:rPr>
        <w:t>,</w:t>
      </w:r>
      <w:r w:rsidRPr="00B60DD5">
        <w:rPr>
          <w:b/>
          <w:bCs/>
          <w:sz w:val="24"/>
          <w:szCs w:val="24"/>
          <w:lang w:val="ro-RO"/>
        </w:rPr>
        <w:t xml:space="preserve"> ora 10</w:t>
      </w:r>
      <w:r w:rsidRPr="00B60DD5">
        <w:rPr>
          <w:b/>
          <w:bCs/>
          <w:sz w:val="24"/>
          <w:szCs w:val="24"/>
        </w:rPr>
        <w:t>:00</w:t>
      </w:r>
      <w:r w:rsidR="00123B7D">
        <w:rPr>
          <w:b/>
          <w:bCs/>
          <w:sz w:val="24"/>
          <w:szCs w:val="24"/>
        </w:rPr>
        <w:t>.</w:t>
      </w:r>
    </w:p>
    <w:p w14:paraId="47649E84" w14:textId="77777777" w:rsidR="00123B7D" w:rsidRDefault="00123B7D" w:rsidP="00B60DD5">
      <w:pPr>
        <w:jc w:val="both"/>
        <w:rPr>
          <w:b/>
          <w:bCs/>
          <w:sz w:val="24"/>
          <w:szCs w:val="24"/>
        </w:rPr>
      </w:pPr>
    </w:p>
    <w:p w14:paraId="174B24BD" w14:textId="044D2CAB" w:rsidR="00123B7D" w:rsidRDefault="00123B7D" w:rsidP="00B60DD5">
      <w:pPr>
        <w:jc w:val="both"/>
        <w:rPr>
          <w:b/>
          <w:bCs/>
          <w:sz w:val="24"/>
          <w:szCs w:val="24"/>
          <w:u w:val="single"/>
        </w:rPr>
      </w:pPr>
      <w:r w:rsidRPr="00123B7D">
        <w:rPr>
          <w:b/>
          <w:bCs/>
          <w:sz w:val="24"/>
          <w:szCs w:val="24"/>
          <w:u w:val="single"/>
          <w:lang w:val="ro-RO"/>
        </w:rPr>
        <w:t>ÎNSCRIEREA LA CONCURS</w:t>
      </w:r>
      <w:r w:rsidRPr="00123B7D">
        <w:rPr>
          <w:b/>
          <w:bCs/>
          <w:sz w:val="24"/>
          <w:szCs w:val="24"/>
          <w:u w:val="single"/>
        </w:rPr>
        <w:t>:</w:t>
      </w:r>
    </w:p>
    <w:p w14:paraId="54534AD3" w14:textId="1B4E1828" w:rsidR="00123B7D" w:rsidRDefault="00123B7D" w:rsidP="00B60DD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</w:t>
      </w:r>
    </w:p>
    <w:p w14:paraId="382436B3" w14:textId="4CC679FD" w:rsidR="00123B7D" w:rsidRDefault="00123B7D" w:rsidP="00B60DD5">
      <w:pPr>
        <w:jc w:val="both"/>
        <w:rPr>
          <w:sz w:val="24"/>
          <w:szCs w:val="24"/>
        </w:rPr>
      </w:pPr>
      <w:r w:rsidRPr="00123B7D">
        <w:rPr>
          <w:b/>
          <w:bCs/>
          <w:sz w:val="24"/>
          <w:szCs w:val="24"/>
        </w:rPr>
        <w:t xml:space="preserve">      </w:t>
      </w:r>
      <w:r w:rsidRPr="00123B7D">
        <w:rPr>
          <w:sz w:val="24"/>
          <w:szCs w:val="24"/>
        </w:rPr>
        <w:t>Ocuparea fun</w:t>
      </w:r>
      <w:r>
        <w:rPr>
          <w:sz w:val="24"/>
          <w:szCs w:val="24"/>
        </w:rPr>
        <w:t>c</w:t>
      </w:r>
      <w:r>
        <w:rPr>
          <w:sz w:val="24"/>
          <w:szCs w:val="24"/>
          <w:lang w:val="ro-RO"/>
        </w:rPr>
        <w:t>ției de manager se face prin concurs, la care are acces orice persoană care îndeplinește cumulativ următoarele condiții</w:t>
      </w:r>
      <w:r>
        <w:rPr>
          <w:sz w:val="24"/>
          <w:szCs w:val="24"/>
        </w:rPr>
        <w:t>:</w:t>
      </w:r>
    </w:p>
    <w:p w14:paraId="1944B7DA" w14:textId="77777777" w:rsidR="00123B7D" w:rsidRPr="00FF12FA" w:rsidRDefault="00123B7D" w:rsidP="00B60DD5">
      <w:pPr>
        <w:jc w:val="both"/>
        <w:rPr>
          <w:sz w:val="24"/>
          <w:szCs w:val="24"/>
        </w:rPr>
      </w:pPr>
    </w:p>
    <w:p w14:paraId="1AFE77B4" w14:textId="53BF6429" w:rsidR="00123B7D" w:rsidRDefault="00FF12FA" w:rsidP="00FF12F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are cetă</w:t>
      </w:r>
      <w:r>
        <w:rPr>
          <w:sz w:val="24"/>
          <w:szCs w:val="24"/>
          <w:lang w:val="ro-RO"/>
        </w:rPr>
        <w:t>țenia română sau cetățenia unui alt stat membru al Uniunii Europene, a unui stat parte la Acordul privind Spațiul Economic European (SEE) sau cetățenia Confederației Elvețiene</w:t>
      </w:r>
      <w:r>
        <w:rPr>
          <w:sz w:val="24"/>
          <w:szCs w:val="24"/>
        </w:rPr>
        <w:t>;</w:t>
      </w:r>
    </w:p>
    <w:p w14:paraId="6C4D0E6F" w14:textId="0E754B23" w:rsidR="00FF12FA" w:rsidRDefault="00FF12FA" w:rsidP="00FF12F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cunoa</w:t>
      </w:r>
      <w:r w:rsidR="00EF05EF">
        <w:rPr>
          <w:sz w:val="24"/>
          <w:szCs w:val="24"/>
        </w:rPr>
        <w:t>ș</w:t>
      </w:r>
      <w:r>
        <w:rPr>
          <w:sz w:val="24"/>
          <w:szCs w:val="24"/>
        </w:rPr>
        <w:t>te limba rom</w:t>
      </w:r>
      <w:r>
        <w:rPr>
          <w:sz w:val="24"/>
          <w:szCs w:val="24"/>
          <w:lang w:val="ro-RO"/>
        </w:rPr>
        <w:t>ână</w:t>
      </w:r>
      <w:r w:rsidR="00EF05EF">
        <w:rPr>
          <w:sz w:val="24"/>
          <w:szCs w:val="24"/>
          <w:lang w:val="ro-RO"/>
        </w:rPr>
        <w:t>, scris și vorbit</w:t>
      </w:r>
      <w:r w:rsidR="00EF05EF">
        <w:rPr>
          <w:sz w:val="24"/>
          <w:szCs w:val="24"/>
        </w:rPr>
        <w:t>;</w:t>
      </w:r>
    </w:p>
    <w:p w14:paraId="0545D49C" w14:textId="2F0FAB97" w:rsidR="00EF05EF" w:rsidRDefault="00EF05EF" w:rsidP="00FF12F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are capacitate de munc</w:t>
      </w:r>
      <w:r>
        <w:rPr>
          <w:sz w:val="24"/>
          <w:szCs w:val="24"/>
          <w:lang w:val="ro-RO"/>
        </w:rPr>
        <w:t xml:space="preserve">ă în conformitate cu prevederile </w:t>
      </w:r>
      <w:r w:rsidRPr="00EF05EF">
        <w:rPr>
          <w:sz w:val="24"/>
          <w:szCs w:val="24"/>
          <w:u w:val="single"/>
          <w:lang w:val="ro-RO"/>
        </w:rPr>
        <w:t>Legii nr 53/2003</w:t>
      </w:r>
      <w:r w:rsidR="00814777">
        <w:rPr>
          <w:sz w:val="24"/>
          <w:szCs w:val="24"/>
          <w:u w:val="single"/>
          <w:lang w:val="ro-RO"/>
        </w:rPr>
        <w:t>-</w:t>
      </w:r>
      <w:r w:rsidRPr="00EF05EF">
        <w:rPr>
          <w:sz w:val="24"/>
          <w:szCs w:val="24"/>
          <w:u w:val="single"/>
          <w:lang w:val="ro-RO"/>
        </w:rPr>
        <w:t>_Codul muncii, republicată,</w:t>
      </w:r>
      <w:r>
        <w:rPr>
          <w:sz w:val="24"/>
          <w:szCs w:val="24"/>
          <w:lang w:val="ro-RO"/>
        </w:rPr>
        <w:t xml:space="preserve"> cu modificările și completările ulterioare</w:t>
      </w:r>
      <w:r>
        <w:rPr>
          <w:sz w:val="24"/>
          <w:szCs w:val="24"/>
        </w:rPr>
        <w:t>;</w:t>
      </w:r>
    </w:p>
    <w:p w14:paraId="48B16344" w14:textId="544B97FE" w:rsidR="00EF05EF" w:rsidRDefault="00EF05EF" w:rsidP="00FF12F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este apt</w:t>
      </w:r>
      <w:r>
        <w:rPr>
          <w:sz w:val="24"/>
          <w:szCs w:val="24"/>
          <w:lang w:val="ro-RO"/>
        </w:rPr>
        <w:t xml:space="preserve">ă </w:t>
      </w:r>
      <w:r w:rsidR="00AB3408">
        <w:rPr>
          <w:sz w:val="24"/>
          <w:szCs w:val="24"/>
          <w:lang w:val="ro-RO"/>
        </w:rPr>
        <w:t>din punct de vedere medical și psihologic să exercite funcția de manager.</w:t>
      </w:r>
      <w:r w:rsidR="00814777">
        <w:rPr>
          <w:sz w:val="24"/>
          <w:szCs w:val="24"/>
          <w:lang w:val="ro-RO"/>
        </w:rPr>
        <w:t xml:space="preserve"> </w:t>
      </w:r>
      <w:r w:rsidR="00AB3408">
        <w:rPr>
          <w:sz w:val="24"/>
          <w:szCs w:val="24"/>
          <w:lang w:val="ro-RO"/>
        </w:rPr>
        <w:t>Atestarea stării de sănătate se face pe bază de examen medical de specialitat</w:t>
      </w:r>
      <w:r w:rsidR="00814777">
        <w:rPr>
          <w:sz w:val="24"/>
          <w:szCs w:val="24"/>
          <w:lang w:val="ro-RO"/>
        </w:rPr>
        <w:t>e</w:t>
      </w:r>
      <w:r w:rsidR="00AB3408">
        <w:rPr>
          <w:sz w:val="24"/>
          <w:szCs w:val="24"/>
          <w:lang w:val="ro-RO"/>
        </w:rPr>
        <w:t xml:space="preserve">, de către </w:t>
      </w:r>
      <w:r w:rsidR="00AB3408">
        <w:rPr>
          <w:sz w:val="24"/>
          <w:szCs w:val="24"/>
          <w:lang w:val="ro-RO"/>
        </w:rPr>
        <w:lastRenderedPageBreak/>
        <w:t>medicul de familie sau de către unitățile sanitare abili</w:t>
      </w:r>
      <w:r w:rsidR="00FB41C3">
        <w:rPr>
          <w:sz w:val="24"/>
          <w:szCs w:val="24"/>
          <w:lang w:val="ro-RO"/>
        </w:rPr>
        <w:t>tate, respectiv pe bază de evaluare psihologică organizată prin intermediul unităților specializate acreditate în condițiile legii</w:t>
      </w:r>
      <w:r w:rsidR="00FB41C3">
        <w:rPr>
          <w:sz w:val="24"/>
          <w:szCs w:val="24"/>
        </w:rPr>
        <w:t>;</w:t>
      </w:r>
    </w:p>
    <w:p w14:paraId="737C2AFC" w14:textId="7312BF91" w:rsidR="00FB41C3" w:rsidRPr="006E5DE3" w:rsidRDefault="00FB41C3" w:rsidP="00FF12FA">
      <w:pPr>
        <w:pStyle w:val="ListParagraph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lang w:val="ro-RO"/>
        </w:rPr>
        <w:t xml:space="preserve">îndeplinește condițiile de studii și vechime în specialitatea studiilor, prevăzute la </w:t>
      </w:r>
      <w:r w:rsidRPr="00FB41C3">
        <w:rPr>
          <w:sz w:val="24"/>
          <w:szCs w:val="24"/>
          <w:u w:val="single"/>
          <w:lang w:val="ro-RO"/>
        </w:rPr>
        <w:t>art. 176 alin.(2) din Legea nr 95/2006</w:t>
      </w:r>
      <w:r w:rsidR="001230B1">
        <w:rPr>
          <w:sz w:val="24"/>
          <w:szCs w:val="24"/>
          <w:u w:val="single"/>
          <w:lang w:val="ro-RO"/>
        </w:rPr>
        <w:t xml:space="preserve"> </w:t>
      </w:r>
      <w:r w:rsidR="001230B1">
        <w:rPr>
          <w:sz w:val="24"/>
          <w:szCs w:val="24"/>
          <w:lang w:val="ro-RO"/>
        </w:rPr>
        <w:t>privind reforma în domeniul</w:t>
      </w:r>
      <w:r w:rsidR="0076082B">
        <w:rPr>
          <w:sz w:val="24"/>
          <w:szCs w:val="24"/>
          <w:lang w:val="ro-RO"/>
        </w:rPr>
        <w:t xml:space="preserve"> sănătății</w:t>
      </w:r>
      <w:r w:rsidR="002A33E0">
        <w:rPr>
          <w:sz w:val="24"/>
          <w:szCs w:val="24"/>
          <w:lang w:val="ro-RO"/>
        </w:rPr>
        <w:t>,</w:t>
      </w:r>
      <w:r w:rsidR="00814777">
        <w:rPr>
          <w:sz w:val="24"/>
          <w:szCs w:val="24"/>
          <w:lang w:val="ro-RO"/>
        </w:rPr>
        <w:t xml:space="preserve"> </w:t>
      </w:r>
      <w:r w:rsidR="002A33E0">
        <w:rPr>
          <w:sz w:val="24"/>
          <w:szCs w:val="24"/>
          <w:lang w:val="ro-RO"/>
        </w:rPr>
        <w:t>republicată</w:t>
      </w:r>
      <w:r w:rsidR="006E5DE3">
        <w:rPr>
          <w:sz w:val="24"/>
          <w:szCs w:val="24"/>
          <w:lang w:val="ro-RO"/>
        </w:rPr>
        <w:t>, cu modificările și completările ulterioare, respectiv</w:t>
      </w:r>
      <w:r w:rsidR="006E5DE3">
        <w:rPr>
          <w:sz w:val="24"/>
          <w:szCs w:val="24"/>
        </w:rPr>
        <w:t>:</w:t>
      </w:r>
    </w:p>
    <w:p w14:paraId="00E5F0EA" w14:textId="274203D2" w:rsidR="006E5DE3" w:rsidRPr="006E5DE3" w:rsidRDefault="006E5DE3" w:rsidP="006E5DE3">
      <w:pPr>
        <w:ind w:left="720"/>
        <w:jc w:val="both"/>
        <w:rPr>
          <w:sz w:val="24"/>
          <w:szCs w:val="24"/>
        </w:rPr>
      </w:pPr>
    </w:p>
    <w:p w14:paraId="45C164BA" w14:textId="498EBB92" w:rsidR="006E5DE3" w:rsidRDefault="006E5DE3" w:rsidP="006E5DE3">
      <w:pPr>
        <w:jc w:val="both"/>
        <w:rPr>
          <w:sz w:val="24"/>
          <w:szCs w:val="24"/>
        </w:rPr>
      </w:pPr>
      <w:r w:rsidRPr="006E5DE3">
        <w:rPr>
          <w:sz w:val="24"/>
          <w:szCs w:val="24"/>
        </w:rPr>
        <w:t xml:space="preserve">         e.1.)</w:t>
      </w:r>
      <w:r>
        <w:rPr>
          <w:sz w:val="24"/>
          <w:szCs w:val="24"/>
        </w:rPr>
        <w:t xml:space="preserve"> este absolvent</w:t>
      </w:r>
      <w:r>
        <w:rPr>
          <w:sz w:val="24"/>
          <w:szCs w:val="24"/>
          <w:lang w:val="ro-RO"/>
        </w:rPr>
        <w:t>ă de studii universitare de licență</w:t>
      </w:r>
      <w:r w:rsidR="0040703E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absolvite cu diplomă</w:t>
      </w:r>
      <w:r w:rsidR="0040703E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de licență sau echivalentă în </w:t>
      </w:r>
      <w:r>
        <w:rPr>
          <w:sz w:val="24"/>
          <w:szCs w:val="24"/>
        </w:rPr>
        <w:t>: medicin</w:t>
      </w:r>
      <w:r w:rsidR="009956EB">
        <w:rPr>
          <w:sz w:val="24"/>
          <w:szCs w:val="24"/>
          <w:lang w:val="ro-RO"/>
        </w:rPr>
        <w:t>ă</w:t>
      </w:r>
      <w:r w:rsidR="0040703E">
        <w:rPr>
          <w:sz w:val="24"/>
          <w:szCs w:val="24"/>
          <w:lang w:val="ro-RO"/>
        </w:rPr>
        <w:t xml:space="preserve"> </w:t>
      </w:r>
      <w:r w:rsidR="009956EB">
        <w:rPr>
          <w:sz w:val="24"/>
          <w:szCs w:val="24"/>
          <w:lang w:val="ro-RO"/>
        </w:rPr>
        <w:t xml:space="preserve">- specializarea </w:t>
      </w:r>
      <w:r w:rsidR="0040703E">
        <w:rPr>
          <w:sz w:val="24"/>
          <w:szCs w:val="24"/>
          <w:lang w:val="ro-RO"/>
        </w:rPr>
        <w:t>medicină, medicină dentară – specializarea medicină dentară, științe juridice sau științe economice</w:t>
      </w:r>
      <w:r w:rsidR="0040703E">
        <w:rPr>
          <w:sz w:val="24"/>
          <w:szCs w:val="24"/>
        </w:rPr>
        <w:t>;</w:t>
      </w:r>
    </w:p>
    <w:p w14:paraId="7DC3756F" w14:textId="3E8C30B0" w:rsidR="0040703E" w:rsidRDefault="0040703E" w:rsidP="006E5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e.2.) este absolvent</w:t>
      </w:r>
      <w:r>
        <w:rPr>
          <w:sz w:val="24"/>
          <w:szCs w:val="24"/>
          <w:lang w:val="ro-RO"/>
        </w:rPr>
        <w:t xml:space="preserve">ă </w:t>
      </w:r>
      <w:r w:rsidR="009F5D04">
        <w:rPr>
          <w:sz w:val="24"/>
          <w:szCs w:val="24"/>
          <w:lang w:val="ro-RO"/>
        </w:rPr>
        <w:t>cu diplomă a studiilor universitare de master în specialitatea studiilor necesare ocupării funcției sau cu diplomă conform prevederilor art</w:t>
      </w:r>
      <w:r w:rsidR="003636CB">
        <w:rPr>
          <w:sz w:val="24"/>
          <w:szCs w:val="24"/>
          <w:lang w:val="ro-RO"/>
        </w:rPr>
        <w:t>.</w:t>
      </w:r>
      <w:r w:rsidR="009F5D04">
        <w:rPr>
          <w:sz w:val="24"/>
          <w:szCs w:val="24"/>
          <w:lang w:val="ro-RO"/>
        </w:rPr>
        <w:t xml:space="preserve"> 57 alin (2) din Legea nr. 199/2023,</w:t>
      </w:r>
      <w:r w:rsidR="00424DBE">
        <w:rPr>
          <w:sz w:val="24"/>
          <w:szCs w:val="24"/>
          <w:lang w:val="ro-RO"/>
        </w:rPr>
        <w:t xml:space="preserve"> cu modificările și completările ulterioare, cu excepția absolvenților de medicină -</w:t>
      </w:r>
      <w:r w:rsidR="00424DBE" w:rsidRPr="00424DBE">
        <w:rPr>
          <w:sz w:val="24"/>
          <w:szCs w:val="24"/>
          <w:lang w:val="ro-RO"/>
        </w:rPr>
        <w:t xml:space="preserve"> </w:t>
      </w:r>
      <w:r w:rsidR="00424DBE">
        <w:rPr>
          <w:sz w:val="24"/>
          <w:szCs w:val="24"/>
          <w:lang w:val="ro-RO"/>
        </w:rPr>
        <w:t>specializarea medicină</w:t>
      </w:r>
      <w:r w:rsidR="003636CB">
        <w:rPr>
          <w:sz w:val="24"/>
          <w:szCs w:val="24"/>
          <w:lang w:val="ro-RO"/>
        </w:rPr>
        <w:t xml:space="preserve"> și </w:t>
      </w:r>
      <w:r w:rsidR="00424DBE">
        <w:rPr>
          <w:sz w:val="24"/>
          <w:szCs w:val="24"/>
          <w:lang w:val="ro-RO"/>
        </w:rPr>
        <w:t xml:space="preserve"> medicină dentară – specializarea medicină dentară </w:t>
      </w:r>
      <w:r w:rsidR="009F5D04">
        <w:rPr>
          <w:sz w:val="24"/>
          <w:szCs w:val="24"/>
        </w:rPr>
        <w:t>;</w:t>
      </w:r>
    </w:p>
    <w:p w14:paraId="324FE287" w14:textId="68B547CB" w:rsidR="009F5D04" w:rsidRDefault="009F5D04" w:rsidP="006E5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e.3.) are cel puțin 5 ani vechime în specialitatea  studiilor necesare ocupării funcției;</w:t>
      </w:r>
    </w:p>
    <w:p w14:paraId="33234E57" w14:textId="77777777" w:rsidR="003636CB" w:rsidRDefault="003636CB" w:rsidP="006E5DE3">
      <w:pPr>
        <w:jc w:val="both"/>
        <w:rPr>
          <w:sz w:val="24"/>
          <w:szCs w:val="24"/>
        </w:rPr>
      </w:pPr>
    </w:p>
    <w:p w14:paraId="0461A88D" w14:textId="77777777" w:rsidR="003636CB" w:rsidRDefault="003636CB" w:rsidP="003636C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îndeplinește condiția de absolvire a unor cursuri de perfecționare în management sanitar </w:t>
      </w:r>
    </w:p>
    <w:p w14:paraId="34B679E3" w14:textId="737AC987" w:rsidR="003636CB" w:rsidRDefault="003636CB" w:rsidP="003636CB">
      <w:pPr>
        <w:jc w:val="both"/>
        <w:rPr>
          <w:sz w:val="24"/>
          <w:szCs w:val="24"/>
          <w:u w:val="single"/>
        </w:rPr>
      </w:pPr>
      <w:r w:rsidRPr="003636CB">
        <w:rPr>
          <w:sz w:val="24"/>
          <w:szCs w:val="24"/>
        </w:rPr>
        <w:t xml:space="preserve">sau management al </w:t>
      </w:r>
      <w:r>
        <w:rPr>
          <w:sz w:val="24"/>
          <w:szCs w:val="24"/>
        </w:rPr>
        <w:t xml:space="preserve">serviciilor de sănătate, avizate de Ministerul Sănătății în baza criteriilor de calitate stabilite prin ordin al </w:t>
      </w:r>
      <w:r w:rsidR="003A18AE">
        <w:rPr>
          <w:sz w:val="24"/>
          <w:szCs w:val="24"/>
        </w:rPr>
        <w:t xml:space="preserve">ministrului sănătății prevăzut la </w:t>
      </w:r>
      <w:r w:rsidR="003A18AE" w:rsidRPr="003A18AE">
        <w:rPr>
          <w:sz w:val="24"/>
          <w:szCs w:val="24"/>
          <w:u w:val="single"/>
        </w:rPr>
        <w:t>art.V</w:t>
      </w:r>
      <w:r w:rsidR="003A18AE">
        <w:rPr>
          <w:sz w:val="24"/>
          <w:szCs w:val="24"/>
          <w:u w:val="single"/>
        </w:rPr>
        <w:t xml:space="preserve"> din Ordonanța Guvernului nr. 37/2022</w:t>
      </w:r>
      <w:r w:rsidR="003A18AE">
        <w:rPr>
          <w:sz w:val="24"/>
          <w:szCs w:val="24"/>
        </w:rPr>
        <w:t xml:space="preserve"> pentru modificarea și completarea </w:t>
      </w:r>
      <w:r w:rsidR="00AE5701">
        <w:rPr>
          <w:sz w:val="24"/>
          <w:szCs w:val="24"/>
          <w:u w:val="single"/>
        </w:rPr>
        <w:t>Legii nr.95/2006</w:t>
      </w:r>
      <w:r w:rsidR="00AE5701">
        <w:rPr>
          <w:sz w:val="24"/>
          <w:szCs w:val="24"/>
        </w:rPr>
        <w:t xml:space="preserve"> privind reforma în domeniul sănătății și a </w:t>
      </w:r>
      <w:r w:rsidR="00AE5701" w:rsidRPr="00AE5701">
        <w:rPr>
          <w:sz w:val="24"/>
          <w:szCs w:val="24"/>
          <w:u w:val="single"/>
        </w:rPr>
        <w:t>L</w:t>
      </w:r>
      <w:r w:rsidR="002F60CF">
        <w:rPr>
          <w:sz w:val="24"/>
          <w:szCs w:val="24"/>
          <w:u w:val="single"/>
        </w:rPr>
        <w:t>egii nr.227/2015 privind Codul fiscal,</w:t>
      </w:r>
      <w:r w:rsidR="002F60CF">
        <w:rPr>
          <w:sz w:val="24"/>
          <w:szCs w:val="24"/>
        </w:rPr>
        <w:t xml:space="preserve"> precum și stabilirea unor alte măsuri în domeniul sănătății, aprobată cu modificări și </w:t>
      </w:r>
      <w:r w:rsidR="00E1360C">
        <w:rPr>
          <w:sz w:val="24"/>
          <w:szCs w:val="24"/>
        </w:rPr>
        <w:t xml:space="preserve">completări prin </w:t>
      </w:r>
      <w:r w:rsidR="00E1360C">
        <w:rPr>
          <w:sz w:val="24"/>
          <w:szCs w:val="24"/>
          <w:u w:val="single"/>
        </w:rPr>
        <w:t>Legea nr. 328/2022;</w:t>
      </w:r>
    </w:p>
    <w:p w14:paraId="13B379D8" w14:textId="77777777" w:rsidR="002760F2" w:rsidRPr="002760F2" w:rsidRDefault="00E1360C" w:rsidP="00E1360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 a fost condamnat</w:t>
      </w:r>
      <w:r>
        <w:rPr>
          <w:sz w:val="24"/>
          <w:szCs w:val="24"/>
          <w:lang w:val="ro-RO"/>
        </w:rPr>
        <w:t xml:space="preserve">ă definitiv pentru săvârșirea unei infracțiuni contra securității </w:t>
      </w:r>
    </w:p>
    <w:p w14:paraId="50834211" w14:textId="3BAD95BD" w:rsidR="00E1360C" w:rsidRDefault="00E1360C" w:rsidP="002760F2">
      <w:pPr>
        <w:jc w:val="both"/>
        <w:rPr>
          <w:sz w:val="24"/>
          <w:szCs w:val="24"/>
        </w:rPr>
      </w:pPr>
      <w:r w:rsidRPr="002760F2">
        <w:rPr>
          <w:sz w:val="24"/>
          <w:szCs w:val="24"/>
          <w:lang w:val="ro-RO"/>
        </w:rPr>
        <w:t xml:space="preserve">naționale, contra </w:t>
      </w:r>
      <w:r w:rsidR="002760F2" w:rsidRPr="002760F2">
        <w:rPr>
          <w:sz w:val="24"/>
          <w:szCs w:val="24"/>
          <w:lang w:val="ro-RO"/>
        </w:rPr>
        <w:t>autorității, contra umanității, infracțiuni de corupție sau de serviciu, infracțiuni de fals ori contra înfăptuirii justiției, infracțiuni săvârșite cu intenție care ar face o persoană candidată la post incompatibilă cu exercitarea funcției pentru care candidează, cu excepția situației</w:t>
      </w:r>
      <w:r w:rsidR="002760F2">
        <w:rPr>
          <w:sz w:val="24"/>
          <w:szCs w:val="24"/>
          <w:lang w:val="ro-RO"/>
        </w:rPr>
        <w:t xml:space="preserve"> în care a intervenit reabilitarea</w:t>
      </w:r>
      <w:r w:rsidR="002760F2">
        <w:rPr>
          <w:sz w:val="24"/>
          <w:szCs w:val="24"/>
        </w:rPr>
        <w:t>;</w:t>
      </w:r>
    </w:p>
    <w:p w14:paraId="4BF94826" w14:textId="77777777" w:rsidR="009719A5" w:rsidRPr="009719A5" w:rsidRDefault="002760F2" w:rsidP="002760F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 execut</w:t>
      </w:r>
      <w:r>
        <w:rPr>
          <w:sz w:val="24"/>
          <w:szCs w:val="24"/>
          <w:lang w:val="ro-RO"/>
        </w:rPr>
        <w:t xml:space="preserve">ă o pedeapsă complementară prin care i-a fost interzisă exercitarea </w:t>
      </w:r>
      <w:r w:rsidR="009719A5">
        <w:rPr>
          <w:sz w:val="24"/>
          <w:szCs w:val="24"/>
          <w:lang w:val="ro-RO"/>
        </w:rPr>
        <w:t xml:space="preserve">dreptului de a </w:t>
      </w:r>
    </w:p>
    <w:p w14:paraId="50696ED3" w14:textId="3C00D538" w:rsidR="002760F2" w:rsidRDefault="009719A5" w:rsidP="009719A5">
      <w:pPr>
        <w:jc w:val="both"/>
        <w:rPr>
          <w:sz w:val="24"/>
          <w:szCs w:val="24"/>
        </w:rPr>
      </w:pPr>
      <w:r w:rsidRPr="009719A5">
        <w:rPr>
          <w:sz w:val="24"/>
          <w:szCs w:val="24"/>
          <w:lang w:val="ro-RO"/>
        </w:rPr>
        <w:t>ocupa funcția, de a exercita profesia ori de a desfășura activitatea de care s-a folosit pentru săvârșirea infracțiunii sau față de aceasta nu s-a luat măsura de siguranță a interzicerii ocupării unei funcții sau a exercitării unei profesii</w:t>
      </w:r>
      <w:r w:rsidRPr="009719A5">
        <w:rPr>
          <w:sz w:val="24"/>
          <w:szCs w:val="24"/>
        </w:rPr>
        <w:t>;</w:t>
      </w:r>
    </w:p>
    <w:p w14:paraId="2E4FDFFF" w14:textId="77777777" w:rsidR="009719A5" w:rsidRPr="009719A5" w:rsidRDefault="009719A5" w:rsidP="002760F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 a comis infracțiunile prevăzute la </w:t>
      </w:r>
      <w:r>
        <w:rPr>
          <w:sz w:val="24"/>
          <w:szCs w:val="24"/>
          <w:u w:val="single"/>
        </w:rPr>
        <w:t xml:space="preserve">art.1 alin.(2) din Legea nr 118/2019 </w:t>
      </w:r>
      <w:r w:rsidRPr="009719A5">
        <w:rPr>
          <w:sz w:val="24"/>
          <w:szCs w:val="24"/>
        </w:rPr>
        <w:t xml:space="preserve">privind Registrul </w:t>
      </w:r>
    </w:p>
    <w:p w14:paraId="11F1F636" w14:textId="192C5682" w:rsidR="009719A5" w:rsidRDefault="009719A5" w:rsidP="009719A5">
      <w:pPr>
        <w:jc w:val="both"/>
        <w:rPr>
          <w:sz w:val="24"/>
          <w:szCs w:val="24"/>
        </w:rPr>
      </w:pPr>
      <w:r w:rsidRPr="009719A5">
        <w:rPr>
          <w:sz w:val="24"/>
          <w:szCs w:val="24"/>
        </w:rPr>
        <w:t xml:space="preserve">național automatizat cu privire la persoanele care au comis infracțiuni sexuale, de exploatarea a unor persoane sau asupra minorilor, precum </w:t>
      </w:r>
      <w:r w:rsidRPr="009719A5">
        <w:rPr>
          <w:sz w:val="24"/>
          <w:szCs w:val="24"/>
          <w:lang w:val="ro-RO"/>
        </w:rPr>
        <w:t xml:space="preserve">și </w:t>
      </w:r>
      <w:r w:rsidRPr="009719A5">
        <w:rPr>
          <w:sz w:val="24"/>
          <w:szCs w:val="24"/>
        </w:rPr>
        <w:t xml:space="preserve">pentru completarea </w:t>
      </w:r>
      <w:r w:rsidRPr="009719A5">
        <w:rPr>
          <w:sz w:val="24"/>
          <w:szCs w:val="24"/>
          <w:u w:val="single"/>
        </w:rPr>
        <w:t>Legii</w:t>
      </w:r>
      <w:r>
        <w:rPr>
          <w:sz w:val="24"/>
          <w:szCs w:val="24"/>
          <w:u w:val="single"/>
        </w:rPr>
        <w:t xml:space="preserve"> nr. 76/2008 </w:t>
      </w:r>
      <w:r w:rsidRPr="009719A5">
        <w:rPr>
          <w:sz w:val="24"/>
          <w:szCs w:val="24"/>
        </w:rPr>
        <w:t>privind or</w:t>
      </w:r>
      <w:r>
        <w:rPr>
          <w:sz w:val="24"/>
          <w:szCs w:val="24"/>
        </w:rPr>
        <w:t xml:space="preserve">ganizarea și funcționarea Sistemului Național de Date Genetice </w:t>
      </w:r>
      <w:r w:rsidR="00CC06A5">
        <w:rPr>
          <w:sz w:val="24"/>
          <w:szCs w:val="24"/>
        </w:rPr>
        <w:t>Judiciare, cu modificările ulterioare.</w:t>
      </w:r>
    </w:p>
    <w:p w14:paraId="79704195" w14:textId="77777777" w:rsidR="00CC06A5" w:rsidRDefault="00CC06A5" w:rsidP="009719A5">
      <w:pPr>
        <w:jc w:val="both"/>
        <w:rPr>
          <w:sz w:val="24"/>
          <w:szCs w:val="24"/>
        </w:rPr>
      </w:pPr>
    </w:p>
    <w:p w14:paraId="5C461CD8" w14:textId="5291A96A" w:rsidR="00594B31" w:rsidRPr="001B5F69" w:rsidRDefault="00CC06A5" w:rsidP="00C06366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Dosarele de înscriere se depun la sediul Spitalului </w:t>
      </w:r>
      <w:r w:rsidRPr="00CC06A5">
        <w:rPr>
          <w:sz w:val="24"/>
          <w:szCs w:val="24"/>
          <w:lang w:val="ro-RO"/>
        </w:rPr>
        <w:t>Clinic de Urge</w:t>
      </w:r>
      <w:r w:rsidR="00957878">
        <w:rPr>
          <w:sz w:val="24"/>
          <w:szCs w:val="24"/>
          <w:lang w:val="ro-RO"/>
        </w:rPr>
        <w:t>n</w:t>
      </w:r>
      <w:r w:rsidRPr="00CC06A5">
        <w:rPr>
          <w:sz w:val="24"/>
          <w:szCs w:val="24"/>
          <w:lang w:val="ro-RO"/>
        </w:rPr>
        <w:t>ță pentru Copii Brașov</w:t>
      </w:r>
      <w:r>
        <w:rPr>
          <w:sz w:val="24"/>
          <w:szCs w:val="24"/>
          <w:lang w:val="ro-RO"/>
        </w:rPr>
        <w:t xml:space="preserve">, din str. Nicopole, nr. 45, Brașov,  Serviciul R.U.N.O.S., </w:t>
      </w:r>
      <w:r w:rsidRPr="001B5F69">
        <w:rPr>
          <w:sz w:val="24"/>
          <w:szCs w:val="24"/>
          <w:lang w:val="ro-RO"/>
        </w:rPr>
        <w:t xml:space="preserve">în </w:t>
      </w:r>
      <w:r w:rsidR="00957878" w:rsidRPr="001B5F69">
        <w:rPr>
          <w:sz w:val="24"/>
          <w:szCs w:val="24"/>
          <w:lang w:val="ro-RO"/>
        </w:rPr>
        <w:t>perioada 14.08.2025-15.09.2025</w:t>
      </w:r>
      <w:r w:rsidR="001B5F69" w:rsidRPr="001B5F69">
        <w:rPr>
          <w:sz w:val="24"/>
          <w:szCs w:val="24"/>
          <w:lang w:val="ro-RO"/>
        </w:rPr>
        <w:t>.</w:t>
      </w:r>
    </w:p>
    <w:p w14:paraId="271811B2" w14:textId="77777777" w:rsidR="00C06366" w:rsidRDefault="00C06366" w:rsidP="00594B31">
      <w:pPr>
        <w:jc w:val="center"/>
        <w:rPr>
          <w:b/>
          <w:bCs/>
          <w:color w:val="140000"/>
          <w:sz w:val="24"/>
          <w:szCs w:val="24"/>
          <w:lang w:val="ro-RO"/>
        </w:rPr>
      </w:pPr>
    </w:p>
    <w:p w14:paraId="49EA23BE" w14:textId="38765BBA" w:rsidR="00594B31" w:rsidRDefault="00594B31" w:rsidP="00594B31">
      <w:pPr>
        <w:jc w:val="center"/>
        <w:rPr>
          <w:b/>
          <w:bCs/>
          <w:color w:val="140000"/>
          <w:sz w:val="24"/>
          <w:szCs w:val="24"/>
        </w:rPr>
      </w:pPr>
      <w:r>
        <w:rPr>
          <w:b/>
          <w:bCs/>
          <w:color w:val="140000"/>
          <w:sz w:val="24"/>
          <w:szCs w:val="24"/>
          <w:lang w:val="ro-RO"/>
        </w:rPr>
        <w:t>Dosarul de înscriere trebuie să conțină următoarele documente</w:t>
      </w:r>
      <w:r>
        <w:rPr>
          <w:b/>
          <w:bCs/>
          <w:color w:val="140000"/>
          <w:sz w:val="24"/>
          <w:szCs w:val="24"/>
        </w:rPr>
        <w:t>:</w:t>
      </w:r>
    </w:p>
    <w:p w14:paraId="75121F18" w14:textId="77777777" w:rsidR="00594B31" w:rsidRDefault="00594B31" w:rsidP="00594B31">
      <w:pPr>
        <w:jc w:val="center"/>
        <w:rPr>
          <w:b/>
          <w:bCs/>
          <w:color w:val="140000"/>
          <w:sz w:val="24"/>
          <w:szCs w:val="24"/>
        </w:rPr>
      </w:pPr>
    </w:p>
    <w:p w14:paraId="58A56491" w14:textId="35DCECC5" w:rsidR="00594B31" w:rsidRDefault="00594B31" w:rsidP="00594B31">
      <w:pPr>
        <w:pStyle w:val="ListParagraph"/>
        <w:numPr>
          <w:ilvl w:val="0"/>
          <w:numId w:val="3"/>
        </w:numPr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</w:rPr>
        <w:t xml:space="preserve">cererea de </w:t>
      </w:r>
      <w:r w:rsidR="0010055E">
        <w:rPr>
          <w:color w:val="140000"/>
          <w:sz w:val="24"/>
          <w:szCs w:val="24"/>
        </w:rPr>
        <w:t>î</w:t>
      </w:r>
      <w:r>
        <w:rPr>
          <w:color w:val="140000"/>
          <w:sz w:val="24"/>
          <w:szCs w:val="24"/>
        </w:rPr>
        <w:t>nscriere la concurs;</w:t>
      </w:r>
    </w:p>
    <w:p w14:paraId="453EF828" w14:textId="05272EBD" w:rsidR="00594B31" w:rsidRDefault="00693BA2" w:rsidP="00693BA2">
      <w:pPr>
        <w:pStyle w:val="ListParagraph"/>
        <w:numPr>
          <w:ilvl w:val="0"/>
          <w:numId w:val="3"/>
        </w:numPr>
        <w:spacing w:before="120"/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</w:rPr>
        <w:t>copia actului de identitate sau a altui document care ates</w:t>
      </w:r>
      <w:r>
        <w:rPr>
          <w:color w:val="140000"/>
          <w:sz w:val="24"/>
          <w:szCs w:val="24"/>
          <w:lang w:val="ro-RO"/>
        </w:rPr>
        <w:t>ă</w:t>
      </w:r>
      <w:r>
        <w:rPr>
          <w:color w:val="140000"/>
          <w:sz w:val="24"/>
          <w:szCs w:val="24"/>
        </w:rPr>
        <w:t xml:space="preserve"> identitatea, potrivit legii, aflate în termen de valabilitate;</w:t>
      </w:r>
    </w:p>
    <w:p w14:paraId="3A48A668" w14:textId="4378D6CC" w:rsidR="00693BA2" w:rsidRDefault="00693BA2" w:rsidP="00693BA2">
      <w:pPr>
        <w:pStyle w:val="ListParagraph"/>
        <w:numPr>
          <w:ilvl w:val="0"/>
          <w:numId w:val="3"/>
        </w:numPr>
        <w:spacing w:before="120"/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</w:rPr>
        <w:t>copia certificatului de căsătorie sau a altui document prin care s-a realizat schimbarea de nume, după caz;</w:t>
      </w:r>
    </w:p>
    <w:p w14:paraId="5329DE93" w14:textId="0C96B3AB" w:rsidR="00693BA2" w:rsidRDefault="00C368B2" w:rsidP="00693BA2">
      <w:pPr>
        <w:pStyle w:val="ListParagraph"/>
        <w:numPr>
          <w:ilvl w:val="0"/>
          <w:numId w:val="3"/>
        </w:numPr>
        <w:spacing w:before="120"/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</w:rPr>
        <w:lastRenderedPageBreak/>
        <w:t>copiile documentelor care atest</w:t>
      </w:r>
      <w:r>
        <w:rPr>
          <w:color w:val="140000"/>
          <w:sz w:val="24"/>
          <w:szCs w:val="24"/>
          <w:lang w:val="ro-RO"/>
        </w:rPr>
        <w:t xml:space="preserve">ă </w:t>
      </w:r>
      <w:r>
        <w:rPr>
          <w:color w:val="140000"/>
          <w:sz w:val="24"/>
          <w:szCs w:val="24"/>
        </w:rPr>
        <w:t xml:space="preserve">nivelul studiilor </w:t>
      </w:r>
      <w:r>
        <w:rPr>
          <w:color w:val="140000"/>
          <w:sz w:val="24"/>
          <w:szCs w:val="24"/>
          <w:lang w:val="ro-RO"/>
        </w:rPr>
        <w:t>și ale altor acte care atestă efectuarea unor specializări, precum și copiile documentelor care atestă îndeplinirea condițiilor specifice ale postului</w:t>
      </w:r>
      <w:r>
        <w:rPr>
          <w:color w:val="140000"/>
          <w:sz w:val="24"/>
          <w:szCs w:val="24"/>
        </w:rPr>
        <w:t>;</w:t>
      </w:r>
    </w:p>
    <w:p w14:paraId="447BFB67" w14:textId="4CD5CF2F" w:rsidR="00C368B2" w:rsidRDefault="00601CAD" w:rsidP="00693BA2">
      <w:pPr>
        <w:pStyle w:val="ListParagraph"/>
        <w:numPr>
          <w:ilvl w:val="0"/>
          <w:numId w:val="3"/>
        </w:numPr>
        <w:spacing w:before="120"/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</w:rPr>
        <w:t xml:space="preserve">copia carnetului de muncă, a adeverinței eliberate de angajator pentru perioada </w:t>
      </w:r>
      <w:r w:rsidR="00712474">
        <w:rPr>
          <w:color w:val="140000"/>
          <w:sz w:val="24"/>
          <w:szCs w:val="24"/>
        </w:rPr>
        <w:t>lucrată,</w:t>
      </w:r>
      <w:r w:rsidR="00957878">
        <w:rPr>
          <w:color w:val="140000"/>
          <w:sz w:val="24"/>
          <w:szCs w:val="24"/>
        </w:rPr>
        <w:t xml:space="preserve"> </w:t>
      </w:r>
      <w:r w:rsidR="00712474">
        <w:rPr>
          <w:color w:val="140000"/>
          <w:sz w:val="24"/>
          <w:szCs w:val="24"/>
        </w:rPr>
        <w:t>care să ateste vechimea în muncă și în specialitatea studiilor solicitate pentru ocuparea postului;</w:t>
      </w:r>
    </w:p>
    <w:p w14:paraId="6ED4346A" w14:textId="41B88364" w:rsidR="00712474" w:rsidRDefault="00712474" w:rsidP="00693BA2">
      <w:pPr>
        <w:pStyle w:val="ListParagraph"/>
        <w:numPr>
          <w:ilvl w:val="0"/>
          <w:numId w:val="3"/>
        </w:numPr>
        <w:spacing w:before="120"/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</w:rPr>
        <w:t>certificat de cazier judiciar sau, dup</w:t>
      </w:r>
      <w:r>
        <w:rPr>
          <w:color w:val="140000"/>
          <w:sz w:val="24"/>
          <w:szCs w:val="24"/>
          <w:lang w:val="ro-RO"/>
        </w:rPr>
        <w:t>ă</w:t>
      </w:r>
      <w:r>
        <w:rPr>
          <w:color w:val="140000"/>
          <w:sz w:val="24"/>
          <w:szCs w:val="24"/>
        </w:rPr>
        <w:t xml:space="preserve"> caz, extrasul de pe cazierul judiciar;</w:t>
      </w:r>
    </w:p>
    <w:p w14:paraId="23BB111E" w14:textId="632CA1FD" w:rsidR="00712474" w:rsidRPr="00764CEF" w:rsidRDefault="00712474" w:rsidP="00693BA2">
      <w:pPr>
        <w:pStyle w:val="ListParagraph"/>
        <w:numPr>
          <w:ilvl w:val="0"/>
          <w:numId w:val="3"/>
        </w:numPr>
        <w:spacing w:before="120"/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</w:rPr>
        <w:t>adeverință medical</w:t>
      </w:r>
      <w:r w:rsidR="00025635">
        <w:rPr>
          <w:color w:val="140000"/>
          <w:sz w:val="24"/>
          <w:szCs w:val="24"/>
        </w:rPr>
        <w:t xml:space="preserve">ă care să ateste starea de sănătate corespunzătoare, eliberată de către medicul de familie al candidatului sau de către unitățile sanitare abilitate, cu cel </w:t>
      </w:r>
      <w:r w:rsidR="00957878">
        <w:rPr>
          <w:color w:val="140000"/>
          <w:sz w:val="24"/>
          <w:szCs w:val="24"/>
        </w:rPr>
        <w:t>mult</w:t>
      </w:r>
      <w:r w:rsidR="00025635">
        <w:rPr>
          <w:color w:val="140000"/>
          <w:sz w:val="24"/>
          <w:szCs w:val="24"/>
        </w:rPr>
        <w:t xml:space="preserve"> </w:t>
      </w:r>
      <w:r w:rsidR="00764CEF">
        <w:rPr>
          <w:color w:val="140000"/>
          <w:sz w:val="24"/>
          <w:szCs w:val="24"/>
        </w:rPr>
        <w:t>6 luni anterior derulării concursului și avizul psihologic eliberat pe baza unei evaluări psihologice organizate prin intermediul unităților specializate acreditate în condițiile legii, valabil potrivit prevederilor legale;</w:t>
      </w:r>
    </w:p>
    <w:p w14:paraId="27C9EB3A" w14:textId="3233638B" w:rsidR="00764CEF" w:rsidRDefault="00764CEF" w:rsidP="00693BA2">
      <w:pPr>
        <w:pStyle w:val="ListParagraph"/>
        <w:numPr>
          <w:ilvl w:val="0"/>
          <w:numId w:val="3"/>
        </w:numPr>
        <w:spacing w:before="120"/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</w:rPr>
        <w:t>certificatul de integritate comportamentală din care să reiasă că nu a</w:t>
      </w:r>
      <w:r w:rsidR="00E42C99">
        <w:rPr>
          <w:color w:val="140000"/>
          <w:sz w:val="24"/>
          <w:szCs w:val="24"/>
        </w:rPr>
        <w:t xml:space="preserve"> </w:t>
      </w:r>
      <w:r>
        <w:rPr>
          <w:color w:val="140000"/>
          <w:sz w:val="24"/>
          <w:szCs w:val="24"/>
        </w:rPr>
        <w:t xml:space="preserve">comis infracțiuni prevăzute la </w:t>
      </w:r>
      <w:r>
        <w:rPr>
          <w:color w:val="140000"/>
          <w:sz w:val="24"/>
          <w:szCs w:val="24"/>
          <w:u w:val="single"/>
        </w:rPr>
        <w:t>art. 1 alin.(2) din Legea nr. 118/2019</w:t>
      </w:r>
      <w:r>
        <w:rPr>
          <w:color w:val="140000"/>
          <w:sz w:val="24"/>
          <w:szCs w:val="24"/>
        </w:rPr>
        <w:t xml:space="preserve"> privind Registrul national automatizat cu privire la persoanele care au comis infracțiuni sexuale, de exploatare a unor persoa</w:t>
      </w:r>
      <w:r w:rsidR="00E42C99">
        <w:rPr>
          <w:color w:val="140000"/>
          <w:sz w:val="24"/>
          <w:szCs w:val="24"/>
        </w:rPr>
        <w:t>n</w:t>
      </w:r>
      <w:r>
        <w:rPr>
          <w:color w:val="140000"/>
          <w:sz w:val="24"/>
          <w:szCs w:val="24"/>
        </w:rPr>
        <w:t>e sau asupra minorilor, precu</w:t>
      </w:r>
      <w:r w:rsidR="00E42C99">
        <w:rPr>
          <w:color w:val="140000"/>
          <w:sz w:val="24"/>
          <w:szCs w:val="24"/>
        </w:rPr>
        <w:t>m</w:t>
      </w:r>
      <w:r>
        <w:rPr>
          <w:color w:val="140000"/>
          <w:sz w:val="24"/>
          <w:szCs w:val="24"/>
        </w:rPr>
        <w:t xml:space="preserve"> și pentru completarea </w:t>
      </w:r>
      <w:r>
        <w:rPr>
          <w:color w:val="140000"/>
          <w:sz w:val="24"/>
          <w:szCs w:val="24"/>
          <w:u w:val="single"/>
        </w:rPr>
        <w:t xml:space="preserve">Legii </w:t>
      </w:r>
      <w:r w:rsidR="00E42C99">
        <w:rPr>
          <w:color w:val="140000"/>
          <w:sz w:val="24"/>
          <w:szCs w:val="24"/>
          <w:u w:val="single"/>
        </w:rPr>
        <w:t>nr</w:t>
      </w:r>
      <w:r>
        <w:rPr>
          <w:color w:val="140000"/>
          <w:sz w:val="24"/>
          <w:szCs w:val="24"/>
          <w:u w:val="single"/>
        </w:rPr>
        <w:t>. 76/2008</w:t>
      </w:r>
      <w:r>
        <w:rPr>
          <w:color w:val="140000"/>
          <w:sz w:val="24"/>
          <w:szCs w:val="24"/>
        </w:rPr>
        <w:t xml:space="preserve"> privind organizarea și funcționarea </w:t>
      </w:r>
      <w:r w:rsidR="00E42C99">
        <w:rPr>
          <w:color w:val="140000"/>
          <w:sz w:val="24"/>
          <w:szCs w:val="24"/>
        </w:rPr>
        <w:t>Sistemului Național de Date Genetice Judiciare, cu modificările ulterioare;</w:t>
      </w:r>
    </w:p>
    <w:p w14:paraId="3340B81F" w14:textId="48010EC5" w:rsidR="00E42C99" w:rsidRDefault="00E42C99" w:rsidP="00693BA2">
      <w:pPr>
        <w:pStyle w:val="ListParagraph"/>
        <w:numPr>
          <w:ilvl w:val="0"/>
          <w:numId w:val="3"/>
        </w:numPr>
        <w:spacing w:before="120"/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</w:rPr>
        <w:t>curriculum vitae, model comun European;</w:t>
      </w:r>
    </w:p>
    <w:p w14:paraId="05BF28B7" w14:textId="339E73B7" w:rsidR="00E42C99" w:rsidRDefault="00E42C99" w:rsidP="00693BA2">
      <w:pPr>
        <w:pStyle w:val="ListParagraph"/>
        <w:numPr>
          <w:ilvl w:val="0"/>
          <w:numId w:val="3"/>
        </w:numPr>
        <w:spacing w:before="120"/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  <w:lang w:val="ro-RO"/>
        </w:rPr>
        <w:t>proiectul de management</w:t>
      </w:r>
      <w:r>
        <w:rPr>
          <w:color w:val="140000"/>
          <w:sz w:val="24"/>
          <w:szCs w:val="24"/>
        </w:rPr>
        <w:t>;</w:t>
      </w:r>
    </w:p>
    <w:p w14:paraId="4287B34C" w14:textId="2F9D00F4" w:rsidR="00E42C99" w:rsidRDefault="00E42C99" w:rsidP="00693BA2">
      <w:pPr>
        <w:pStyle w:val="ListParagraph"/>
        <w:numPr>
          <w:ilvl w:val="0"/>
          <w:numId w:val="3"/>
        </w:numPr>
        <w:spacing w:before="120"/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</w:rPr>
        <w:t>declara</w:t>
      </w:r>
      <w:r>
        <w:rPr>
          <w:color w:val="140000"/>
          <w:sz w:val="24"/>
          <w:szCs w:val="24"/>
          <w:lang w:val="ro-RO"/>
        </w:rPr>
        <w:t>ț</w:t>
      </w:r>
      <w:r>
        <w:rPr>
          <w:color w:val="140000"/>
          <w:sz w:val="24"/>
          <w:szCs w:val="24"/>
        </w:rPr>
        <w:t>ie pe propria răspundere a candidatului că proiectul de management este conceput și realizat integral de către candidat;</w:t>
      </w:r>
    </w:p>
    <w:p w14:paraId="1ABAFD63" w14:textId="2E711DD8" w:rsidR="00E42C99" w:rsidRPr="00E42C99" w:rsidRDefault="00E42C99" w:rsidP="00693BA2">
      <w:pPr>
        <w:pStyle w:val="ListParagraph"/>
        <w:numPr>
          <w:ilvl w:val="0"/>
          <w:numId w:val="3"/>
        </w:numPr>
        <w:spacing w:before="120"/>
        <w:jc w:val="both"/>
        <w:rPr>
          <w:color w:val="140000"/>
          <w:sz w:val="24"/>
          <w:szCs w:val="24"/>
        </w:rPr>
      </w:pPr>
      <w:r>
        <w:rPr>
          <w:color w:val="140000"/>
          <w:sz w:val="24"/>
          <w:szCs w:val="24"/>
        </w:rPr>
        <w:t>declar</w:t>
      </w:r>
      <w:r>
        <w:rPr>
          <w:color w:val="140000"/>
          <w:sz w:val="24"/>
          <w:szCs w:val="24"/>
          <w:lang w:val="ro-RO"/>
        </w:rPr>
        <w:t>ație pe propria răspundere privind conformitatea cu originalul a copiilor de pe documentele depuse la dosarul de înscriere</w:t>
      </w:r>
      <w:r w:rsidR="001E00F3">
        <w:rPr>
          <w:color w:val="140000"/>
          <w:sz w:val="24"/>
          <w:szCs w:val="24"/>
        </w:rPr>
        <w:t>;</w:t>
      </w:r>
    </w:p>
    <w:p w14:paraId="531013BE" w14:textId="77777777" w:rsidR="0010055E" w:rsidRPr="0010055E" w:rsidRDefault="0010055E" w:rsidP="0010055E">
      <w:pPr>
        <w:rPr>
          <w:color w:val="140000"/>
          <w:sz w:val="24"/>
          <w:szCs w:val="24"/>
        </w:rPr>
      </w:pPr>
    </w:p>
    <w:p w14:paraId="0B64AC13" w14:textId="28084B05" w:rsidR="0010055E" w:rsidRPr="00112AFB" w:rsidRDefault="00957878" w:rsidP="00112AFB">
      <w:pPr>
        <w:pStyle w:val="ListParagraph"/>
        <w:spacing w:before="120"/>
        <w:rPr>
          <w:b/>
          <w:bCs/>
          <w:color w:val="140000"/>
          <w:sz w:val="24"/>
          <w:szCs w:val="24"/>
          <w:u w:val="single"/>
        </w:rPr>
      </w:pPr>
      <w:r w:rsidRPr="00112AFB">
        <w:rPr>
          <w:b/>
          <w:bCs/>
          <w:color w:val="140000"/>
          <w:sz w:val="24"/>
          <w:szCs w:val="24"/>
          <w:u w:val="single"/>
        </w:rPr>
        <w:t>IMPORTANT</w:t>
      </w:r>
      <w:r w:rsidR="00112AFB" w:rsidRPr="00112AFB">
        <w:rPr>
          <w:b/>
          <w:bCs/>
          <w:color w:val="140000"/>
          <w:sz w:val="24"/>
          <w:szCs w:val="24"/>
          <w:u w:val="single"/>
        </w:rPr>
        <w:t xml:space="preserve">! </w:t>
      </w:r>
      <w:r w:rsidR="0010055E" w:rsidRPr="00112AFB">
        <w:rPr>
          <w:b/>
          <w:bCs/>
          <w:color w:val="140000"/>
          <w:sz w:val="24"/>
          <w:szCs w:val="24"/>
          <w:u w:val="single"/>
        </w:rPr>
        <w:t xml:space="preserve"> </w:t>
      </w:r>
      <w:r w:rsidR="00112AFB" w:rsidRPr="00112AFB">
        <w:rPr>
          <w:b/>
          <w:bCs/>
          <w:color w:val="140000"/>
          <w:sz w:val="24"/>
          <w:szCs w:val="24"/>
          <w:u w:val="single"/>
        </w:rPr>
        <w:t>D</w:t>
      </w:r>
      <w:r w:rsidR="0010055E" w:rsidRPr="00112AFB">
        <w:rPr>
          <w:b/>
          <w:bCs/>
          <w:color w:val="140000"/>
          <w:sz w:val="24"/>
          <w:szCs w:val="24"/>
          <w:u w:val="single"/>
        </w:rPr>
        <w:t xml:space="preserve">osarul de înscriere  va fi </w:t>
      </w:r>
      <w:r w:rsidR="00112AFB" w:rsidRPr="00112AFB">
        <w:rPr>
          <w:b/>
          <w:bCs/>
          <w:color w:val="140000"/>
          <w:sz w:val="24"/>
          <w:szCs w:val="24"/>
          <w:u w:val="single"/>
        </w:rPr>
        <w:t xml:space="preserve">predat obligatoriu la </w:t>
      </w:r>
      <w:r w:rsidR="00DA5385">
        <w:rPr>
          <w:b/>
          <w:bCs/>
          <w:color w:val="140000"/>
          <w:sz w:val="24"/>
          <w:szCs w:val="24"/>
          <w:u w:val="single"/>
        </w:rPr>
        <w:t>Compartiment RUONS</w:t>
      </w:r>
      <w:r w:rsidR="00112AFB" w:rsidRPr="00112AFB">
        <w:rPr>
          <w:b/>
          <w:bCs/>
          <w:color w:val="140000"/>
          <w:sz w:val="24"/>
          <w:szCs w:val="24"/>
          <w:u w:val="single"/>
        </w:rPr>
        <w:t xml:space="preserve"> al spitalului, </w:t>
      </w:r>
      <w:r w:rsidR="0010055E" w:rsidRPr="00112AFB">
        <w:rPr>
          <w:b/>
          <w:bCs/>
          <w:color w:val="140000"/>
          <w:sz w:val="24"/>
          <w:szCs w:val="24"/>
          <w:u w:val="single"/>
        </w:rPr>
        <w:t>numerotat și însoțit de un opis semnat de către candidat.</w:t>
      </w:r>
    </w:p>
    <w:p w14:paraId="6F2BCA5F" w14:textId="77777777" w:rsidR="009F5D04" w:rsidRPr="009F5D04" w:rsidRDefault="009F5D04" w:rsidP="006E5DE3">
      <w:pPr>
        <w:jc w:val="both"/>
        <w:rPr>
          <w:sz w:val="24"/>
          <w:szCs w:val="24"/>
          <w:lang w:val="ro-RO"/>
        </w:rPr>
      </w:pPr>
    </w:p>
    <w:p w14:paraId="3CEDFBA3" w14:textId="47FAFF27" w:rsidR="001E00F3" w:rsidRDefault="001E00F3" w:rsidP="00112AFB">
      <w:pPr>
        <w:pStyle w:val="Default"/>
        <w:jc w:val="both"/>
        <w:rPr>
          <w:lang w:val="ro-RO"/>
        </w:rPr>
      </w:pPr>
      <w:r>
        <w:rPr>
          <w:lang w:val="ro-RO"/>
        </w:rPr>
        <w:t xml:space="preserve">       Candidații interesați vor putea efectua o vizită în cadrul spitalului sub îndrumarea directorului medical al spitalului pentru a se informa cu privire la problemele de la fața locului, în data de </w:t>
      </w:r>
      <w:r w:rsidRPr="001E00F3">
        <w:rPr>
          <w:b/>
          <w:bCs/>
          <w:lang w:val="ro-RO"/>
        </w:rPr>
        <w:t>25.08.2025</w:t>
      </w:r>
      <w:r w:rsidR="00013AE5">
        <w:rPr>
          <w:b/>
          <w:bCs/>
          <w:lang w:val="ro-RO"/>
        </w:rPr>
        <w:t xml:space="preserve"> la</w:t>
      </w:r>
      <w:r w:rsidRPr="001E00F3">
        <w:rPr>
          <w:b/>
          <w:bCs/>
          <w:lang w:val="ro-RO"/>
        </w:rPr>
        <w:t xml:space="preserve"> ora 12</w:t>
      </w:r>
      <w:r w:rsidR="00013AE5">
        <w:rPr>
          <w:b/>
          <w:bCs/>
          <w:lang w:val="ro-RO"/>
        </w:rPr>
        <w:t>.00</w:t>
      </w:r>
      <w:r>
        <w:rPr>
          <w:lang w:val="ro-RO"/>
        </w:rPr>
        <w:t>.</w:t>
      </w:r>
    </w:p>
    <w:p w14:paraId="16F9787B" w14:textId="1A0D1019" w:rsidR="00013AE5" w:rsidRDefault="001E00F3" w:rsidP="0022597B">
      <w:pPr>
        <w:pStyle w:val="Default"/>
      </w:pPr>
      <w:r>
        <w:rPr>
          <w:lang w:val="ro-RO"/>
        </w:rPr>
        <w:t xml:space="preserve">        La adresa de e-</w:t>
      </w:r>
      <w:r w:rsidRPr="001E00F3">
        <w:rPr>
          <w:lang w:val="ro-RO"/>
        </w:rPr>
        <w:t xml:space="preserve">mail </w:t>
      </w:r>
      <w:bookmarkStart w:id="0" w:name="_Hlk202185348"/>
      <w:r w:rsidRPr="001E00F3">
        <w:rPr>
          <w:b/>
          <w:bCs/>
          <w:color w:val="000000" w:themeColor="text1"/>
          <w:lang w:val="ro-RO"/>
        </w:rPr>
        <w:fldChar w:fldCharType="begin"/>
      </w:r>
      <w:r w:rsidRPr="001E00F3">
        <w:rPr>
          <w:b/>
          <w:bCs/>
          <w:color w:val="000000" w:themeColor="text1"/>
          <w:lang w:val="ro-RO"/>
        </w:rPr>
        <w:instrText>HYPERLINK "mailto:concursmanager@cjbrasov.ro"</w:instrText>
      </w:r>
      <w:r w:rsidRPr="001E00F3">
        <w:rPr>
          <w:b/>
          <w:bCs/>
          <w:color w:val="000000" w:themeColor="text1"/>
          <w:lang w:val="ro-RO"/>
        </w:rPr>
      </w:r>
      <w:r w:rsidRPr="001E00F3">
        <w:rPr>
          <w:b/>
          <w:bCs/>
          <w:color w:val="000000" w:themeColor="text1"/>
          <w:lang w:val="ro-RO"/>
        </w:rPr>
        <w:fldChar w:fldCharType="separate"/>
      </w:r>
      <w:r w:rsidRPr="001E00F3">
        <w:rPr>
          <w:rStyle w:val="Hyperlink"/>
          <w:b/>
          <w:bCs/>
          <w:color w:val="000000" w:themeColor="text1"/>
          <w:lang w:val="ro-RO"/>
        </w:rPr>
        <w:t>concursmanager@cjbrasov.ro</w:t>
      </w:r>
      <w:r w:rsidRPr="001E00F3">
        <w:rPr>
          <w:b/>
          <w:bCs/>
          <w:color w:val="000000" w:themeColor="text1"/>
          <w:lang w:val="ro-RO"/>
        </w:rPr>
        <w:fldChar w:fldCharType="end"/>
      </w:r>
      <w:bookmarkEnd w:id="0"/>
      <w:r w:rsidRPr="001E00F3">
        <w:rPr>
          <w:b/>
          <w:bCs/>
          <w:color w:val="000000" w:themeColor="text1"/>
          <w:lang w:val="ro-RO"/>
        </w:rPr>
        <w:t xml:space="preserve"> </w:t>
      </w:r>
      <w:r>
        <w:rPr>
          <w:color w:val="000000" w:themeColor="text1"/>
          <w:lang w:val="ro-RO"/>
        </w:rPr>
        <w:t xml:space="preserve">orice persoană poate să își manifeste intenția de a participa la susținerea publică a proiectului de management până în data de </w:t>
      </w:r>
      <w:r w:rsidR="00013AE5" w:rsidRPr="00013AE5">
        <w:rPr>
          <w:b/>
          <w:bCs/>
          <w:color w:val="000000" w:themeColor="text1"/>
          <w:lang w:val="ro-RO"/>
        </w:rPr>
        <w:t xml:space="preserve">25.09.2025 </w:t>
      </w:r>
      <w:r w:rsidR="00013AE5">
        <w:rPr>
          <w:b/>
          <w:bCs/>
          <w:color w:val="000000" w:themeColor="text1"/>
          <w:lang w:val="ro-RO"/>
        </w:rPr>
        <w:t xml:space="preserve">la </w:t>
      </w:r>
      <w:r w:rsidR="00013AE5" w:rsidRPr="00013AE5">
        <w:rPr>
          <w:b/>
          <w:bCs/>
          <w:color w:val="000000" w:themeColor="text1"/>
          <w:lang w:val="ro-RO"/>
        </w:rPr>
        <w:t>ora 11.00.</w:t>
      </w:r>
    </w:p>
    <w:p w14:paraId="40D9A4A5" w14:textId="3E2C6106" w:rsidR="008E6F05" w:rsidRPr="00112AFB" w:rsidRDefault="00013AE5" w:rsidP="00112AFB">
      <w:pPr>
        <w:pStyle w:val="Default"/>
        <w:jc w:val="both"/>
        <w:rPr>
          <w:b/>
          <w:bCs/>
          <w:color w:val="auto"/>
        </w:rPr>
      </w:pPr>
      <w:r>
        <w:t xml:space="preserve">       Intenția de participare va fi confirmată de către comisia de concurs </w:t>
      </w:r>
      <w:r w:rsidR="00112AFB">
        <w:t xml:space="preserve">până la data de </w:t>
      </w:r>
      <w:r w:rsidR="00112AFB" w:rsidRPr="00112AFB">
        <w:rPr>
          <w:b/>
          <w:bCs/>
          <w:color w:val="auto"/>
        </w:rPr>
        <w:t>26.09.2025.</w:t>
      </w:r>
    </w:p>
    <w:p w14:paraId="19722734" w14:textId="36497679" w:rsidR="00013AE5" w:rsidRDefault="00EC0192" w:rsidP="001B5F69">
      <w:pPr>
        <w:pStyle w:val="Default"/>
        <w:spacing w:before="120" w:after="120"/>
        <w:jc w:val="both"/>
        <w:rPr>
          <w:b/>
          <w:bCs/>
          <w:color w:val="000000" w:themeColor="text1"/>
          <w:lang w:val="ro-RO"/>
        </w:rPr>
      </w:pPr>
      <w:r>
        <w:t xml:space="preserve">      </w:t>
      </w:r>
      <w:r w:rsidR="00701F93">
        <w:t>Orice persoană poate propune întrebări pentru</w:t>
      </w:r>
      <w:r>
        <w:t xml:space="preserve"> candidați la adresa de email </w:t>
      </w:r>
      <w:hyperlink r:id="rId10" w:history="1">
        <w:r w:rsidRPr="001E00F3">
          <w:rPr>
            <w:rStyle w:val="Hyperlink"/>
            <w:b/>
            <w:bCs/>
            <w:color w:val="000000" w:themeColor="text1"/>
            <w:lang w:val="ro-RO"/>
          </w:rPr>
          <w:t>concursmanager@cjbrasov.ro</w:t>
        </w:r>
      </w:hyperlink>
      <w:r>
        <w:rPr>
          <w:b/>
          <w:bCs/>
          <w:color w:val="000000" w:themeColor="text1"/>
          <w:lang w:val="ro-RO"/>
        </w:rPr>
        <w:t>,</w:t>
      </w:r>
      <w:r>
        <w:rPr>
          <w:color w:val="000000" w:themeColor="text1"/>
          <w:lang w:val="ro-RO"/>
        </w:rPr>
        <w:t xml:space="preserve"> menționând candidatul căruia îi este adresată întrebarea, cu condiția ca acest</w:t>
      </w:r>
      <w:r w:rsidR="008E6F05">
        <w:rPr>
          <w:color w:val="000000" w:themeColor="text1"/>
          <w:lang w:val="ro-RO"/>
        </w:rPr>
        <w:t>e</w:t>
      </w:r>
      <w:r>
        <w:rPr>
          <w:color w:val="000000" w:themeColor="text1"/>
          <w:lang w:val="ro-RO"/>
        </w:rPr>
        <w:t xml:space="preserve"> întreb</w:t>
      </w:r>
      <w:r w:rsidR="008E6F05">
        <w:rPr>
          <w:color w:val="000000" w:themeColor="text1"/>
          <w:lang w:val="ro-RO"/>
        </w:rPr>
        <w:t xml:space="preserve">ări </w:t>
      </w:r>
      <w:r>
        <w:rPr>
          <w:color w:val="000000" w:themeColor="text1"/>
          <w:lang w:val="ro-RO"/>
        </w:rPr>
        <w:t xml:space="preserve">să aibă legătură cu proiectul de management și să nu fie întrebări referitoare la opiniile sale politice, activitatea sindicală, religie, etnie, sex, stare materială și </w:t>
      </w:r>
      <w:r w:rsidR="008E6F05">
        <w:rPr>
          <w:color w:val="000000" w:themeColor="text1"/>
          <w:lang w:val="ro-RO"/>
        </w:rPr>
        <w:t xml:space="preserve">origine socială, până la data de </w:t>
      </w:r>
      <w:r w:rsidR="00040B5F" w:rsidRPr="00013AE5">
        <w:rPr>
          <w:b/>
          <w:bCs/>
          <w:color w:val="000000" w:themeColor="text1"/>
          <w:lang w:val="ro-RO"/>
        </w:rPr>
        <w:t xml:space="preserve">25.09.2025 </w:t>
      </w:r>
      <w:r w:rsidR="00040B5F">
        <w:rPr>
          <w:b/>
          <w:bCs/>
          <w:color w:val="000000" w:themeColor="text1"/>
          <w:lang w:val="ro-RO"/>
        </w:rPr>
        <w:t xml:space="preserve">la </w:t>
      </w:r>
      <w:r w:rsidR="00040B5F" w:rsidRPr="00013AE5">
        <w:rPr>
          <w:b/>
          <w:bCs/>
          <w:color w:val="000000" w:themeColor="text1"/>
          <w:lang w:val="ro-RO"/>
        </w:rPr>
        <w:t>ora 11.00.</w:t>
      </w:r>
    </w:p>
    <w:p w14:paraId="366C53CC" w14:textId="6FDC9D8E" w:rsidR="00040B5F" w:rsidRPr="00BB250D" w:rsidRDefault="00040B5F" w:rsidP="00BB250D">
      <w:pPr>
        <w:pStyle w:val="Default"/>
        <w:jc w:val="both"/>
      </w:pPr>
      <w:r w:rsidRPr="00040B5F">
        <w:rPr>
          <w:color w:val="000000" w:themeColor="text1"/>
          <w:lang w:val="ro-RO"/>
        </w:rPr>
        <w:t xml:space="preserve">      Regulamentul </w:t>
      </w:r>
      <w:r>
        <w:rPr>
          <w:color w:val="000000" w:themeColor="text1"/>
          <w:lang w:val="ro-RO"/>
        </w:rPr>
        <w:t>de organizare și desfășurare a concursului, calendarul de desfășurare, temele-</w:t>
      </w:r>
      <w:r w:rsidR="00BB250D">
        <w:rPr>
          <w:color w:val="000000" w:themeColor="text1"/>
          <w:lang w:val="ro-RO"/>
        </w:rPr>
        <w:t>c</w:t>
      </w:r>
      <w:r>
        <w:rPr>
          <w:color w:val="000000" w:themeColor="text1"/>
          <w:lang w:val="ro-RO"/>
        </w:rPr>
        <w:t xml:space="preserve">adru pentru proiectul de management, structura acestuia și bibliografia de concurs sunt afișate la sediul Spitalului Clinic </w:t>
      </w:r>
      <w:r w:rsidRPr="00CC06A5">
        <w:rPr>
          <w:lang w:val="ro-RO"/>
        </w:rPr>
        <w:t>de Urge</w:t>
      </w:r>
      <w:r w:rsidR="00112AFB">
        <w:rPr>
          <w:lang w:val="ro-RO"/>
        </w:rPr>
        <w:t>n</w:t>
      </w:r>
      <w:r w:rsidRPr="00CC06A5">
        <w:rPr>
          <w:lang w:val="ro-RO"/>
        </w:rPr>
        <w:t>ță pentru Copii Brașov</w:t>
      </w:r>
      <w:r>
        <w:rPr>
          <w:lang w:val="ro-RO"/>
        </w:rPr>
        <w:t>, pe site-ul spitalului</w:t>
      </w:r>
      <w:r>
        <w:t>:</w:t>
      </w:r>
      <w:r w:rsidR="00BB250D">
        <w:t xml:space="preserve"> </w:t>
      </w:r>
      <w:r w:rsidR="00BB250D" w:rsidRPr="00BB250D">
        <w:rPr>
          <w:u w:val="single"/>
        </w:rPr>
        <w:t>www.</w:t>
      </w:r>
      <w:r>
        <w:t xml:space="preserve"> </w:t>
      </w:r>
      <w:r w:rsidR="00BB250D">
        <w:rPr>
          <w:u w:val="single"/>
        </w:rPr>
        <w:t>spitalcopiibrasov.ro</w:t>
      </w:r>
      <w:r>
        <w:t xml:space="preserve"> </w:t>
      </w:r>
      <w:r>
        <w:rPr>
          <w:lang w:val="ro-RO"/>
        </w:rPr>
        <w:t>și</w:t>
      </w:r>
      <w:r>
        <w:t xml:space="preserve"> pe site-ul Consiliului Județean Brașov: </w:t>
      </w:r>
      <w:hyperlink r:id="rId11" w:history="1">
        <w:r w:rsidRPr="00BB250D">
          <w:rPr>
            <w:rStyle w:val="Hyperlink"/>
            <w:color w:val="auto"/>
          </w:rPr>
          <w:t>www.cjbrasov.ro</w:t>
        </w:r>
      </w:hyperlink>
    </w:p>
    <w:p w14:paraId="675A721D" w14:textId="77777777" w:rsidR="00DA5385" w:rsidRDefault="00DA5385" w:rsidP="001B5F69">
      <w:pPr>
        <w:pStyle w:val="Default"/>
        <w:rPr>
          <w:u w:val="single"/>
        </w:rPr>
      </w:pPr>
    </w:p>
    <w:p w14:paraId="74D95E74" w14:textId="49554590" w:rsidR="001B5F69" w:rsidRDefault="00040B5F" w:rsidP="00DA5385">
      <w:pPr>
        <w:pStyle w:val="Default"/>
        <w:ind w:firstLine="720"/>
      </w:pPr>
      <w:r w:rsidRPr="00040B5F">
        <w:t>Informa</w:t>
      </w:r>
      <w:r>
        <w:rPr>
          <w:lang w:val="ro-RO"/>
        </w:rPr>
        <w:t>ț</w:t>
      </w:r>
      <w:r w:rsidRPr="00040B5F">
        <w:t xml:space="preserve">ii </w:t>
      </w:r>
      <w:r>
        <w:t>suplimentare se pot obține la tel.</w:t>
      </w:r>
      <w:r w:rsidR="00BB250D">
        <w:t>0268/415130</w:t>
      </w:r>
      <w:r w:rsidR="00BC7417">
        <w:t>/ int 160 sau 117</w:t>
      </w:r>
      <w:r w:rsidR="00BB250D">
        <w:t xml:space="preserve">- </w:t>
      </w:r>
      <w:r w:rsidR="00DA5385">
        <w:t>Compartiment RUONS</w:t>
      </w:r>
    </w:p>
    <w:p w14:paraId="6355EF5F" w14:textId="01C06A8E" w:rsidR="00B60DD5" w:rsidRPr="001B5F69" w:rsidRDefault="00040B5F" w:rsidP="001B5F69">
      <w:pPr>
        <w:pStyle w:val="Default"/>
        <w:jc w:val="center"/>
      </w:pPr>
      <w:r w:rsidRPr="00C663F3">
        <w:rPr>
          <w:b/>
          <w:bCs/>
        </w:rPr>
        <w:t>Pre</w:t>
      </w:r>
      <w:r w:rsidRPr="00C663F3">
        <w:rPr>
          <w:b/>
          <w:bCs/>
          <w:lang w:val="ro-RO"/>
        </w:rPr>
        <w:t>ședinte Consiliul de Administrație,</w:t>
      </w:r>
    </w:p>
    <w:sectPr w:rsidR="00B60DD5" w:rsidRPr="001B5F69" w:rsidSect="00C06366">
      <w:footerReference w:type="default" r:id="rId12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ADB85" w14:textId="77777777" w:rsidR="00324E52" w:rsidRDefault="00324E52" w:rsidP="009F5D04">
      <w:r>
        <w:separator/>
      </w:r>
    </w:p>
  </w:endnote>
  <w:endnote w:type="continuationSeparator" w:id="0">
    <w:p w14:paraId="59E78960" w14:textId="77777777" w:rsidR="00324E52" w:rsidRDefault="00324E52" w:rsidP="009F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9215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A4A1D" w14:textId="29ACC9B0" w:rsidR="009F5D04" w:rsidRDefault="009F5D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153CC" w14:textId="77777777" w:rsidR="009F5D04" w:rsidRDefault="009F5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4E53F" w14:textId="77777777" w:rsidR="00324E52" w:rsidRDefault="00324E52" w:rsidP="009F5D04">
      <w:r>
        <w:separator/>
      </w:r>
    </w:p>
  </w:footnote>
  <w:footnote w:type="continuationSeparator" w:id="0">
    <w:p w14:paraId="447432AA" w14:textId="77777777" w:rsidR="00324E52" w:rsidRDefault="00324E52" w:rsidP="009F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D7150"/>
    <w:multiLevelType w:val="hybridMultilevel"/>
    <w:tmpl w:val="7F7A0CAE"/>
    <w:lvl w:ilvl="0" w:tplc="057254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66FE0"/>
    <w:multiLevelType w:val="hybridMultilevel"/>
    <w:tmpl w:val="869E0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71850"/>
    <w:multiLevelType w:val="hybridMultilevel"/>
    <w:tmpl w:val="2402B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35423">
    <w:abstractNumId w:val="1"/>
  </w:num>
  <w:num w:numId="2" w16cid:durableId="774180631">
    <w:abstractNumId w:val="2"/>
  </w:num>
  <w:num w:numId="3" w16cid:durableId="152201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1D"/>
    <w:rsid w:val="00013AE5"/>
    <w:rsid w:val="00025635"/>
    <w:rsid w:val="00040B5F"/>
    <w:rsid w:val="000E2357"/>
    <w:rsid w:val="0010055E"/>
    <w:rsid w:val="00112AFB"/>
    <w:rsid w:val="001230B1"/>
    <w:rsid w:val="00123B7D"/>
    <w:rsid w:val="001B5F69"/>
    <w:rsid w:val="001D1381"/>
    <w:rsid w:val="001E0026"/>
    <w:rsid w:val="001E00F3"/>
    <w:rsid w:val="0022597B"/>
    <w:rsid w:val="002760F2"/>
    <w:rsid w:val="002A33E0"/>
    <w:rsid w:val="002F60CF"/>
    <w:rsid w:val="00324E52"/>
    <w:rsid w:val="003636CB"/>
    <w:rsid w:val="003A18AE"/>
    <w:rsid w:val="0040703E"/>
    <w:rsid w:val="004116BA"/>
    <w:rsid w:val="00424DBE"/>
    <w:rsid w:val="00542EAA"/>
    <w:rsid w:val="005767D8"/>
    <w:rsid w:val="00594B31"/>
    <w:rsid w:val="005C0C3C"/>
    <w:rsid w:val="00601CAD"/>
    <w:rsid w:val="006571FA"/>
    <w:rsid w:val="00693BA2"/>
    <w:rsid w:val="006E5DE3"/>
    <w:rsid w:val="006E665D"/>
    <w:rsid w:val="00701F93"/>
    <w:rsid w:val="00712474"/>
    <w:rsid w:val="00737592"/>
    <w:rsid w:val="0076082B"/>
    <w:rsid w:val="00764CEF"/>
    <w:rsid w:val="00814777"/>
    <w:rsid w:val="00867F6E"/>
    <w:rsid w:val="008C6141"/>
    <w:rsid w:val="008E6F05"/>
    <w:rsid w:val="00920DD4"/>
    <w:rsid w:val="00957878"/>
    <w:rsid w:val="009719A5"/>
    <w:rsid w:val="009956EB"/>
    <w:rsid w:val="009F5D04"/>
    <w:rsid w:val="00A157FA"/>
    <w:rsid w:val="00A4081D"/>
    <w:rsid w:val="00A96D95"/>
    <w:rsid w:val="00AB3408"/>
    <w:rsid w:val="00AE16E9"/>
    <w:rsid w:val="00AE5701"/>
    <w:rsid w:val="00B60DD5"/>
    <w:rsid w:val="00B944E2"/>
    <w:rsid w:val="00BB250D"/>
    <w:rsid w:val="00BC7417"/>
    <w:rsid w:val="00C06366"/>
    <w:rsid w:val="00C34910"/>
    <w:rsid w:val="00C368B2"/>
    <w:rsid w:val="00C663F3"/>
    <w:rsid w:val="00CC06A5"/>
    <w:rsid w:val="00D03407"/>
    <w:rsid w:val="00DA0F1F"/>
    <w:rsid w:val="00DA5385"/>
    <w:rsid w:val="00E03F61"/>
    <w:rsid w:val="00E04756"/>
    <w:rsid w:val="00E1360C"/>
    <w:rsid w:val="00E42C99"/>
    <w:rsid w:val="00E714D0"/>
    <w:rsid w:val="00E856AD"/>
    <w:rsid w:val="00EC0192"/>
    <w:rsid w:val="00EC253A"/>
    <w:rsid w:val="00EF05EF"/>
    <w:rsid w:val="00F17EC5"/>
    <w:rsid w:val="00F51490"/>
    <w:rsid w:val="00F65FA9"/>
    <w:rsid w:val="00FA5CEC"/>
    <w:rsid w:val="00FB285D"/>
    <w:rsid w:val="00FB41C3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C9B3"/>
  <w15:chartTrackingRefBased/>
  <w15:docId w15:val="{2AF337E7-ACCA-44ED-B777-4A7681C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8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8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8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8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8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8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8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8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8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8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8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8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8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nhideWhenUsed/>
    <w:rsid w:val="00DA0F1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A0F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F1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pple-converted-space">
    <w:name w:val="apple-converted-space"/>
    <w:basedOn w:val="DefaultParagraphFont"/>
    <w:rsid w:val="00DA0F1F"/>
  </w:style>
  <w:style w:type="paragraph" w:styleId="Footer">
    <w:name w:val="footer"/>
    <w:basedOn w:val="Normal"/>
    <w:link w:val="FooterChar"/>
    <w:uiPriority w:val="99"/>
    <w:unhideWhenUsed/>
    <w:rsid w:val="009F5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D0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E0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E0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jbrasov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cursmanager@cjbrasov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italcopiibrasov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CEFEB-6603-4C91-BC1D-D78F4EC0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CJBV CJBV</dc:creator>
  <cp:keywords/>
  <dc:description/>
  <cp:lastModifiedBy>Alexandra Tabalai</cp:lastModifiedBy>
  <cp:revision>35</cp:revision>
  <cp:lastPrinted>2025-08-05T04:45:00Z</cp:lastPrinted>
  <dcterms:created xsi:type="dcterms:W3CDTF">2025-06-27T09:30:00Z</dcterms:created>
  <dcterms:modified xsi:type="dcterms:W3CDTF">2025-08-05T08:58:00Z</dcterms:modified>
</cp:coreProperties>
</file>