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E398" w14:textId="77777777" w:rsidR="00857C10" w:rsidRDefault="00857C10" w:rsidP="00397DCE">
      <w:pPr>
        <w:spacing w:after="0" w:line="240" w:lineRule="auto"/>
        <w:jc w:val="both"/>
        <w:rPr>
          <w:rFonts w:ascii="Arial" w:eastAsia="Arial" w:hAnsi="Arial" w:cs="Arial"/>
          <w:b/>
          <w:bCs/>
          <w:sz w:val="24"/>
          <w:szCs w:val="24"/>
        </w:rPr>
      </w:pPr>
    </w:p>
    <w:p w14:paraId="7CA9BD48" w14:textId="77777777" w:rsidR="001662D0" w:rsidRPr="00397DCE" w:rsidRDefault="001662D0" w:rsidP="00397DCE">
      <w:pPr>
        <w:spacing w:after="0" w:line="240" w:lineRule="auto"/>
        <w:jc w:val="both"/>
        <w:rPr>
          <w:rFonts w:ascii="Arial" w:eastAsia="Arial" w:hAnsi="Arial" w:cs="Arial"/>
          <w:b/>
          <w:bCs/>
          <w:sz w:val="24"/>
          <w:szCs w:val="24"/>
        </w:rPr>
      </w:pPr>
    </w:p>
    <w:p w14:paraId="292E94D0" w14:textId="55459485" w:rsidR="008D0DE3" w:rsidRPr="00397DCE" w:rsidRDefault="008D0DE3" w:rsidP="00397DCE">
      <w:pPr>
        <w:spacing w:after="0" w:line="240" w:lineRule="auto"/>
        <w:jc w:val="both"/>
        <w:rPr>
          <w:rFonts w:ascii="Arial" w:eastAsia="Arial" w:hAnsi="Arial" w:cs="Arial"/>
          <w:b/>
          <w:bCs/>
          <w:sz w:val="24"/>
          <w:szCs w:val="24"/>
        </w:rPr>
      </w:pPr>
      <w:r w:rsidRPr="00397DCE">
        <w:rPr>
          <w:rFonts w:ascii="Arial" w:eastAsia="Arial" w:hAnsi="Arial" w:cs="Arial"/>
          <w:b/>
          <w:bCs/>
          <w:sz w:val="24"/>
          <w:szCs w:val="24"/>
        </w:rPr>
        <w:t>RAPORT</w:t>
      </w:r>
    </w:p>
    <w:p w14:paraId="57B42297" w14:textId="4AD35F6C" w:rsidR="00A11989" w:rsidRPr="00397DCE" w:rsidRDefault="00ED3597" w:rsidP="00397DCE">
      <w:pPr>
        <w:spacing w:after="0" w:line="240" w:lineRule="auto"/>
        <w:jc w:val="both"/>
        <w:rPr>
          <w:rFonts w:ascii="Arial" w:eastAsia="Arial" w:hAnsi="Arial" w:cs="Arial"/>
          <w:sz w:val="24"/>
          <w:szCs w:val="24"/>
        </w:rPr>
      </w:pPr>
      <w:proofErr w:type="spellStart"/>
      <w:r w:rsidRPr="00397DCE">
        <w:rPr>
          <w:rFonts w:ascii="Arial" w:eastAsia="Arial" w:hAnsi="Arial" w:cs="Arial"/>
          <w:b/>
          <w:bCs/>
          <w:color w:val="000000" w:themeColor="text1"/>
          <w:sz w:val="24"/>
          <w:szCs w:val="24"/>
        </w:rPr>
        <w:t>P</w:t>
      </w:r>
      <w:r w:rsidR="00A11989" w:rsidRPr="00397DCE">
        <w:rPr>
          <w:rFonts w:ascii="Arial" w:eastAsia="Arial" w:hAnsi="Arial" w:cs="Arial"/>
          <w:b/>
          <w:bCs/>
          <w:color w:val="000000" w:themeColor="text1"/>
          <w:sz w:val="24"/>
          <w:szCs w:val="24"/>
        </w:rPr>
        <w:t>rivind</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acțiunea</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tematică</w:t>
      </w:r>
      <w:proofErr w:type="spellEnd"/>
      <w:r w:rsidRPr="00397DCE">
        <w:rPr>
          <w:rFonts w:ascii="Arial" w:eastAsia="Arial" w:hAnsi="Arial" w:cs="Arial"/>
          <w:b/>
          <w:bCs/>
          <w:color w:val="000000" w:themeColor="text1"/>
          <w:sz w:val="24"/>
          <w:szCs w:val="24"/>
        </w:rPr>
        <w:t xml:space="preserve"> de control </w:t>
      </w:r>
      <w:proofErr w:type="spellStart"/>
      <w:r w:rsidRPr="00397DCE">
        <w:rPr>
          <w:rFonts w:ascii="Arial" w:eastAsia="Arial" w:hAnsi="Arial" w:cs="Arial"/>
          <w:b/>
          <w:bCs/>
          <w:color w:val="000000" w:themeColor="text1"/>
          <w:sz w:val="24"/>
          <w:szCs w:val="24"/>
        </w:rPr>
        <w:t>referitoare</w:t>
      </w:r>
      <w:proofErr w:type="spellEnd"/>
      <w:r w:rsidRPr="00397DCE">
        <w:rPr>
          <w:rFonts w:ascii="Arial" w:eastAsia="Arial" w:hAnsi="Arial" w:cs="Arial"/>
          <w:b/>
          <w:bCs/>
          <w:color w:val="000000" w:themeColor="text1"/>
          <w:sz w:val="24"/>
          <w:szCs w:val="24"/>
        </w:rPr>
        <w:t xml:space="preserve"> la </w:t>
      </w:r>
      <w:proofErr w:type="spellStart"/>
      <w:r w:rsidRPr="00397DCE">
        <w:rPr>
          <w:rFonts w:ascii="Arial" w:eastAsia="Arial" w:hAnsi="Arial" w:cs="Arial"/>
          <w:b/>
          <w:bCs/>
          <w:color w:val="000000" w:themeColor="text1"/>
          <w:sz w:val="24"/>
          <w:szCs w:val="24"/>
        </w:rPr>
        <w:t>verificarea</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respectării</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conformităţii</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unităţilor</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acreditate</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în</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domeniul</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transplantului</w:t>
      </w:r>
      <w:proofErr w:type="spellEnd"/>
      <w:r w:rsidRPr="00397DCE">
        <w:rPr>
          <w:rFonts w:ascii="Arial" w:eastAsia="Arial" w:hAnsi="Arial" w:cs="Arial"/>
          <w:b/>
          <w:bCs/>
          <w:color w:val="000000" w:themeColor="text1"/>
          <w:sz w:val="24"/>
          <w:szCs w:val="24"/>
        </w:rPr>
        <w:t xml:space="preserve"> la </w:t>
      </w:r>
      <w:proofErr w:type="spellStart"/>
      <w:r w:rsidRPr="00397DCE">
        <w:rPr>
          <w:rFonts w:ascii="Arial" w:eastAsia="Arial" w:hAnsi="Arial" w:cs="Arial"/>
          <w:b/>
          <w:bCs/>
          <w:color w:val="000000" w:themeColor="text1"/>
          <w:sz w:val="24"/>
          <w:szCs w:val="24"/>
        </w:rPr>
        <w:t>prevederile</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legale</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în</w:t>
      </w:r>
      <w:proofErr w:type="spellEnd"/>
      <w:r w:rsidRPr="00397DCE">
        <w:rPr>
          <w:rFonts w:ascii="Arial" w:eastAsia="Arial" w:hAnsi="Arial" w:cs="Arial"/>
          <w:b/>
          <w:bCs/>
          <w:color w:val="000000" w:themeColor="text1"/>
          <w:sz w:val="24"/>
          <w:szCs w:val="24"/>
        </w:rPr>
        <w:t xml:space="preserve"> </w:t>
      </w:r>
      <w:proofErr w:type="spellStart"/>
      <w:r w:rsidRPr="00397DCE">
        <w:rPr>
          <w:rFonts w:ascii="Arial" w:eastAsia="Arial" w:hAnsi="Arial" w:cs="Arial"/>
          <w:b/>
          <w:bCs/>
          <w:color w:val="000000" w:themeColor="text1"/>
          <w:sz w:val="24"/>
          <w:szCs w:val="24"/>
        </w:rPr>
        <w:t>vigoare</w:t>
      </w:r>
      <w:proofErr w:type="spellEnd"/>
    </w:p>
    <w:p w14:paraId="47EC2761" w14:textId="77777777" w:rsidR="00E839D5" w:rsidRPr="00397DCE" w:rsidRDefault="00E839D5" w:rsidP="00397DCE">
      <w:pPr>
        <w:spacing w:after="0" w:line="240" w:lineRule="auto"/>
        <w:jc w:val="both"/>
        <w:rPr>
          <w:rFonts w:ascii="Arial" w:eastAsia="Arial" w:hAnsi="Arial" w:cs="Arial"/>
          <w:sz w:val="24"/>
          <w:szCs w:val="24"/>
        </w:rPr>
      </w:pPr>
    </w:p>
    <w:p w14:paraId="4F88CCDD" w14:textId="77777777" w:rsidR="00CC03B7" w:rsidRPr="00397DCE" w:rsidRDefault="00CC03B7" w:rsidP="00397DCE">
      <w:pPr>
        <w:autoSpaceDE w:val="0"/>
        <w:autoSpaceDN w:val="0"/>
        <w:adjustRightInd w:val="0"/>
        <w:jc w:val="both"/>
        <w:rPr>
          <w:rFonts w:ascii="Arial" w:hAnsi="Arial" w:cs="Arial"/>
          <w:sz w:val="24"/>
          <w:szCs w:val="24"/>
          <w:lang w:val="ro-RO" w:eastAsia="ro-RO"/>
        </w:rPr>
      </w:pPr>
    </w:p>
    <w:p w14:paraId="18A47CE1" w14:textId="27BDB0DE" w:rsidR="00CC03B7" w:rsidRPr="00397DCE" w:rsidRDefault="00CC03B7" w:rsidP="00397DCE">
      <w:pPr>
        <w:autoSpaceDE w:val="0"/>
        <w:autoSpaceDN w:val="0"/>
        <w:adjustRightInd w:val="0"/>
        <w:jc w:val="both"/>
        <w:rPr>
          <w:rFonts w:ascii="Arial" w:hAnsi="Arial" w:cs="Arial"/>
          <w:b/>
          <w:sz w:val="24"/>
          <w:szCs w:val="24"/>
        </w:rPr>
      </w:pPr>
      <w:r w:rsidRPr="00397DCE">
        <w:rPr>
          <w:rFonts w:ascii="Arial" w:hAnsi="Arial" w:cs="Arial"/>
          <w:sz w:val="24"/>
          <w:szCs w:val="24"/>
          <w:lang w:val="ro-RO" w:eastAsia="ro-RO"/>
        </w:rPr>
        <w:t>În conformitate cu</w:t>
      </w:r>
      <w:r w:rsidRPr="00397DCE">
        <w:rPr>
          <w:rFonts w:ascii="Arial" w:hAnsi="Arial" w:cs="Arial"/>
          <w:sz w:val="24"/>
          <w:szCs w:val="24"/>
          <w:lang w:val="ro-RO"/>
        </w:rPr>
        <w:t xml:space="preserve"> Planul naţional de acţiuni tematice de control în s</w:t>
      </w:r>
      <w:r w:rsidR="00ED3597" w:rsidRPr="00397DCE">
        <w:rPr>
          <w:rFonts w:ascii="Arial" w:hAnsi="Arial" w:cs="Arial"/>
          <w:sz w:val="24"/>
          <w:szCs w:val="24"/>
          <w:lang w:val="ro-RO"/>
        </w:rPr>
        <w:t>ănătate publică pentru anul 2022</w:t>
      </w:r>
      <w:r w:rsidRPr="00397DCE">
        <w:rPr>
          <w:rFonts w:ascii="Arial" w:hAnsi="Arial" w:cs="Arial"/>
          <w:sz w:val="24"/>
          <w:szCs w:val="24"/>
          <w:lang w:val="ro-RO"/>
        </w:rPr>
        <w:t xml:space="preserve">, precum și cu </w:t>
      </w:r>
      <w:r w:rsidRPr="00397DCE">
        <w:rPr>
          <w:rFonts w:ascii="Arial" w:hAnsi="Arial" w:cs="Arial"/>
          <w:sz w:val="24"/>
          <w:szCs w:val="24"/>
          <w:lang w:val="ro-RO" w:eastAsia="ro-RO"/>
        </w:rPr>
        <w:t xml:space="preserve">atribuţiile </w:t>
      </w:r>
      <w:r w:rsidRPr="00397DCE">
        <w:rPr>
          <w:rFonts w:ascii="Arial" w:hAnsi="Arial" w:cs="Arial"/>
          <w:sz w:val="24"/>
          <w:szCs w:val="24"/>
          <w:lang w:val="ro-RO"/>
        </w:rPr>
        <w:t xml:space="preserve">Ministerului Sănătăţii </w:t>
      </w:r>
      <w:r w:rsidR="00ED3597" w:rsidRPr="00397DCE">
        <w:rPr>
          <w:rFonts w:ascii="Arial" w:hAnsi="Arial" w:cs="Arial"/>
          <w:sz w:val="24"/>
          <w:szCs w:val="24"/>
          <w:lang w:val="ro-RO"/>
        </w:rPr>
        <w:t>privind controlul respectării  prevederilor legale în vigoare în ceea ce priveşte calitatea condiţiilor de acordare a servicilor de asistenţă medical</w:t>
      </w:r>
      <w:r w:rsidR="00C34FAC" w:rsidRPr="00397DCE">
        <w:rPr>
          <w:rFonts w:ascii="Arial" w:hAnsi="Arial" w:cs="Arial"/>
          <w:sz w:val="24"/>
          <w:szCs w:val="24"/>
          <w:lang w:val="ro-RO"/>
        </w:rPr>
        <w:t>ă</w:t>
      </w:r>
      <w:r w:rsidRPr="00397DCE">
        <w:rPr>
          <w:rFonts w:ascii="Arial" w:eastAsia="Calibri" w:hAnsi="Arial" w:cs="Arial"/>
          <w:sz w:val="24"/>
          <w:szCs w:val="24"/>
          <w:lang w:val="ro-RO"/>
        </w:rPr>
        <w:t>, în calitate de autoritate competentă în acest domeniu (</w:t>
      </w:r>
      <w:r w:rsidRPr="00397DCE">
        <w:rPr>
          <w:rFonts w:ascii="Arial" w:hAnsi="Arial" w:cs="Arial"/>
          <w:i/>
          <w:sz w:val="24"/>
          <w:szCs w:val="24"/>
          <w:lang w:val="ro-RO"/>
        </w:rPr>
        <w:t xml:space="preserve">Ordinul MS nr. 824/2006 </w:t>
      </w:r>
      <w:r w:rsidRPr="00397DCE">
        <w:rPr>
          <w:rFonts w:ascii="Arial" w:hAnsi="Arial" w:cs="Arial"/>
          <w:i/>
          <w:sz w:val="24"/>
          <w:szCs w:val="24"/>
          <w:lang w:val="ro-RO" w:eastAsia="ro-RO"/>
        </w:rPr>
        <w:t>pentru aprobarea Normelor privind organizarea şi funcţionarea Inspecţiei Sanitare de Stat</w:t>
      </w:r>
      <w:r w:rsidRPr="00397DCE">
        <w:rPr>
          <w:rFonts w:ascii="Arial" w:eastAsia="Calibri" w:hAnsi="Arial" w:cs="Arial"/>
          <w:sz w:val="24"/>
          <w:szCs w:val="24"/>
          <w:lang w:val="ro-RO"/>
        </w:rPr>
        <w:t>)</w:t>
      </w:r>
      <w:r w:rsidRPr="00397DCE">
        <w:rPr>
          <w:rFonts w:ascii="Arial" w:hAnsi="Arial" w:cs="Arial"/>
          <w:sz w:val="24"/>
          <w:szCs w:val="24"/>
          <w:lang w:val="ro-RO"/>
        </w:rPr>
        <w:t>, Inspecția Sanitară de Stat a organizat şi coordonat în</w:t>
      </w:r>
      <w:r w:rsidRPr="00397DCE">
        <w:rPr>
          <w:rFonts w:ascii="Arial" w:hAnsi="Arial" w:cs="Arial"/>
          <w:b/>
          <w:sz w:val="24"/>
          <w:szCs w:val="24"/>
          <w:lang w:val="ro-RO"/>
        </w:rPr>
        <w:t xml:space="preserve"> perioada </w:t>
      </w:r>
      <w:r w:rsidR="00ED3597" w:rsidRPr="00397DCE">
        <w:rPr>
          <w:rFonts w:ascii="Arial" w:hAnsi="Arial" w:cs="Arial"/>
          <w:b/>
          <w:sz w:val="24"/>
          <w:szCs w:val="24"/>
        </w:rPr>
        <w:t>20.06.2022-20.07.2022</w:t>
      </w:r>
      <w:r w:rsidRPr="00397DCE">
        <w:rPr>
          <w:rFonts w:ascii="Arial" w:hAnsi="Arial" w:cs="Arial"/>
          <w:b/>
          <w:sz w:val="24"/>
          <w:szCs w:val="24"/>
          <w:lang w:val="ro-RO"/>
        </w:rPr>
        <w:t>,</w:t>
      </w:r>
      <w:r w:rsidRPr="00397DCE">
        <w:rPr>
          <w:rFonts w:ascii="Arial" w:hAnsi="Arial" w:cs="Arial"/>
          <w:sz w:val="24"/>
          <w:szCs w:val="24"/>
          <w:lang w:val="ro-RO"/>
        </w:rPr>
        <w:t xml:space="preserve"> acţiunea tematică de control privind verificarea </w:t>
      </w:r>
      <w:proofErr w:type="spellStart"/>
      <w:r w:rsidRPr="00397DCE">
        <w:rPr>
          <w:rFonts w:ascii="Arial" w:hAnsi="Arial" w:cs="Arial"/>
          <w:b/>
          <w:sz w:val="24"/>
          <w:szCs w:val="24"/>
        </w:rPr>
        <w:t>unităţilor</w:t>
      </w:r>
      <w:proofErr w:type="spellEnd"/>
      <w:r w:rsidRPr="00397DCE">
        <w:rPr>
          <w:rFonts w:ascii="Arial" w:hAnsi="Arial" w:cs="Arial"/>
          <w:b/>
          <w:sz w:val="24"/>
          <w:szCs w:val="24"/>
        </w:rPr>
        <w:t xml:space="preserve"> de </w:t>
      </w:r>
      <w:r w:rsidR="004B047E" w:rsidRPr="00397DCE">
        <w:rPr>
          <w:rFonts w:ascii="Arial" w:hAnsi="Arial" w:cs="Arial"/>
          <w:b/>
          <w:sz w:val="24"/>
          <w:szCs w:val="24"/>
        </w:rPr>
        <w:t>transplant.</w:t>
      </w:r>
      <w:r w:rsidRPr="00397DCE">
        <w:rPr>
          <w:rFonts w:ascii="Arial" w:hAnsi="Arial" w:cs="Arial"/>
          <w:b/>
          <w:sz w:val="24"/>
          <w:szCs w:val="24"/>
        </w:rPr>
        <w:t xml:space="preserve"> </w:t>
      </w:r>
    </w:p>
    <w:p w14:paraId="6E399062" w14:textId="22EE8788" w:rsidR="00AF372D" w:rsidRPr="00397DCE" w:rsidRDefault="00AF372D" w:rsidP="00397DCE">
      <w:pPr>
        <w:spacing w:before="100" w:beforeAutospacing="1" w:after="100" w:afterAutospacing="1" w:line="240" w:lineRule="auto"/>
        <w:jc w:val="both"/>
        <w:rPr>
          <w:rFonts w:ascii="Arial" w:eastAsia="Times New Roman" w:hAnsi="Arial" w:cs="Arial"/>
          <w:sz w:val="24"/>
          <w:szCs w:val="24"/>
          <w:lang w:val="ro-RO" w:eastAsia="ro-RO"/>
        </w:rPr>
      </w:pPr>
      <w:r w:rsidRPr="00397DCE">
        <w:rPr>
          <w:rFonts w:ascii="Arial" w:eastAsia="Times New Roman" w:hAnsi="Arial" w:cs="Arial"/>
          <w:sz w:val="24"/>
          <w:szCs w:val="24"/>
          <w:lang w:val="ro-RO"/>
        </w:rPr>
        <w:t>Acţiunea tematică de control privind verificarea respectării conformităţii unităţilor d</w:t>
      </w:r>
      <w:r w:rsidR="004B047E" w:rsidRPr="00397DCE">
        <w:rPr>
          <w:rFonts w:ascii="Arial" w:eastAsia="Times New Roman" w:hAnsi="Arial" w:cs="Arial"/>
          <w:sz w:val="24"/>
          <w:szCs w:val="24"/>
          <w:lang w:val="ro-RO"/>
        </w:rPr>
        <w:t>e transplant</w:t>
      </w:r>
      <w:r w:rsidRPr="00397DCE">
        <w:rPr>
          <w:rFonts w:ascii="Arial" w:eastAsia="Times New Roman" w:hAnsi="Arial" w:cs="Arial"/>
          <w:sz w:val="24"/>
          <w:szCs w:val="24"/>
          <w:lang w:val="ro-RO"/>
        </w:rPr>
        <w:t xml:space="preserve"> a vizat următoarele:</w:t>
      </w:r>
    </w:p>
    <w:p w14:paraId="6C08D910" w14:textId="77777777" w:rsidR="004B047E" w:rsidRPr="00397DCE" w:rsidRDefault="004B047E" w:rsidP="00397DCE">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t xml:space="preserve">Verificarea respectării prevederilor legale privind stabilirea cerinţelor tehnice pentru donarea, prelevarea, testarea, procesarea, conservarea, distribuirea, codificarea şi trasabilitatea ţesuturilor și celulelor de origine umană utilizate în scopuri terapeutice, precum şi notificarea incidentelor adverse severe şi a reacţiilor adverse grave survenite în timpul transplantării lor, conform Ordinului MSP nr. 1763/2007; </w:t>
      </w:r>
    </w:p>
    <w:p w14:paraId="2A7C3DB7" w14:textId="77777777" w:rsidR="004B047E" w:rsidRPr="00397DCE" w:rsidRDefault="004B047E" w:rsidP="00397DCE">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t>Verificarea respectării prevederilor legale din Titlul VI al Legii nr. 95/2006;</w:t>
      </w:r>
    </w:p>
    <w:p w14:paraId="70C20F6B" w14:textId="4AD574B8" w:rsidR="00370A84" w:rsidRPr="00397DCE" w:rsidRDefault="004B047E" w:rsidP="00397DCE">
      <w:pPr>
        <w:numPr>
          <w:ilvl w:val="0"/>
          <w:numId w:val="13"/>
        </w:numPr>
        <w:spacing w:after="0" w:line="240" w:lineRule="auto"/>
        <w:jc w:val="both"/>
        <w:rPr>
          <w:rFonts w:ascii="Arial" w:eastAsia="Times New Roman" w:hAnsi="Arial" w:cs="Arial"/>
          <w:color w:val="000000"/>
          <w:sz w:val="24"/>
          <w:szCs w:val="24"/>
        </w:rPr>
      </w:pPr>
      <w:proofErr w:type="spellStart"/>
      <w:r w:rsidRPr="00397DCE">
        <w:rPr>
          <w:rFonts w:ascii="Arial" w:eastAsia="Times New Roman" w:hAnsi="Arial" w:cs="Arial"/>
          <w:bCs/>
          <w:color w:val="000000"/>
          <w:sz w:val="24"/>
          <w:szCs w:val="24"/>
          <w:bdr w:val="none" w:sz="0" w:space="0" w:color="auto" w:frame="1"/>
        </w:rPr>
        <w:t>Verificarea</w:t>
      </w:r>
      <w:proofErr w:type="spellEnd"/>
      <w:r w:rsidRPr="00397DCE">
        <w:rPr>
          <w:rFonts w:ascii="Arial" w:eastAsia="Times New Roman" w:hAnsi="Arial" w:cs="Arial"/>
          <w:bCs/>
          <w:color w:val="000000"/>
          <w:sz w:val="24"/>
          <w:szCs w:val="24"/>
          <w:bdr w:val="none" w:sz="0" w:space="0" w:color="auto" w:frame="1"/>
        </w:rPr>
        <w:t xml:space="preserve"> respect</w:t>
      </w:r>
      <w:r w:rsidRPr="00397DCE">
        <w:rPr>
          <w:rFonts w:ascii="Arial" w:eastAsia="Times New Roman" w:hAnsi="Arial" w:cs="Arial"/>
          <w:bCs/>
          <w:color w:val="000000"/>
          <w:sz w:val="24"/>
          <w:szCs w:val="24"/>
          <w:bdr w:val="none" w:sz="0" w:space="0" w:color="auto" w:frame="1"/>
          <w:lang w:val="ro-RO"/>
        </w:rPr>
        <w:t xml:space="preserve">ării prevederilor legale </w:t>
      </w:r>
      <w:proofErr w:type="spellStart"/>
      <w:r w:rsidRPr="00397DCE">
        <w:rPr>
          <w:rFonts w:ascii="Arial" w:eastAsia="Times New Roman" w:hAnsi="Arial" w:cs="Arial"/>
          <w:bCs/>
          <w:color w:val="000000"/>
          <w:sz w:val="24"/>
          <w:szCs w:val="24"/>
          <w:bdr w:val="none" w:sz="0" w:space="0" w:color="auto" w:frame="1"/>
        </w:rPr>
        <w:t>privind</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acreditarea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unităţilor</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sanitare</w:t>
      </w:r>
      <w:proofErr w:type="spellEnd"/>
      <w:r w:rsidRPr="00397DCE">
        <w:rPr>
          <w:rFonts w:ascii="Arial" w:eastAsia="Times New Roman" w:hAnsi="Arial" w:cs="Arial"/>
          <w:bCs/>
          <w:color w:val="000000"/>
          <w:sz w:val="24"/>
          <w:szCs w:val="24"/>
          <w:bdr w:val="none" w:sz="0" w:space="0" w:color="auto" w:frame="1"/>
        </w:rPr>
        <w:t xml:space="preserve"> care pot </w:t>
      </w:r>
      <w:proofErr w:type="spellStart"/>
      <w:r w:rsidRPr="00397DCE">
        <w:rPr>
          <w:rFonts w:ascii="Arial" w:eastAsia="Times New Roman" w:hAnsi="Arial" w:cs="Arial"/>
          <w:bCs/>
          <w:color w:val="000000"/>
          <w:sz w:val="24"/>
          <w:szCs w:val="24"/>
          <w:bdr w:val="none" w:sz="0" w:space="0" w:color="auto" w:frame="1"/>
        </w:rPr>
        <w:t>efectua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activităţi</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bănci</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ţesuturi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w:t>
      </w:r>
      <w:proofErr w:type="spellStart"/>
      <w:r w:rsidRPr="00397DCE">
        <w:rPr>
          <w:rFonts w:ascii="Arial" w:eastAsia="Times New Roman" w:hAnsi="Arial" w:cs="Arial"/>
          <w:bCs/>
          <w:color w:val="000000"/>
          <w:sz w:val="24"/>
          <w:szCs w:val="24"/>
          <w:bdr w:val="none" w:sz="0" w:space="0" w:color="auto" w:frame="1"/>
        </w:rPr>
        <w:t>sau</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celule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umane</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utilizator</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ţesuturi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w:t>
      </w:r>
      <w:proofErr w:type="spellStart"/>
      <w:r w:rsidRPr="00397DCE">
        <w:rPr>
          <w:rFonts w:ascii="Arial" w:eastAsia="Times New Roman" w:hAnsi="Arial" w:cs="Arial"/>
          <w:bCs/>
          <w:color w:val="000000"/>
          <w:sz w:val="24"/>
          <w:szCs w:val="24"/>
          <w:bdr w:val="none" w:sz="0" w:space="0" w:color="auto" w:frame="1"/>
        </w:rPr>
        <w:t>sau</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celule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umane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respectiv</w:t>
      </w:r>
      <w:proofErr w:type="spellEnd"/>
      <w:r w:rsidRPr="00397DCE">
        <w:rPr>
          <w:rFonts w:ascii="Arial" w:eastAsia="Times New Roman" w:hAnsi="Arial" w:cs="Arial"/>
          <w:bCs/>
          <w:color w:val="000000"/>
          <w:sz w:val="24"/>
          <w:szCs w:val="24"/>
          <w:bdr w:val="none" w:sz="0" w:space="0" w:color="auto" w:frame="1"/>
        </w:rPr>
        <w:t xml:space="preserve"> de transplant de </w:t>
      </w:r>
      <w:proofErr w:type="spellStart"/>
      <w:r w:rsidRPr="00397DCE">
        <w:rPr>
          <w:rFonts w:ascii="Arial" w:eastAsia="Times New Roman" w:hAnsi="Arial" w:cs="Arial"/>
          <w:bCs/>
          <w:color w:val="000000"/>
          <w:sz w:val="24"/>
          <w:szCs w:val="24"/>
          <w:bdr w:val="none" w:sz="0" w:space="0" w:color="auto" w:frame="1"/>
        </w:rPr>
        <w:t>ţesuturi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celule</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origine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umană</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în</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scop</w:t>
      </w:r>
      <w:proofErr w:type="spellEnd"/>
      <w:r w:rsidRPr="00397DCE">
        <w:rPr>
          <w:rFonts w:ascii="Arial" w:eastAsia="Times New Roman" w:hAnsi="Arial" w:cs="Arial"/>
          <w:bCs/>
          <w:color w:val="000000"/>
          <w:sz w:val="24"/>
          <w:szCs w:val="24"/>
          <w:bdr w:val="none" w:sz="0" w:space="0" w:color="auto" w:frame="1"/>
        </w:rPr>
        <w:t xml:space="preserve"> therapeutic, conform </w:t>
      </w:r>
      <w:proofErr w:type="spellStart"/>
      <w:r w:rsidRPr="00397DCE">
        <w:rPr>
          <w:rFonts w:ascii="Arial" w:eastAsia="Times New Roman" w:hAnsi="Arial" w:cs="Arial"/>
          <w:bCs/>
          <w:color w:val="000000"/>
          <w:sz w:val="24"/>
          <w:szCs w:val="24"/>
          <w:bdr w:val="none" w:sz="0" w:space="0" w:color="auto" w:frame="1"/>
        </w:rPr>
        <w:t>Ordinului</w:t>
      </w:r>
      <w:proofErr w:type="spellEnd"/>
      <w:r w:rsidRPr="00397DCE">
        <w:rPr>
          <w:rFonts w:ascii="Arial" w:eastAsia="Times New Roman" w:hAnsi="Arial" w:cs="Arial"/>
          <w:bCs/>
          <w:color w:val="000000"/>
          <w:sz w:val="24"/>
          <w:szCs w:val="24"/>
          <w:bdr w:val="none" w:sz="0" w:space="0" w:color="auto" w:frame="1"/>
        </w:rPr>
        <w:t xml:space="preserve"> MS </w:t>
      </w:r>
      <w:proofErr w:type="spellStart"/>
      <w:r w:rsidRPr="00397DCE">
        <w:rPr>
          <w:rFonts w:ascii="Arial" w:eastAsia="Times New Roman" w:hAnsi="Arial" w:cs="Arial"/>
          <w:bCs/>
          <w:color w:val="000000"/>
          <w:sz w:val="24"/>
          <w:szCs w:val="24"/>
          <w:bdr w:val="none" w:sz="0" w:space="0" w:color="auto" w:frame="1"/>
        </w:rPr>
        <w:t>nr</w:t>
      </w:r>
      <w:proofErr w:type="spellEnd"/>
      <w:r w:rsidRPr="00397DCE">
        <w:rPr>
          <w:rFonts w:ascii="Arial" w:eastAsia="Times New Roman" w:hAnsi="Arial" w:cs="Arial"/>
          <w:bCs/>
          <w:color w:val="000000"/>
          <w:sz w:val="24"/>
          <w:szCs w:val="24"/>
          <w:bdr w:val="none" w:sz="0" w:space="0" w:color="auto" w:frame="1"/>
        </w:rPr>
        <w:t>. 1009/2010;</w:t>
      </w:r>
    </w:p>
    <w:p w14:paraId="13BD5E8E" w14:textId="014AE2D0" w:rsidR="00E839D5" w:rsidRPr="001662D0" w:rsidRDefault="004B047E" w:rsidP="00397DCE">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t>Verificarea respectării condiţiilor pe care trebuie să le îndeplinească un spital în vederea obţinerii autorizaţiei sanitare de funcţionare, conform Ordinului MSP nr. 914/2006;</w:t>
      </w:r>
    </w:p>
    <w:p w14:paraId="38EBB453" w14:textId="34476A81" w:rsidR="004B047E" w:rsidRPr="00397DCE" w:rsidRDefault="004B047E" w:rsidP="00397DCE">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t xml:space="preserve">Verificarea respectării condiţiilor de </w:t>
      </w:r>
      <w:r w:rsidRPr="00397DCE">
        <w:rPr>
          <w:rFonts w:ascii="Arial" w:eastAsia="Times New Roman" w:hAnsi="Arial" w:cs="Arial"/>
          <w:sz w:val="24"/>
          <w:szCs w:val="24"/>
          <w:lang w:val="ro-RO" w:eastAsia="ro-RO"/>
        </w:rPr>
        <w:t>aprobarea a criteriilor de acreditare în domeniul transplantului de organe, ţesuturi şi celule de origine umană,</w:t>
      </w:r>
      <w:r w:rsidRPr="00397DCE">
        <w:rPr>
          <w:rFonts w:ascii="Arial" w:eastAsia="Times New Roman" w:hAnsi="Arial" w:cs="Arial"/>
          <w:sz w:val="24"/>
          <w:szCs w:val="24"/>
          <w:lang w:val="ro-RO"/>
        </w:rPr>
        <w:t xml:space="preserve"> conform </w:t>
      </w:r>
      <w:r w:rsidRPr="00397DCE">
        <w:rPr>
          <w:rFonts w:ascii="Arial" w:eastAsia="Times New Roman" w:hAnsi="Arial" w:cs="Arial"/>
          <w:sz w:val="24"/>
          <w:szCs w:val="24"/>
          <w:lang w:val="ro-RO" w:eastAsia="ro-RO"/>
        </w:rPr>
        <w:t>Ordinului MS nr. 860/2013</w:t>
      </w:r>
      <w:r w:rsidRPr="00397DCE">
        <w:rPr>
          <w:rFonts w:ascii="Arial" w:eastAsia="Times New Roman" w:hAnsi="Arial" w:cs="Arial"/>
          <w:sz w:val="24"/>
          <w:szCs w:val="24"/>
          <w:lang w:val="ro-RO"/>
        </w:rPr>
        <w:t>;</w:t>
      </w:r>
    </w:p>
    <w:p w14:paraId="4571B483" w14:textId="77777777" w:rsidR="004B047E" w:rsidRPr="00397DCE" w:rsidRDefault="004B047E" w:rsidP="00397DCE">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t>Verificarea respectării condiţiilor</w:t>
      </w:r>
      <w:r w:rsidRPr="00397DCE">
        <w:rPr>
          <w:rFonts w:ascii="Arial" w:eastAsia="Times New Roman" w:hAnsi="Arial" w:cs="Arial"/>
          <w:sz w:val="24"/>
          <w:szCs w:val="24"/>
          <w:lang w:val="ro-RO" w:eastAsia="ro-RO"/>
        </w:rPr>
        <w:t xml:space="preserve"> modelelor de formulare pentru aplicarea prevederilor </w:t>
      </w:r>
      <w:r w:rsidRPr="00397DCE">
        <w:rPr>
          <w:rFonts w:ascii="Arial" w:eastAsia="Times New Roman" w:hAnsi="Arial" w:cs="Arial"/>
          <w:sz w:val="24"/>
          <w:szCs w:val="24"/>
          <w:u w:val="single"/>
          <w:lang w:val="ro-RO" w:eastAsia="ro-RO"/>
        </w:rPr>
        <w:t>titlului VI</w:t>
      </w:r>
      <w:r w:rsidRPr="00397DCE">
        <w:rPr>
          <w:rFonts w:ascii="Arial" w:eastAsia="Times New Roman" w:hAnsi="Arial" w:cs="Arial"/>
          <w:sz w:val="24"/>
          <w:szCs w:val="24"/>
          <w:lang w:val="ro-RO" w:eastAsia="ro-RO"/>
        </w:rPr>
        <w:t xml:space="preserve"> din Legea nr. 95/2006 privind reforma în domeniul sănătăţii,</w:t>
      </w:r>
      <w:r w:rsidRPr="00397DCE">
        <w:rPr>
          <w:rFonts w:ascii="Arial" w:eastAsia="Times New Roman" w:hAnsi="Arial" w:cs="Arial"/>
          <w:sz w:val="24"/>
          <w:szCs w:val="24"/>
          <w:lang w:val="ro-RO"/>
        </w:rPr>
        <w:t xml:space="preserve"> conform</w:t>
      </w:r>
      <w:r w:rsidRPr="00397DCE">
        <w:rPr>
          <w:rFonts w:ascii="Arial" w:eastAsia="Times New Roman" w:hAnsi="Arial" w:cs="Arial"/>
          <w:sz w:val="24"/>
          <w:szCs w:val="24"/>
          <w:lang w:val="ro-RO" w:eastAsia="ro-RO"/>
        </w:rPr>
        <w:t xml:space="preserve"> Ordinului nr.1170 /2014</w:t>
      </w:r>
      <w:r w:rsidRPr="00397DCE">
        <w:rPr>
          <w:rFonts w:ascii="Arial" w:eastAsia="Times New Roman" w:hAnsi="Arial" w:cs="Arial"/>
          <w:b/>
          <w:bCs/>
          <w:color w:val="000000"/>
          <w:sz w:val="24"/>
          <w:szCs w:val="24"/>
          <w:shd w:val="clear" w:color="auto" w:fill="FFFFFF"/>
          <w:lang w:val="ro-RO"/>
        </w:rPr>
        <w:t>;</w:t>
      </w:r>
    </w:p>
    <w:p w14:paraId="3626CFB2" w14:textId="37AA9039" w:rsidR="004B047E" w:rsidRPr="00397DCE" w:rsidRDefault="004B047E" w:rsidP="00397DCE">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t xml:space="preserve">Verificarea respectării </w:t>
      </w:r>
      <w:r w:rsidRPr="00397DCE">
        <w:rPr>
          <w:rFonts w:ascii="Arial" w:eastAsia="Times New Roman" w:hAnsi="Arial" w:cs="Arial"/>
          <w:bCs/>
          <w:color w:val="000000"/>
          <w:sz w:val="24"/>
          <w:szCs w:val="24"/>
          <w:shd w:val="clear" w:color="auto" w:fill="FFFFFF"/>
          <w:lang w:val="ro-RO"/>
        </w:rPr>
        <w:t xml:space="preserve">Normelor de supraveghere, prevenire şi limitare a infecţiilor asociate asistenţei medicale în unităţile sanitare, conform </w:t>
      </w:r>
      <w:r w:rsidRPr="00397DCE">
        <w:rPr>
          <w:rFonts w:ascii="Arial" w:eastAsia="Times New Roman" w:hAnsi="Arial" w:cs="Arial"/>
          <w:sz w:val="24"/>
          <w:szCs w:val="24"/>
          <w:lang w:val="ro-RO" w:eastAsia="ro-RO"/>
        </w:rPr>
        <w:t>Ordin  MS nr. 1101/2016</w:t>
      </w:r>
      <w:r w:rsidRPr="00397DCE">
        <w:rPr>
          <w:rFonts w:ascii="Arial" w:eastAsia="Times New Roman" w:hAnsi="Arial" w:cs="Arial"/>
          <w:sz w:val="24"/>
          <w:szCs w:val="24"/>
          <w:lang w:val="ro-RO"/>
        </w:rPr>
        <w:t>;</w:t>
      </w:r>
    </w:p>
    <w:p w14:paraId="09FAABCB" w14:textId="77777777" w:rsidR="004B047E" w:rsidRPr="00397DCE" w:rsidRDefault="004B047E" w:rsidP="00397DCE">
      <w:pPr>
        <w:numPr>
          <w:ilvl w:val="0"/>
          <w:numId w:val="13"/>
        </w:numPr>
        <w:spacing w:after="0" w:line="240" w:lineRule="auto"/>
        <w:jc w:val="both"/>
        <w:rPr>
          <w:rFonts w:ascii="Arial" w:eastAsia="Times New Roman" w:hAnsi="Arial" w:cs="Arial"/>
          <w:sz w:val="24"/>
          <w:szCs w:val="24"/>
          <w:lang w:val="ro-RO"/>
        </w:rPr>
      </w:pPr>
      <w:r w:rsidRPr="00397DCE">
        <w:rPr>
          <w:rFonts w:ascii="Arial" w:eastAsia="Times New Roman" w:hAnsi="Arial" w:cs="Arial"/>
          <w:sz w:val="24"/>
          <w:szCs w:val="24"/>
          <w:lang w:val="ro-RO"/>
        </w:rPr>
        <w:lastRenderedPageBreak/>
        <w:t xml:space="preserve">Respectarea prevederilor legale privind gestionarea deşeurilor periculoase, conform Ordinului MS nr. 1226/2012; </w:t>
      </w:r>
    </w:p>
    <w:p w14:paraId="709D5333" w14:textId="77777777" w:rsidR="004B047E" w:rsidRPr="00397DCE" w:rsidRDefault="004B047E" w:rsidP="00397DCE">
      <w:pPr>
        <w:numPr>
          <w:ilvl w:val="0"/>
          <w:numId w:val="13"/>
        </w:numPr>
        <w:shd w:val="clear" w:color="auto" w:fill="FFFFFF"/>
        <w:spacing w:after="0" w:line="240" w:lineRule="auto"/>
        <w:jc w:val="both"/>
        <w:rPr>
          <w:rFonts w:ascii="Arial" w:eastAsia="Times New Roman" w:hAnsi="Arial" w:cs="Arial"/>
          <w:color w:val="000000"/>
          <w:sz w:val="24"/>
          <w:szCs w:val="24"/>
        </w:rPr>
      </w:pPr>
      <w:proofErr w:type="spellStart"/>
      <w:r w:rsidRPr="00397DCE">
        <w:rPr>
          <w:rFonts w:ascii="Arial" w:eastAsia="Times New Roman" w:hAnsi="Arial" w:cs="Arial"/>
          <w:bCs/>
          <w:color w:val="000000"/>
          <w:sz w:val="24"/>
          <w:szCs w:val="24"/>
          <w:bdr w:val="none" w:sz="0" w:space="0" w:color="auto" w:frame="1"/>
        </w:rPr>
        <w:t>Verificarea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respectării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Normelor</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tehnice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privind</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curăţarea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dezinfecţia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sterilizarea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în</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unităţile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sanitare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publice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 xml:space="preserve"> private, </w:t>
      </w:r>
      <w:proofErr w:type="spellStart"/>
      <w:r w:rsidRPr="00397DCE">
        <w:rPr>
          <w:rFonts w:ascii="Arial" w:eastAsia="Times New Roman" w:hAnsi="Arial" w:cs="Arial"/>
          <w:bCs/>
          <w:color w:val="000000"/>
          <w:sz w:val="24"/>
          <w:szCs w:val="24"/>
          <w:bdr w:val="none" w:sz="0" w:space="0" w:color="auto" w:frame="1"/>
        </w:rPr>
        <w:t>evaluarea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eficacităţii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procedurilor</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curăţenie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dezinfecţie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efectuate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în</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cadrul</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acestora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procedurile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recomandate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pentru</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dezinfecţia</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mâinilor</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în</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funcţie</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nivelul</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risc</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precum</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metodele</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evaluare</w:t>
      </w:r>
      <w:proofErr w:type="spellEnd"/>
      <w:r w:rsidRPr="00397DCE">
        <w:rPr>
          <w:rFonts w:ascii="Arial" w:eastAsia="Times New Roman" w:hAnsi="Arial" w:cs="Arial"/>
          <w:bCs/>
          <w:color w:val="000000"/>
          <w:sz w:val="24"/>
          <w:szCs w:val="24"/>
          <w:bdr w:val="none" w:sz="0" w:space="0" w:color="auto" w:frame="1"/>
        </w:rPr>
        <w:t xml:space="preserve"> a </w:t>
      </w:r>
      <w:proofErr w:type="spellStart"/>
      <w:r w:rsidRPr="00397DCE">
        <w:rPr>
          <w:rFonts w:ascii="Arial" w:eastAsia="Times New Roman" w:hAnsi="Arial" w:cs="Arial"/>
          <w:bCs/>
          <w:color w:val="000000"/>
          <w:sz w:val="24"/>
          <w:szCs w:val="24"/>
          <w:bdr w:val="none" w:sz="0" w:space="0" w:color="auto" w:frame="1"/>
        </w:rPr>
        <w:t>derulării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procesului</w:t>
      </w:r>
      <w:proofErr w:type="spellEnd"/>
      <w:r w:rsidRPr="00397DCE">
        <w:rPr>
          <w:rFonts w:ascii="Arial" w:eastAsia="Times New Roman" w:hAnsi="Arial" w:cs="Arial"/>
          <w:bCs/>
          <w:color w:val="000000"/>
          <w:sz w:val="24"/>
          <w:szCs w:val="24"/>
          <w:bdr w:val="none" w:sz="0" w:space="0" w:color="auto" w:frame="1"/>
        </w:rPr>
        <w:t xml:space="preserve"> de </w:t>
      </w:r>
      <w:proofErr w:type="spellStart"/>
      <w:r w:rsidRPr="00397DCE">
        <w:rPr>
          <w:rFonts w:ascii="Arial" w:eastAsia="Times New Roman" w:hAnsi="Arial" w:cs="Arial"/>
          <w:bCs/>
          <w:color w:val="000000"/>
          <w:sz w:val="24"/>
          <w:szCs w:val="24"/>
          <w:bdr w:val="none" w:sz="0" w:space="0" w:color="auto" w:frame="1"/>
        </w:rPr>
        <w:t>sterilizare</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şi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controlul</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eficienţei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acestuia</w:t>
      </w:r>
      <w:proofErr w:type="spellEnd"/>
      <w:r w:rsidRPr="00397DCE">
        <w:rPr>
          <w:rFonts w:ascii="Arial" w:eastAsia="Times New Roman" w:hAnsi="Arial" w:cs="Arial"/>
          <w:bCs/>
          <w:color w:val="000000"/>
          <w:sz w:val="24"/>
          <w:szCs w:val="24"/>
          <w:bdr w:val="none" w:sz="0" w:space="0" w:color="auto" w:frame="1"/>
        </w:rPr>
        <w:t xml:space="preserve"> conform </w:t>
      </w:r>
      <w:proofErr w:type="spellStart"/>
      <w:r w:rsidRPr="00397DCE">
        <w:rPr>
          <w:rFonts w:ascii="Arial" w:eastAsia="Times New Roman" w:hAnsi="Arial" w:cs="Arial"/>
          <w:bCs/>
          <w:color w:val="000000"/>
          <w:sz w:val="24"/>
          <w:szCs w:val="24"/>
          <w:bdr w:val="none" w:sz="0" w:space="0" w:color="auto" w:frame="1"/>
        </w:rPr>
        <w:t>Ordinului</w:t>
      </w:r>
      <w:proofErr w:type="spellEnd"/>
      <w:r w:rsidRPr="00397DCE">
        <w:rPr>
          <w:rFonts w:ascii="Arial" w:eastAsia="Times New Roman" w:hAnsi="Arial" w:cs="Arial"/>
          <w:bCs/>
          <w:color w:val="000000"/>
          <w:sz w:val="24"/>
          <w:szCs w:val="24"/>
          <w:bdr w:val="none" w:sz="0" w:space="0" w:color="auto" w:frame="1"/>
        </w:rPr>
        <w:t xml:space="preserve"> </w:t>
      </w:r>
      <w:proofErr w:type="spellStart"/>
      <w:r w:rsidRPr="00397DCE">
        <w:rPr>
          <w:rFonts w:ascii="Arial" w:eastAsia="Times New Roman" w:hAnsi="Arial" w:cs="Arial"/>
          <w:bCs/>
          <w:color w:val="000000"/>
          <w:sz w:val="24"/>
          <w:szCs w:val="24"/>
          <w:bdr w:val="none" w:sz="0" w:space="0" w:color="auto" w:frame="1"/>
        </w:rPr>
        <w:t>nr</w:t>
      </w:r>
      <w:proofErr w:type="spellEnd"/>
      <w:r w:rsidRPr="00397DCE">
        <w:rPr>
          <w:rFonts w:ascii="Arial" w:eastAsia="Times New Roman" w:hAnsi="Arial" w:cs="Arial"/>
          <w:bCs/>
          <w:color w:val="000000"/>
          <w:sz w:val="24"/>
          <w:szCs w:val="24"/>
          <w:bdr w:val="none" w:sz="0" w:space="0" w:color="auto" w:frame="1"/>
        </w:rPr>
        <w:t>. 1.761/ 2021;</w:t>
      </w:r>
    </w:p>
    <w:p w14:paraId="7EC54E29" w14:textId="77777777" w:rsidR="004B047E" w:rsidRPr="00397DCE" w:rsidRDefault="004B047E" w:rsidP="00397DCE">
      <w:pPr>
        <w:numPr>
          <w:ilvl w:val="0"/>
          <w:numId w:val="13"/>
        </w:numPr>
        <w:spacing w:after="0" w:line="240" w:lineRule="auto"/>
        <w:jc w:val="both"/>
        <w:rPr>
          <w:rFonts w:ascii="Arial" w:eastAsia="Times New Roman" w:hAnsi="Arial" w:cs="Arial"/>
          <w:sz w:val="24"/>
          <w:szCs w:val="24"/>
        </w:rPr>
      </w:pPr>
      <w:r w:rsidRPr="00397DCE">
        <w:rPr>
          <w:rFonts w:ascii="Arial" w:eastAsia="Times New Roman" w:hAnsi="Arial" w:cs="Arial"/>
          <w:sz w:val="24"/>
          <w:szCs w:val="24"/>
          <w:lang w:val="ro-RO"/>
        </w:rPr>
        <w:t>Verificarea respectării conformității produselor biocide (avizare, etichetare, utilizare) la prevederile HG n</w:t>
      </w:r>
      <w:r w:rsidRPr="00397DCE">
        <w:rPr>
          <w:rFonts w:ascii="Arial" w:eastAsia="Times New Roman" w:hAnsi="Arial" w:cs="Arial"/>
          <w:sz w:val="24"/>
          <w:szCs w:val="24"/>
        </w:rPr>
        <w:t xml:space="preserve">r. 617/ 2014 </w:t>
      </w:r>
      <w:proofErr w:type="spellStart"/>
      <w:r w:rsidRPr="00397DCE">
        <w:rPr>
          <w:rFonts w:ascii="Arial" w:eastAsia="Times New Roman" w:hAnsi="Arial" w:cs="Arial"/>
          <w:sz w:val="24"/>
          <w:szCs w:val="24"/>
        </w:rPr>
        <w:t>privind</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stabilirea</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cadrului</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instituţional</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şi</w:t>
      </w:r>
      <w:proofErr w:type="spellEnd"/>
      <w:r w:rsidRPr="00397DCE">
        <w:rPr>
          <w:rFonts w:ascii="Arial" w:eastAsia="Times New Roman" w:hAnsi="Arial" w:cs="Arial"/>
          <w:sz w:val="24"/>
          <w:szCs w:val="24"/>
        </w:rPr>
        <w:t xml:space="preserve"> a </w:t>
      </w:r>
      <w:proofErr w:type="spellStart"/>
      <w:r w:rsidRPr="00397DCE">
        <w:rPr>
          <w:rFonts w:ascii="Arial" w:eastAsia="Times New Roman" w:hAnsi="Arial" w:cs="Arial"/>
          <w:sz w:val="24"/>
          <w:szCs w:val="24"/>
        </w:rPr>
        <w:t>unor</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măsuri</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pentru</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punerea</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în</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aplicare</w:t>
      </w:r>
      <w:proofErr w:type="spellEnd"/>
      <w:r w:rsidRPr="00397DCE">
        <w:rPr>
          <w:rFonts w:ascii="Arial" w:eastAsia="Times New Roman" w:hAnsi="Arial" w:cs="Arial"/>
          <w:sz w:val="24"/>
          <w:szCs w:val="24"/>
        </w:rPr>
        <w:t xml:space="preserve"> a </w:t>
      </w:r>
      <w:proofErr w:type="spellStart"/>
      <w:r w:rsidRPr="00397DCE">
        <w:rPr>
          <w:rFonts w:ascii="Arial" w:eastAsia="Times New Roman" w:hAnsi="Arial" w:cs="Arial"/>
          <w:sz w:val="24"/>
          <w:szCs w:val="24"/>
        </w:rPr>
        <w:t>Regulamentului</w:t>
      </w:r>
      <w:proofErr w:type="spellEnd"/>
      <w:r w:rsidRPr="00397DCE">
        <w:rPr>
          <w:rFonts w:ascii="Arial" w:eastAsia="Times New Roman" w:hAnsi="Arial" w:cs="Arial"/>
          <w:sz w:val="24"/>
          <w:szCs w:val="24"/>
        </w:rPr>
        <w:t xml:space="preserve"> (UE) </w:t>
      </w:r>
      <w:proofErr w:type="spellStart"/>
      <w:r w:rsidRPr="00397DCE">
        <w:rPr>
          <w:rFonts w:ascii="Arial" w:eastAsia="Times New Roman" w:hAnsi="Arial" w:cs="Arial"/>
          <w:sz w:val="24"/>
          <w:szCs w:val="24"/>
        </w:rPr>
        <w:t>nr</w:t>
      </w:r>
      <w:proofErr w:type="spellEnd"/>
      <w:r w:rsidRPr="00397DCE">
        <w:rPr>
          <w:rFonts w:ascii="Arial" w:eastAsia="Times New Roman" w:hAnsi="Arial" w:cs="Arial"/>
          <w:sz w:val="24"/>
          <w:szCs w:val="24"/>
        </w:rPr>
        <w:t xml:space="preserve">. 528/2012 al </w:t>
      </w:r>
      <w:proofErr w:type="spellStart"/>
      <w:r w:rsidRPr="00397DCE">
        <w:rPr>
          <w:rFonts w:ascii="Arial" w:eastAsia="Times New Roman" w:hAnsi="Arial" w:cs="Arial"/>
          <w:sz w:val="24"/>
          <w:szCs w:val="24"/>
        </w:rPr>
        <w:t>Parlamentului</w:t>
      </w:r>
      <w:proofErr w:type="spellEnd"/>
      <w:r w:rsidRPr="00397DCE">
        <w:rPr>
          <w:rFonts w:ascii="Arial" w:eastAsia="Times New Roman" w:hAnsi="Arial" w:cs="Arial"/>
          <w:sz w:val="24"/>
          <w:szCs w:val="24"/>
        </w:rPr>
        <w:t xml:space="preserve"> European </w:t>
      </w:r>
      <w:proofErr w:type="spellStart"/>
      <w:r w:rsidRPr="00397DCE">
        <w:rPr>
          <w:rFonts w:ascii="Arial" w:eastAsia="Times New Roman" w:hAnsi="Arial" w:cs="Arial"/>
          <w:sz w:val="24"/>
          <w:szCs w:val="24"/>
        </w:rPr>
        <w:t>şi</w:t>
      </w:r>
      <w:proofErr w:type="spellEnd"/>
      <w:r w:rsidRPr="00397DCE">
        <w:rPr>
          <w:rFonts w:ascii="Arial" w:eastAsia="Times New Roman" w:hAnsi="Arial" w:cs="Arial"/>
          <w:sz w:val="24"/>
          <w:szCs w:val="24"/>
        </w:rPr>
        <w:t xml:space="preserve"> al </w:t>
      </w:r>
      <w:proofErr w:type="spellStart"/>
      <w:r w:rsidRPr="00397DCE">
        <w:rPr>
          <w:rFonts w:ascii="Arial" w:eastAsia="Times New Roman" w:hAnsi="Arial" w:cs="Arial"/>
          <w:sz w:val="24"/>
          <w:szCs w:val="24"/>
        </w:rPr>
        <w:t>Consiliului</w:t>
      </w:r>
      <w:proofErr w:type="spellEnd"/>
      <w:r w:rsidRPr="00397DCE">
        <w:rPr>
          <w:rFonts w:ascii="Arial" w:eastAsia="Times New Roman" w:hAnsi="Arial" w:cs="Arial"/>
          <w:sz w:val="24"/>
          <w:szCs w:val="24"/>
        </w:rPr>
        <w:t xml:space="preserve"> din 22 </w:t>
      </w:r>
      <w:proofErr w:type="spellStart"/>
      <w:r w:rsidRPr="00397DCE">
        <w:rPr>
          <w:rFonts w:ascii="Arial" w:eastAsia="Times New Roman" w:hAnsi="Arial" w:cs="Arial"/>
          <w:sz w:val="24"/>
          <w:szCs w:val="24"/>
        </w:rPr>
        <w:t>mai</w:t>
      </w:r>
      <w:proofErr w:type="spellEnd"/>
      <w:r w:rsidRPr="00397DCE">
        <w:rPr>
          <w:rFonts w:ascii="Arial" w:eastAsia="Times New Roman" w:hAnsi="Arial" w:cs="Arial"/>
          <w:sz w:val="24"/>
          <w:szCs w:val="24"/>
        </w:rPr>
        <w:t xml:space="preserve"> 2012 </w:t>
      </w:r>
      <w:proofErr w:type="spellStart"/>
      <w:r w:rsidRPr="00397DCE">
        <w:rPr>
          <w:rFonts w:ascii="Arial" w:eastAsia="Times New Roman" w:hAnsi="Arial" w:cs="Arial"/>
          <w:sz w:val="24"/>
          <w:szCs w:val="24"/>
        </w:rPr>
        <w:t>privind</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punerea</w:t>
      </w:r>
      <w:proofErr w:type="spellEnd"/>
      <w:r w:rsidRPr="00397DCE">
        <w:rPr>
          <w:rFonts w:ascii="Arial" w:eastAsia="Times New Roman" w:hAnsi="Arial" w:cs="Arial"/>
          <w:sz w:val="24"/>
          <w:szCs w:val="24"/>
        </w:rPr>
        <w:t xml:space="preserve"> la </w:t>
      </w:r>
      <w:proofErr w:type="spellStart"/>
      <w:r w:rsidRPr="00397DCE">
        <w:rPr>
          <w:rFonts w:ascii="Arial" w:eastAsia="Times New Roman" w:hAnsi="Arial" w:cs="Arial"/>
          <w:sz w:val="24"/>
          <w:szCs w:val="24"/>
        </w:rPr>
        <w:t>dispoziţie</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pe</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piaţă</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şi</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utilizarea</w:t>
      </w:r>
      <w:proofErr w:type="spellEnd"/>
      <w:r w:rsidRPr="00397DCE">
        <w:rPr>
          <w:rFonts w:ascii="Arial" w:eastAsia="Times New Roman" w:hAnsi="Arial" w:cs="Arial"/>
          <w:sz w:val="24"/>
          <w:szCs w:val="24"/>
        </w:rPr>
        <w:t xml:space="preserve"> </w:t>
      </w:r>
      <w:proofErr w:type="spellStart"/>
      <w:r w:rsidRPr="00397DCE">
        <w:rPr>
          <w:rFonts w:ascii="Arial" w:eastAsia="Times New Roman" w:hAnsi="Arial" w:cs="Arial"/>
          <w:sz w:val="24"/>
          <w:szCs w:val="24"/>
        </w:rPr>
        <w:t>produselor</w:t>
      </w:r>
      <w:proofErr w:type="spellEnd"/>
      <w:r w:rsidRPr="00397DCE">
        <w:rPr>
          <w:rFonts w:ascii="Arial" w:eastAsia="Times New Roman" w:hAnsi="Arial" w:cs="Arial"/>
          <w:sz w:val="24"/>
          <w:szCs w:val="24"/>
        </w:rPr>
        <w:t xml:space="preserve"> biocide;</w:t>
      </w:r>
    </w:p>
    <w:p w14:paraId="7CB58142" w14:textId="4F03B79A" w:rsidR="00370A84" w:rsidRPr="00397DCE" w:rsidRDefault="004B047E" w:rsidP="00397DCE">
      <w:pPr>
        <w:numPr>
          <w:ilvl w:val="0"/>
          <w:numId w:val="13"/>
        </w:numPr>
        <w:spacing w:before="100" w:beforeAutospacing="1" w:after="100" w:afterAutospacing="1" w:line="240" w:lineRule="auto"/>
        <w:jc w:val="both"/>
        <w:rPr>
          <w:rFonts w:ascii="Arial" w:eastAsia="Times New Roman" w:hAnsi="Arial" w:cs="Arial"/>
          <w:sz w:val="24"/>
          <w:szCs w:val="24"/>
          <w:lang w:val="ro-RO" w:eastAsia="ro-RO"/>
        </w:rPr>
      </w:pPr>
      <w:r w:rsidRPr="00397DCE">
        <w:rPr>
          <w:rFonts w:ascii="Arial" w:eastAsia="Times New Roman" w:hAnsi="Arial" w:cs="Arial"/>
          <w:sz w:val="24"/>
          <w:szCs w:val="24"/>
          <w:lang w:val="ro-RO" w:eastAsia="ro-RO"/>
        </w:rPr>
        <w:t>Verificarea respectării Normelor privind aplicarea la nivel național a unui sistem rapid de alertă în domeniul transplantului de organe, țesuturi și celule de origine umană, conform Ordinului MS nr. 1155/2014.</w:t>
      </w:r>
    </w:p>
    <w:p w14:paraId="5CA77E23" w14:textId="77777777" w:rsidR="00370A84" w:rsidRPr="00397DCE" w:rsidRDefault="00370A84" w:rsidP="00397DCE">
      <w:pPr>
        <w:spacing w:before="100" w:beforeAutospacing="1" w:after="100" w:afterAutospacing="1" w:line="240" w:lineRule="auto"/>
        <w:jc w:val="both"/>
        <w:rPr>
          <w:rFonts w:ascii="Arial" w:eastAsia="Times New Roman" w:hAnsi="Arial" w:cs="Arial"/>
          <w:sz w:val="24"/>
          <w:szCs w:val="24"/>
          <w:lang w:val="ro-RO" w:eastAsia="ro-RO"/>
        </w:rPr>
      </w:pPr>
    </w:p>
    <w:p w14:paraId="209EF3D6" w14:textId="77777777" w:rsidR="00370A84" w:rsidRPr="00397DCE" w:rsidRDefault="00370A84" w:rsidP="00397DCE">
      <w:pPr>
        <w:spacing w:before="100" w:beforeAutospacing="1" w:after="100" w:afterAutospacing="1" w:line="240" w:lineRule="auto"/>
        <w:jc w:val="both"/>
        <w:rPr>
          <w:rFonts w:ascii="Arial" w:eastAsia="Times New Roman" w:hAnsi="Arial" w:cs="Arial"/>
          <w:sz w:val="24"/>
          <w:szCs w:val="24"/>
          <w:lang w:val="ro-RO" w:eastAsia="ro-RO"/>
        </w:rPr>
      </w:pPr>
    </w:p>
    <w:p w14:paraId="5FBEF095" w14:textId="77777777" w:rsidR="00E839D5" w:rsidRPr="00397DCE" w:rsidRDefault="00E839D5" w:rsidP="00397DCE">
      <w:pPr>
        <w:spacing w:before="100" w:beforeAutospacing="1" w:after="100" w:afterAutospacing="1" w:line="240" w:lineRule="auto"/>
        <w:jc w:val="both"/>
        <w:rPr>
          <w:rFonts w:ascii="Arial" w:eastAsia="Times New Roman" w:hAnsi="Arial" w:cs="Arial"/>
          <w:sz w:val="24"/>
          <w:szCs w:val="24"/>
          <w:lang w:val="ro-RO" w:eastAsia="ro-RO"/>
        </w:rPr>
      </w:pPr>
    </w:p>
    <w:p w14:paraId="3B2071E6" w14:textId="77777777" w:rsidR="00E839D5" w:rsidRPr="00397DCE" w:rsidRDefault="00E839D5" w:rsidP="00397DCE">
      <w:pPr>
        <w:spacing w:before="100" w:beforeAutospacing="1" w:after="100" w:afterAutospacing="1" w:line="240" w:lineRule="auto"/>
        <w:jc w:val="both"/>
        <w:rPr>
          <w:rFonts w:ascii="Arial" w:eastAsia="Times New Roman" w:hAnsi="Arial" w:cs="Arial"/>
          <w:sz w:val="24"/>
          <w:szCs w:val="24"/>
          <w:lang w:val="ro-RO" w:eastAsia="ro-RO"/>
        </w:rPr>
      </w:pPr>
    </w:p>
    <w:p w14:paraId="68D1DD45" w14:textId="77777777" w:rsidR="00ED3597" w:rsidRPr="00397DCE" w:rsidRDefault="00ED3597" w:rsidP="00397DCE">
      <w:pPr>
        <w:spacing w:before="100" w:beforeAutospacing="1" w:after="100" w:afterAutospacing="1" w:line="240" w:lineRule="auto"/>
        <w:jc w:val="both"/>
        <w:rPr>
          <w:rFonts w:ascii="Arial" w:eastAsia="Times New Roman" w:hAnsi="Arial" w:cs="Arial"/>
          <w:sz w:val="24"/>
          <w:szCs w:val="24"/>
          <w:lang w:val="ro-RO" w:eastAsia="ro-RO"/>
        </w:rPr>
      </w:pPr>
    </w:p>
    <w:p w14:paraId="31B54276" w14:textId="77777777" w:rsidR="00ED3597" w:rsidRDefault="00ED3597" w:rsidP="00397DCE">
      <w:pPr>
        <w:spacing w:before="100" w:beforeAutospacing="1" w:after="100" w:afterAutospacing="1" w:line="240" w:lineRule="auto"/>
        <w:jc w:val="both"/>
        <w:rPr>
          <w:rFonts w:ascii="Arial" w:eastAsia="Times New Roman" w:hAnsi="Arial" w:cs="Arial"/>
          <w:sz w:val="24"/>
          <w:szCs w:val="24"/>
          <w:lang w:val="ro-RO" w:eastAsia="ro-RO"/>
        </w:rPr>
      </w:pPr>
    </w:p>
    <w:p w14:paraId="2C8C4E07" w14:textId="77777777" w:rsidR="00AF478B" w:rsidRDefault="00AF478B" w:rsidP="00397DCE">
      <w:pPr>
        <w:spacing w:before="100" w:beforeAutospacing="1" w:after="100" w:afterAutospacing="1" w:line="240" w:lineRule="auto"/>
        <w:jc w:val="both"/>
        <w:rPr>
          <w:rFonts w:ascii="Arial" w:eastAsia="Times New Roman" w:hAnsi="Arial" w:cs="Arial"/>
          <w:sz w:val="24"/>
          <w:szCs w:val="24"/>
          <w:lang w:val="ro-RO" w:eastAsia="ro-RO"/>
        </w:rPr>
      </w:pPr>
    </w:p>
    <w:p w14:paraId="1D9A3198" w14:textId="77777777" w:rsidR="00AF478B" w:rsidRDefault="00AF478B" w:rsidP="00397DCE">
      <w:pPr>
        <w:spacing w:before="100" w:beforeAutospacing="1" w:after="100" w:afterAutospacing="1" w:line="240" w:lineRule="auto"/>
        <w:jc w:val="both"/>
        <w:rPr>
          <w:rFonts w:ascii="Arial" w:eastAsia="Times New Roman" w:hAnsi="Arial" w:cs="Arial"/>
          <w:sz w:val="24"/>
          <w:szCs w:val="24"/>
          <w:lang w:val="ro-RO" w:eastAsia="ro-RO"/>
        </w:rPr>
      </w:pPr>
    </w:p>
    <w:p w14:paraId="3F6D5FE6" w14:textId="77777777" w:rsidR="00AF478B" w:rsidRDefault="00AF478B" w:rsidP="00397DCE">
      <w:pPr>
        <w:spacing w:before="100" w:beforeAutospacing="1" w:after="100" w:afterAutospacing="1" w:line="240" w:lineRule="auto"/>
        <w:jc w:val="both"/>
        <w:rPr>
          <w:rFonts w:ascii="Arial" w:eastAsia="Times New Roman" w:hAnsi="Arial" w:cs="Arial"/>
          <w:sz w:val="24"/>
          <w:szCs w:val="24"/>
          <w:lang w:val="ro-RO" w:eastAsia="ro-RO"/>
        </w:rPr>
      </w:pPr>
    </w:p>
    <w:p w14:paraId="6204BF90" w14:textId="77777777" w:rsidR="00AF478B" w:rsidRDefault="00AF478B" w:rsidP="00397DCE">
      <w:pPr>
        <w:spacing w:before="100" w:beforeAutospacing="1" w:after="100" w:afterAutospacing="1" w:line="240" w:lineRule="auto"/>
        <w:jc w:val="both"/>
        <w:rPr>
          <w:rFonts w:ascii="Arial" w:eastAsia="Times New Roman" w:hAnsi="Arial" w:cs="Arial"/>
          <w:sz w:val="24"/>
          <w:szCs w:val="24"/>
          <w:lang w:val="ro-RO" w:eastAsia="ro-RO"/>
        </w:rPr>
      </w:pPr>
    </w:p>
    <w:p w14:paraId="0C51E393" w14:textId="77777777" w:rsidR="00AF478B" w:rsidRPr="00397DCE" w:rsidRDefault="00AF478B" w:rsidP="00397DCE">
      <w:pPr>
        <w:spacing w:before="100" w:beforeAutospacing="1" w:after="100" w:afterAutospacing="1" w:line="240" w:lineRule="auto"/>
        <w:jc w:val="both"/>
        <w:rPr>
          <w:rFonts w:ascii="Arial" w:eastAsia="Times New Roman" w:hAnsi="Arial" w:cs="Arial"/>
          <w:sz w:val="24"/>
          <w:szCs w:val="24"/>
          <w:lang w:val="ro-RO" w:eastAsia="ro-RO"/>
        </w:rPr>
      </w:pPr>
    </w:p>
    <w:p w14:paraId="11C36F27" w14:textId="77777777" w:rsidR="00ED3597" w:rsidRPr="00397DCE" w:rsidRDefault="00ED3597" w:rsidP="00397DCE">
      <w:pPr>
        <w:spacing w:before="100" w:beforeAutospacing="1" w:after="100" w:afterAutospacing="1" w:line="240" w:lineRule="auto"/>
        <w:jc w:val="both"/>
        <w:rPr>
          <w:rFonts w:ascii="Arial" w:eastAsia="Times New Roman" w:hAnsi="Arial" w:cs="Arial"/>
          <w:sz w:val="24"/>
          <w:szCs w:val="24"/>
          <w:lang w:val="ro-RO" w:eastAsia="ro-RO"/>
        </w:rPr>
      </w:pPr>
    </w:p>
    <w:p w14:paraId="2451ED63" w14:textId="2DB38640" w:rsidR="002A6E75" w:rsidRPr="00397DCE" w:rsidRDefault="00D02202" w:rsidP="00397DCE">
      <w:pPr>
        <w:jc w:val="both"/>
        <w:rPr>
          <w:rFonts w:ascii="Arial" w:hAnsi="Arial" w:cs="Arial"/>
          <w:b/>
          <w:bCs/>
          <w:sz w:val="24"/>
          <w:szCs w:val="24"/>
          <w:lang w:val="ro-RO"/>
        </w:rPr>
      </w:pPr>
      <w:r w:rsidRPr="00397DCE">
        <w:rPr>
          <w:rFonts w:ascii="Arial" w:hAnsi="Arial" w:cs="Arial"/>
          <w:sz w:val="24"/>
          <w:szCs w:val="24"/>
          <w:lang w:val="ro-RO"/>
        </w:rPr>
        <w:lastRenderedPageBreak/>
        <w:t>În cadrul aces</w:t>
      </w:r>
      <w:r w:rsidR="00E50ADE" w:rsidRPr="00397DCE">
        <w:rPr>
          <w:rFonts w:ascii="Arial" w:hAnsi="Arial" w:cs="Arial"/>
          <w:sz w:val="24"/>
          <w:szCs w:val="24"/>
          <w:lang w:val="ro-RO"/>
        </w:rPr>
        <w:t xml:space="preserve">tei acţiuni au fost controlate </w:t>
      </w:r>
      <w:r w:rsidR="002A6E75" w:rsidRPr="00397DCE">
        <w:rPr>
          <w:rFonts w:ascii="Arial" w:hAnsi="Arial" w:cs="Arial"/>
          <w:b/>
          <w:sz w:val="24"/>
          <w:szCs w:val="24"/>
          <w:lang w:val="ro-RO"/>
        </w:rPr>
        <w:t xml:space="preserve">51 de </w:t>
      </w:r>
      <w:r w:rsidR="002A6E75" w:rsidRPr="00397DCE">
        <w:rPr>
          <w:rFonts w:ascii="Arial" w:hAnsi="Arial" w:cs="Arial"/>
          <w:b/>
          <w:bCs/>
          <w:sz w:val="24"/>
          <w:szCs w:val="24"/>
          <w:lang w:val="ro-RO"/>
        </w:rPr>
        <w:t xml:space="preserve">centre de prelevare organe, țesuturi și celule de origine umană, centre de prelevare țesuturi și celule de origine umană, </w:t>
      </w:r>
      <w:proofErr w:type="spellStart"/>
      <w:r w:rsidR="002A6E75" w:rsidRPr="00397DCE">
        <w:rPr>
          <w:rFonts w:ascii="Arial" w:eastAsia="Times New Roman" w:hAnsi="Arial" w:cs="Arial"/>
          <w:b/>
          <w:sz w:val="24"/>
          <w:szCs w:val="24"/>
          <w:lang w:eastAsia="ro-RO"/>
        </w:rPr>
        <w:t>bănci</w:t>
      </w:r>
      <w:proofErr w:type="spellEnd"/>
      <w:r w:rsidR="002A6E75" w:rsidRPr="00397DCE">
        <w:rPr>
          <w:rFonts w:ascii="Arial" w:eastAsia="Times New Roman" w:hAnsi="Arial" w:cs="Arial"/>
          <w:b/>
          <w:sz w:val="24"/>
          <w:szCs w:val="24"/>
          <w:lang w:eastAsia="ro-RO"/>
        </w:rPr>
        <w:t xml:space="preserve"> de </w:t>
      </w:r>
      <w:proofErr w:type="spellStart"/>
      <w:r w:rsidR="002A6E75" w:rsidRPr="00397DCE">
        <w:rPr>
          <w:rFonts w:ascii="Arial" w:eastAsia="Times New Roman" w:hAnsi="Arial" w:cs="Arial"/>
          <w:b/>
          <w:sz w:val="24"/>
          <w:szCs w:val="24"/>
          <w:lang w:eastAsia="ro-RO"/>
        </w:rPr>
        <w:t>țesuturi</w:t>
      </w:r>
      <w:proofErr w:type="spellEnd"/>
      <w:r w:rsidR="002A6E75" w:rsidRPr="00397DCE">
        <w:rPr>
          <w:rFonts w:ascii="Arial" w:eastAsia="Times New Roman" w:hAnsi="Arial" w:cs="Arial"/>
          <w:b/>
          <w:sz w:val="24"/>
          <w:szCs w:val="24"/>
          <w:lang w:eastAsia="ro-RO"/>
        </w:rPr>
        <w:t xml:space="preserve"> </w:t>
      </w:r>
      <w:proofErr w:type="spellStart"/>
      <w:r w:rsidR="002A6E75" w:rsidRPr="00397DCE">
        <w:rPr>
          <w:rFonts w:ascii="Arial" w:eastAsia="Times New Roman" w:hAnsi="Arial" w:cs="Arial"/>
          <w:b/>
          <w:sz w:val="24"/>
          <w:szCs w:val="24"/>
          <w:lang w:eastAsia="ro-RO"/>
        </w:rPr>
        <w:t>și</w:t>
      </w:r>
      <w:proofErr w:type="spellEnd"/>
      <w:r w:rsidR="002A6E75" w:rsidRPr="00397DCE">
        <w:rPr>
          <w:rFonts w:ascii="Arial" w:eastAsia="Times New Roman" w:hAnsi="Arial" w:cs="Arial"/>
          <w:b/>
          <w:sz w:val="24"/>
          <w:szCs w:val="24"/>
          <w:lang w:eastAsia="ro-RO"/>
        </w:rPr>
        <w:t xml:space="preserve"> </w:t>
      </w:r>
      <w:proofErr w:type="spellStart"/>
      <w:r w:rsidR="002A6E75" w:rsidRPr="00397DCE">
        <w:rPr>
          <w:rFonts w:ascii="Arial" w:eastAsia="Times New Roman" w:hAnsi="Arial" w:cs="Arial"/>
          <w:b/>
          <w:sz w:val="24"/>
          <w:szCs w:val="24"/>
          <w:lang w:eastAsia="ro-RO"/>
        </w:rPr>
        <w:t>celule</w:t>
      </w:r>
      <w:proofErr w:type="spellEnd"/>
      <w:r w:rsidR="002A6E75" w:rsidRPr="00397DCE">
        <w:rPr>
          <w:rFonts w:ascii="Arial" w:hAnsi="Arial" w:cs="Arial"/>
          <w:b/>
          <w:bCs/>
          <w:sz w:val="24"/>
          <w:szCs w:val="24"/>
        </w:rPr>
        <w:t xml:space="preserve"> de </w:t>
      </w:r>
      <w:proofErr w:type="spellStart"/>
      <w:r w:rsidR="002A6E75" w:rsidRPr="00397DCE">
        <w:rPr>
          <w:rFonts w:ascii="Arial" w:hAnsi="Arial" w:cs="Arial"/>
          <w:b/>
          <w:bCs/>
          <w:sz w:val="24"/>
          <w:szCs w:val="24"/>
        </w:rPr>
        <w:t>origine</w:t>
      </w:r>
      <w:proofErr w:type="spellEnd"/>
      <w:r w:rsidR="002A6E75" w:rsidRPr="00397DCE">
        <w:rPr>
          <w:rFonts w:ascii="Arial" w:hAnsi="Arial" w:cs="Arial"/>
          <w:b/>
          <w:bCs/>
          <w:sz w:val="24"/>
          <w:szCs w:val="24"/>
        </w:rPr>
        <w:t xml:space="preserve"> </w:t>
      </w:r>
      <w:proofErr w:type="spellStart"/>
      <w:r w:rsidR="002A6E75" w:rsidRPr="00397DCE">
        <w:rPr>
          <w:rFonts w:ascii="Arial" w:hAnsi="Arial" w:cs="Arial"/>
          <w:b/>
          <w:bCs/>
          <w:sz w:val="24"/>
          <w:szCs w:val="24"/>
        </w:rPr>
        <w:t>uman</w:t>
      </w:r>
      <w:proofErr w:type="spellEnd"/>
      <w:r w:rsidR="002A6E75" w:rsidRPr="00397DCE">
        <w:rPr>
          <w:rFonts w:ascii="Arial" w:hAnsi="Arial" w:cs="Arial"/>
          <w:b/>
          <w:bCs/>
          <w:sz w:val="24"/>
          <w:szCs w:val="24"/>
          <w:lang w:val="ro-RO"/>
        </w:rPr>
        <w:t>ă.</w:t>
      </w:r>
    </w:p>
    <w:p w14:paraId="005958F7" w14:textId="77777777" w:rsidR="002A6E75" w:rsidRPr="00397DCE" w:rsidRDefault="002A6E75" w:rsidP="00397DCE">
      <w:pPr>
        <w:jc w:val="both"/>
        <w:rPr>
          <w:rFonts w:ascii="Arial" w:hAnsi="Arial" w:cs="Arial"/>
          <w:bCs/>
          <w:sz w:val="24"/>
          <w:szCs w:val="24"/>
          <w:lang w:val="ro-RO"/>
        </w:rPr>
      </w:pPr>
      <w:r w:rsidRPr="00397DCE">
        <w:rPr>
          <w:rFonts w:ascii="Arial" w:hAnsi="Arial" w:cs="Arial"/>
          <w:bCs/>
          <w:sz w:val="24"/>
          <w:szCs w:val="24"/>
          <w:lang w:val="ro-RO"/>
        </w:rPr>
        <w:t>În urma analizei rapoartelor transmise de către Direcțiile de Sănătate Publică Județene și a Municipiului București, s-au constatat următoarele:</w:t>
      </w:r>
    </w:p>
    <w:p w14:paraId="4D6D878D" w14:textId="6D26DB61" w:rsidR="002A6E75" w:rsidRPr="00397DCE" w:rsidRDefault="002A6E75" w:rsidP="00397DCE">
      <w:pPr>
        <w:pStyle w:val="ListParagraph"/>
        <w:numPr>
          <w:ilvl w:val="0"/>
          <w:numId w:val="30"/>
        </w:numPr>
        <w:jc w:val="both"/>
        <w:rPr>
          <w:rFonts w:ascii="Arial" w:hAnsi="Arial" w:cs="Arial"/>
          <w:bCs/>
          <w:sz w:val="24"/>
          <w:szCs w:val="24"/>
          <w:lang w:val="ro-RO"/>
        </w:rPr>
      </w:pPr>
      <w:r w:rsidRPr="00397DCE">
        <w:rPr>
          <w:rFonts w:ascii="Arial" w:hAnsi="Arial" w:cs="Arial"/>
          <w:b/>
          <w:sz w:val="24"/>
          <w:szCs w:val="24"/>
          <w:lang w:val="ro-RO"/>
        </w:rPr>
        <w:t>Au fost verificate 8</w:t>
      </w:r>
      <w:r w:rsidR="00DB4ECC" w:rsidRPr="00397DCE">
        <w:rPr>
          <w:rFonts w:ascii="Arial" w:hAnsi="Arial" w:cs="Arial"/>
          <w:b/>
          <w:sz w:val="24"/>
          <w:szCs w:val="24"/>
          <w:lang w:val="ro-RO"/>
        </w:rPr>
        <w:t xml:space="preserve"> bănci de țesuturi/celule</w:t>
      </w:r>
      <w:r w:rsidR="00DB4ECC" w:rsidRPr="00397DCE">
        <w:rPr>
          <w:rFonts w:ascii="Arial" w:hAnsi="Arial" w:cs="Arial"/>
          <w:sz w:val="24"/>
          <w:szCs w:val="24"/>
          <w:lang w:val="ro-RO"/>
        </w:rPr>
        <w:t xml:space="preserve"> (</w:t>
      </w:r>
      <w:r w:rsidR="00D47DF8" w:rsidRPr="00397DCE">
        <w:rPr>
          <w:rFonts w:ascii="Arial" w:hAnsi="Arial" w:cs="Arial"/>
          <w:sz w:val="24"/>
          <w:szCs w:val="24"/>
          <w:lang w:val="ro-RO"/>
        </w:rPr>
        <w:t>2</w:t>
      </w:r>
      <w:r w:rsidR="00DB4ECC" w:rsidRPr="00397DCE">
        <w:rPr>
          <w:rFonts w:ascii="Arial" w:hAnsi="Arial" w:cs="Arial"/>
          <w:sz w:val="24"/>
          <w:szCs w:val="24"/>
          <w:lang w:val="ro-RO"/>
        </w:rPr>
        <w:t xml:space="preserve"> bănci </w:t>
      </w:r>
      <w:r w:rsidR="00D47DF8" w:rsidRPr="00397DCE">
        <w:rPr>
          <w:rFonts w:ascii="Arial" w:hAnsi="Arial" w:cs="Arial"/>
          <w:sz w:val="24"/>
          <w:szCs w:val="24"/>
          <w:lang w:val="ro-RO"/>
        </w:rPr>
        <w:t>de țesuturi/celule</w:t>
      </w:r>
      <w:r w:rsidR="00BE4BCA" w:rsidRPr="00397DCE">
        <w:rPr>
          <w:rFonts w:ascii="Arial" w:hAnsi="Arial" w:cs="Arial"/>
          <w:sz w:val="24"/>
          <w:szCs w:val="24"/>
          <w:lang w:val="ro-RO"/>
        </w:rPr>
        <w:t xml:space="preserve"> din unități sanitare</w:t>
      </w:r>
      <w:r w:rsidR="00D47DF8" w:rsidRPr="00397DCE">
        <w:rPr>
          <w:rFonts w:ascii="Arial" w:hAnsi="Arial" w:cs="Arial"/>
          <w:sz w:val="24"/>
          <w:szCs w:val="24"/>
          <w:lang w:val="ro-RO"/>
        </w:rPr>
        <w:t xml:space="preserve"> publice și 6</w:t>
      </w:r>
      <w:r w:rsidR="00DB4ECC" w:rsidRPr="00397DCE">
        <w:rPr>
          <w:rFonts w:ascii="Arial" w:hAnsi="Arial" w:cs="Arial"/>
          <w:sz w:val="24"/>
          <w:szCs w:val="24"/>
          <w:lang w:val="ro-RO"/>
        </w:rPr>
        <w:t xml:space="preserve"> bănci de țesuturi/celule</w:t>
      </w:r>
      <w:r w:rsidR="00BE4BCA" w:rsidRPr="00397DCE">
        <w:rPr>
          <w:rFonts w:ascii="Arial" w:hAnsi="Arial" w:cs="Arial"/>
          <w:sz w:val="24"/>
          <w:szCs w:val="24"/>
          <w:lang w:val="ro-RO"/>
        </w:rPr>
        <w:t xml:space="preserve"> din unități sanitare</w:t>
      </w:r>
      <w:r w:rsidR="00DB4ECC" w:rsidRPr="00397DCE">
        <w:rPr>
          <w:rFonts w:ascii="Arial" w:hAnsi="Arial" w:cs="Arial"/>
          <w:sz w:val="24"/>
          <w:szCs w:val="24"/>
          <w:lang w:val="ro-RO"/>
        </w:rPr>
        <w:t xml:space="preserve"> private</w:t>
      </w:r>
      <w:r w:rsidRPr="00397DCE">
        <w:rPr>
          <w:rFonts w:ascii="Arial" w:hAnsi="Arial" w:cs="Arial"/>
          <w:sz w:val="24"/>
          <w:szCs w:val="24"/>
          <w:lang w:val="ro-RO"/>
        </w:rPr>
        <w:t xml:space="preserve">), </w:t>
      </w:r>
      <w:proofErr w:type="spellStart"/>
      <w:r w:rsidRPr="00397DCE">
        <w:rPr>
          <w:rFonts w:ascii="Arial" w:hAnsi="Arial" w:cs="Arial"/>
          <w:bCs/>
          <w:sz w:val="24"/>
          <w:szCs w:val="24"/>
        </w:rPr>
        <w:t>iar</w:t>
      </w:r>
      <w:proofErr w:type="spellEnd"/>
      <w:r w:rsidRPr="00397DCE">
        <w:rPr>
          <w:rFonts w:ascii="Arial" w:hAnsi="Arial" w:cs="Arial"/>
          <w:sz w:val="24"/>
          <w:szCs w:val="24"/>
          <w:lang w:val="ro-RO"/>
        </w:rPr>
        <w:t xml:space="preserve"> din rapoartele transmise s-au evidențiat următoarele deficiențe:</w:t>
      </w:r>
    </w:p>
    <w:p w14:paraId="66DE38A5" w14:textId="1869644D" w:rsidR="008D169F" w:rsidRPr="00397DCE" w:rsidRDefault="008D169F"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starea igienico-sanitară în demisolul unei unități sanitare este necorepunzătoare (spații cu zone de infiltrații);</w:t>
      </w:r>
    </w:p>
    <w:p w14:paraId="2890237C" w14:textId="76C0C705" w:rsidR="002A6E75" w:rsidRPr="00397DCE" w:rsidRDefault="008D169F"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protocolul</w:t>
      </w:r>
      <w:r w:rsidR="002A6E75" w:rsidRPr="00397DCE">
        <w:rPr>
          <w:rFonts w:ascii="Arial" w:hAnsi="Arial" w:cs="Arial"/>
          <w:bCs/>
          <w:sz w:val="24"/>
          <w:szCs w:val="24"/>
          <w:lang w:val="ro-RO"/>
        </w:rPr>
        <w:t xml:space="preserve"> de </w:t>
      </w:r>
      <w:r w:rsidR="00001A5A" w:rsidRPr="00397DCE">
        <w:rPr>
          <w:rFonts w:ascii="Arial" w:hAnsi="Arial" w:cs="Arial"/>
          <w:bCs/>
          <w:sz w:val="24"/>
          <w:szCs w:val="24"/>
          <w:lang w:val="ro-RO"/>
        </w:rPr>
        <w:t xml:space="preserve">curățenie și dezinfecție </w:t>
      </w:r>
      <w:r w:rsidR="006042A2">
        <w:rPr>
          <w:rFonts w:ascii="Arial" w:hAnsi="Arial" w:cs="Arial"/>
          <w:bCs/>
          <w:sz w:val="24"/>
          <w:szCs w:val="24"/>
          <w:lang w:val="ro-RO"/>
        </w:rPr>
        <w:t>nu este întocmit conform prevederilor</w:t>
      </w:r>
      <w:r w:rsidR="002A6E75" w:rsidRPr="00397DCE">
        <w:rPr>
          <w:rFonts w:ascii="Arial" w:hAnsi="Arial" w:cs="Arial"/>
          <w:bCs/>
          <w:sz w:val="24"/>
          <w:szCs w:val="24"/>
          <w:lang w:val="ro-RO"/>
        </w:rPr>
        <w:t xml:space="preserve"> Ordinului MS 1761</w:t>
      </w:r>
      <w:r w:rsidR="00BE4BCA" w:rsidRPr="00397DCE">
        <w:rPr>
          <w:rFonts w:ascii="Arial" w:hAnsi="Arial" w:cs="Arial"/>
          <w:bCs/>
          <w:sz w:val="24"/>
          <w:szCs w:val="24"/>
          <w:lang w:val="ro-RO"/>
        </w:rPr>
        <w:t>/2021;</w:t>
      </w:r>
    </w:p>
    <w:p w14:paraId="7DA021C6" w14:textId="4187C316" w:rsidR="002A6E75" w:rsidRPr="00397DCE" w:rsidRDefault="00BE4BC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w:t>
      </w:r>
      <w:r w:rsidR="007213A4" w:rsidRPr="00397DCE">
        <w:rPr>
          <w:rFonts w:ascii="Arial" w:hAnsi="Arial" w:cs="Arial"/>
          <w:bCs/>
          <w:sz w:val="24"/>
          <w:szCs w:val="24"/>
          <w:lang w:val="ro-RO"/>
        </w:rPr>
        <w:t>erespectar</w:t>
      </w:r>
      <w:r w:rsidRPr="00397DCE">
        <w:rPr>
          <w:rFonts w:ascii="Arial" w:hAnsi="Arial" w:cs="Arial"/>
          <w:bCs/>
          <w:sz w:val="24"/>
          <w:szCs w:val="24"/>
          <w:lang w:val="ro-RO"/>
        </w:rPr>
        <w:t>e</w:t>
      </w:r>
      <w:r w:rsidR="007213A4" w:rsidRPr="00397DCE">
        <w:rPr>
          <w:rFonts w:ascii="Arial" w:hAnsi="Arial" w:cs="Arial"/>
          <w:bCs/>
          <w:sz w:val="24"/>
          <w:szCs w:val="24"/>
          <w:lang w:val="ro-RO"/>
        </w:rPr>
        <w:t>a prevederilor</w:t>
      </w:r>
      <w:r w:rsidRPr="00397DCE">
        <w:rPr>
          <w:rFonts w:ascii="Arial" w:hAnsi="Arial" w:cs="Arial"/>
          <w:bCs/>
          <w:sz w:val="24"/>
          <w:szCs w:val="24"/>
          <w:lang w:val="ro-RO"/>
        </w:rPr>
        <w:t xml:space="preserve"> </w:t>
      </w:r>
      <w:r w:rsidR="002A6E75" w:rsidRPr="00397DCE">
        <w:rPr>
          <w:rFonts w:ascii="Arial" w:hAnsi="Arial" w:cs="Arial"/>
          <w:bCs/>
          <w:sz w:val="24"/>
          <w:szCs w:val="24"/>
          <w:lang w:val="ro-RO"/>
        </w:rPr>
        <w:t>Ordinului  MS 1761/2021 cu privire la etichetarea instrumentarului, completarea corespunzătoare  a registrului de evidenţă a sterilizării, verificarea eficienţei  sterilizării conform normelor, inclusiv efectuarea testului Bowie Dick;</w:t>
      </w:r>
    </w:p>
    <w:p w14:paraId="3177252E" w14:textId="4E9E8829" w:rsidR="00C96F11" w:rsidRPr="00397DCE" w:rsidRDefault="00C96F11"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respectă procedurile de marcare şi control al produselor finite, cu menţionarea datei primirii produsului de sterilizat, secţiei de provenienţă, numărului şarjei de sterilizare, datei trimiterii pe secţie a produsului sterilizat, numelui persoanei care a efectuat sterilizarea şi înregistrarea datelor produsului finit în fişa pacientului.</w:t>
      </w:r>
    </w:p>
    <w:p w14:paraId="1E0DA0A3" w14:textId="77777777" w:rsidR="002C481C" w:rsidRPr="00397DCE" w:rsidRDefault="002C481C" w:rsidP="00397DCE">
      <w:pPr>
        <w:pStyle w:val="ListParagraph"/>
        <w:ind w:left="990"/>
        <w:jc w:val="both"/>
        <w:rPr>
          <w:rFonts w:ascii="Arial" w:hAnsi="Arial" w:cs="Arial"/>
          <w:bCs/>
          <w:sz w:val="24"/>
          <w:szCs w:val="24"/>
          <w:lang w:val="ro-RO"/>
        </w:rPr>
      </w:pPr>
    </w:p>
    <w:p w14:paraId="04C2BAB8" w14:textId="18314FD5" w:rsidR="002A6E75" w:rsidRPr="00397DCE" w:rsidRDefault="009B0B5B" w:rsidP="00397DCE">
      <w:pPr>
        <w:pStyle w:val="ListParagraph"/>
        <w:numPr>
          <w:ilvl w:val="0"/>
          <w:numId w:val="30"/>
        </w:numPr>
        <w:jc w:val="both"/>
        <w:rPr>
          <w:rFonts w:ascii="Arial" w:hAnsi="Arial" w:cs="Arial"/>
          <w:bCs/>
          <w:sz w:val="24"/>
          <w:szCs w:val="24"/>
          <w:lang w:val="ro-RO"/>
        </w:rPr>
      </w:pPr>
      <w:r>
        <w:rPr>
          <w:rFonts w:ascii="Arial" w:hAnsi="Arial" w:cs="Arial"/>
          <w:b/>
          <w:sz w:val="24"/>
          <w:szCs w:val="24"/>
          <w:lang w:val="ro-RO"/>
        </w:rPr>
        <w:t>Au fost verificate 15</w:t>
      </w:r>
      <w:r w:rsidR="00CC76BD" w:rsidRPr="00397DCE">
        <w:rPr>
          <w:rFonts w:ascii="Arial" w:hAnsi="Arial" w:cs="Arial"/>
          <w:b/>
          <w:sz w:val="24"/>
          <w:szCs w:val="24"/>
          <w:lang w:val="ro-RO"/>
        </w:rPr>
        <w:t xml:space="preserve"> unități transplant celule reproductive</w:t>
      </w:r>
      <w:r w:rsidR="00CC76BD" w:rsidRPr="00397DCE">
        <w:rPr>
          <w:rFonts w:ascii="Arial" w:hAnsi="Arial" w:cs="Arial"/>
          <w:sz w:val="24"/>
          <w:szCs w:val="24"/>
          <w:lang w:val="ro-RO"/>
        </w:rPr>
        <w:t xml:space="preserve"> (</w:t>
      </w:r>
      <w:r>
        <w:rPr>
          <w:rFonts w:ascii="Arial" w:hAnsi="Arial" w:cs="Arial"/>
          <w:sz w:val="24"/>
          <w:szCs w:val="24"/>
          <w:lang w:val="ro-RO"/>
        </w:rPr>
        <w:t>1 unitate sanitară publică și 14</w:t>
      </w:r>
      <w:r w:rsidR="00CC76BD" w:rsidRPr="00397DCE">
        <w:rPr>
          <w:rFonts w:ascii="Arial" w:hAnsi="Arial" w:cs="Arial"/>
          <w:sz w:val="24"/>
          <w:szCs w:val="24"/>
          <w:lang w:val="ro-RO"/>
        </w:rPr>
        <w:t xml:space="preserve"> unități</w:t>
      </w:r>
      <w:r>
        <w:rPr>
          <w:rFonts w:ascii="Arial" w:hAnsi="Arial" w:cs="Arial"/>
          <w:sz w:val="24"/>
          <w:szCs w:val="24"/>
          <w:lang w:val="ro-RO"/>
        </w:rPr>
        <w:t xml:space="preserve"> sanitare</w:t>
      </w:r>
      <w:r w:rsidR="00CC76BD" w:rsidRPr="00397DCE">
        <w:rPr>
          <w:rFonts w:ascii="Arial" w:hAnsi="Arial" w:cs="Arial"/>
          <w:sz w:val="24"/>
          <w:szCs w:val="24"/>
          <w:lang w:val="ro-RO"/>
        </w:rPr>
        <w:t xml:space="preserve"> private), </w:t>
      </w:r>
      <w:proofErr w:type="spellStart"/>
      <w:r w:rsidR="00CC76BD" w:rsidRPr="00397DCE">
        <w:rPr>
          <w:rFonts w:ascii="Arial" w:hAnsi="Arial" w:cs="Arial"/>
          <w:bCs/>
          <w:sz w:val="24"/>
          <w:szCs w:val="24"/>
        </w:rPr>
        <w:t>iar</w:t>
      </w:r>
      <w:proofErr w:type="spellEnd"/>
      <w:r w:rsidR="00CC76BD" w:rsidRPr="00397DCE">
        <w:rPr>
          <w:rFonts w:ascii="Arial" w:hAnsi="Arial" w:cs="Arial"/>
          <w:sz w:val="24"/>
          <w:szCs w:val="24"/>
          <w:lang w:val="ro-RO"/>
        </w:rPr>
        <w:t xml:space="preserve"> din rapoartele transmise s-au evidențiat următoarele deficiențe:</w:t>
      </w:r>
    </w:p>
    <w:p w14:paraId="55B53FF9" w14:textId="77777777"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este întocmită procedura pentru păstrarea documentaţiei referitoare la celulele umane reproductive prelevate (procedură de arhivare);</w:t>
      </w:r>
    </w:p>
    <w:p w14:paraId="17EE93D7" w14:textId="74D909F4"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sunt întocmite proceduri de stocare și livrare de celulele reproductive umane din banca de ţesuturi/celule;</w:t>
      </w:r>
    </w:p>
    <w:p w14:paraId="17AF1D36" w14:textId="77777777"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salonul preoperator nu este funcțional, neavând dotarea minimă obligatorie, conform prevederilor Ordinului M.S.nr.914/2006;</w:t>
      </w:r>
    </w:p>
    <w:p w14:paraId="29CA1E2A" w14:textId="6C301C2B" w:rsidR="00BE1783" w:rsidRPr="00397DCE" w:rsidRDefault="00BE1783"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blocul operator nu deține spălător pentru instrumente</w:t>
      </w:r>
      <w:r w:rsidR="009D1FFC">
        <w:rPr>
          <w:rFonts w:ascii="Arial" w:hAnsi="Arial" w:cs="Arial"/>
          <w:bCs/>
          <w:sz w:val="24"/>
          <w:szCs w:val="24"/>
          <w:lang w:val="ro-RO"/>
        </w:rPr>
        <w:t>;</w:t>
      </w:r>
    </w:p>
    <w:p w14:paraId="49F40C5F" w14:textId="77777777" w:rsidR="00BE1783" w:rsidRPr="00397DCE" w:rsidRDefault="00BE1783"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într-o unitate sanitară, scaunele din laboratorul de embriologie, sunt degradate;</w:t>
      </w:r>
    </w:p>
    <w:p w14:paraId="744D04DB" w14:textId="43EC4926" w:rsidR="00BE1783" w:rsidRPr="00397DCE" w:rsidRDefault="00BE1783"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vestiarele personalului prezintă zone de degradare a zugrăvelii;</w:t>
      </w:r>
    </w:p>
    <w:p w14:paraId="4BFAC166" w14:textId="77777777"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lastRenderedPageBreak/>
        <w:t>o unitate nu a anunțat Direcția de Sănătate Publică a Municipiului București despre modificarea intervenită în structura spațial funcțională a secției externe;</w:t>
      </w:r>
    </w:p>
    <w:p w14:paraId="60DA8A87" w14:textId="2E840B1D"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respecta structura spațial funcțională aprobată pentru o unitate sanitară, nu este organizat niciun spațiu de sterilizare (cu toate că în anexele autorizațiilor sanitare de funcționare sunt prevăzute spații de sterilizare la etajul 1 și parter);</w:t>
      </w:r>
    </w:p>
    <w:p w14:paraId="3DCEC73A" w14:textId="143CB3EC"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 dotarea minimă a salonului de infertilitate a cuplului cu prize de oxigen.</w:t>
      </w:r>
    </w:p>
    <w:p w14:paraId="04E4E973" w14:textId="11601048"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rezultatele controalelor de aeromicrofloră din localul băncii nu erau clasificate pe grade, conform prevederilor criteriilor  pentru acreditarea băncilor de țesuturi și celule umane (Anexa nr. V);</w:t>
      </w:r>
    </w:p>
    <w:p w14:paraId="5FDD1A61" w14:textId="3D32E4A3" w:rsidR="002C481C" w:rsidRPr="00397DCE" w:rsidRDefault="002C481C"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în planul de autocontrol al unităţii nu sunt incluse probele de sterilitate ale instrumentarului</w:t>
      </w:r>
      <w:r w:rsidR="00BE4BCA" w:rsidRPr="00397DCE">
        <w:rPr>
          <w:rFonts w:ascii="Arial" w:hAnsi="Arial" w:cs="Arial"/>
          <w:bCs/>
          <w:sz w:val="24"/>
          <w:szCs w:val="24"/>
          <w:lang w:val="ro-RO"/>
        </w:rPr>
        <w:t>;</w:t>
      </w:r>
    </w:p>
    <w:p w14:paraId="52FF555E" w14:textId="391734B3" w:rsidR="002C481C" w:rsidRPr="00397DCE" w:rsidRDefault="0069284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w:t>
      </w:r>
      <w:r w:rsidR="002C481C" w:rsidRPr="00397DCE">
        <w:rPr>
          <w:rFonts w:ascii="Arial" w:hAnsi="Arial" w:cs="Arial"/>
          <w:bCs/>
          <w:sz w:val="24"/>
          <w:szCs w:val="24"/>
          <w:lang w:val="ro-RO"/>
        </w:rPr>
        <w:t xml:space="preserve"> teste Helix pentru verificarea eficienței sterili</w:t>
      </w:r>
      <w:r w:rsidR="00BE4BCA" w:rsidRPr="00397DCE">
        <w:rPr>
          <w:rFonts w:ascii="Arial" w:hAnsi="Arial" w:cs="Arial"/>
          <w:bCs/>
          <w:sz w:val="24"/>
          <w:szCs w:val="24"/>
          <w:lang w:val="ro-RO"/>
        </w:rPr>
        <w:t>zării instrumentarului cu lumen;</w:t>
      </w:r>
      <w:r w:rsidR="002C481C" w:rsidRPr="00397DCE">
        <w:rPr>
          <w:rFonts w:ascii="Arial" w:hAnsi="Arial" w:cs="Arial"/>
          <w:bCs/>
          <w:sz w:val="24"/>
          <w:szCs w:val="24"/>
          <w:lang w:val="ro-RO"/>
        </w:rPr>
        <w:t xml:space="preserve">  </w:t>
      </w:r>
    </w:p>
    <w:p w14:paraId="6E026255" w14:textId="3A688FBC"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sunt înregistrate rezultatele testelor de verificare a sterilizării în registrul de evidenţă a sterilizării;</w:t>
      </w:r>
    </w:p>
    <w:p w14:paraId="502672C3" w14:textId="32673E53"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a fost prezentată revizia tehnică pentru autoclavul din dotarea unității sanitare, nerespectându-se prevederile Ordinului M.S. nr.1761/2021;</w:t>
      </w:r>
    </w:p>
    <w:p w14:paraId="18D4DAE3" w14:textId="2DF0BD16"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existența unor materialelor sanitare sterile de unică folosință (tubulatură) și a unor materiale sterilizate in unitate (mânere lampă scialitică) cu termen de valabilitate expirat, nerespectând  prevederile Ord.MS 1761/2021, art.59, alin.2.;</w:t>
      </w:r>
    </w:p>
    <w:p w14:paraId="287AD962" w14:textId="15C4A4E9" w:rsidR="002C481C" w:rsidRPr="00397DCE" w:rsidRDefault="0069284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personalul mediu-sanitar </w:t>
      </w:r>
      <w:r w:rsidR="00BE4BCA" w:rsidRPr="00397DCE">
        <w:rPr>
          <w:rFonts w:ascii="Arial" w:hAnsi="Arial" w:cs="Arial"/>
          <w:bCs/>
          <w:sz w:val="24"/>
          <w:szCs w:val="24"/>
          <w:lang w:val="ro-RO"/>
        </w:rPr>
        <w:t>p</w:t>
      </w:r>
      <w:r w:rsidRPr="00397DCE">
        <w:rPr>
          <w:rFonts w:ascii="Arial" w:hAnsi="Arial" w:cs="Arial"/>
          <w:bCs/>
          <w:sz w:val="24"/>
          <w:szCs w:val="24"/>
          <w:lang w:val="ro-RO"/>
        </w:rPr>
        <w:t>oartă</w:t>
      </w:r>
      <w:r w:rsidR="00BE4BCA" w:rsidRPr="00397DCE">
        <w:rPr>
          <w:rFonts w:ascii="Arial" w:hAnsi="Arial" w:cs="Arial"/>
          <w:bCs/>
          <w:sz w:val="24"/>
          <w:szCs w:val="24"/>
          <w:lang w:val="ro-RO"/>
        </w:rPr>
        <w:t xml:space="preserve"> </w:t>
      </w:r>
      <w:r w:rsidRPr="00397DCE">
        <w:rPr>
          <w:rFonts w:ascii="Arial" w:hAnsi="Arial" w:cs="Arial"/>
          <w:bCs/>
          <w:sz w:val="24"/>
          <w:szCs w:val="24"/>
          <w:lang w:val="ro-RO"/>
        </w:rPr>
        <w:t>echipament</w:t>
      </w:r>
      <w:r w:rsidR="00BE4BCA" w:rsidRPr="00397DCE">
        <w:rPr>
          <w:rFonts w:ascii="Arial" w:hAnsi="Arial" w:cs="Arial"/>
          <w:bCs/>
          <w:sz w:val="24"/>
          <w:szCs w:val="24"/>
          <w:lang w:val="ro-RO"/>
        </w:rPr>
        <w:t xml:space="preserve"> de protecție </w:t>
      </w:r>
      <w:r w:rsidRPr="00397DCE">
        <w:rPr>
          <w:rFonts w:ascii="Arial" w:hAnsi="Arial" w:cs="Arial"/>
          <w:bCs/>
          <w:sz w:val="24"/>
          <w:szCs w:val="24"/>
          <w:lang w:val="ro-RO"/>
        </w:rPr>
        <w:t>necorespunzător;</w:t>
      </w:r>
    </w:p>
    <w:p w14:paraId="05CCF18D" w14:textId="6C2DC4BB" w:rsidR="005F5D7A"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 echipament de protecție complet pentru personalul care intră în spațiul pentru congelarea celulelor reproductive;</w:t>
      </w:r>
    </w:p>
    <w:p w14:paraId="0BF23D1A" w14:textId="328E7D51" w:rsidR="002C481C" w:rsidRPr="00397DCE" w:rsidRDefault="00BE4BC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w:t>
      </w:r>
      <w:r w:rsidR="002C481C" w:rsidRPr="00397DCE">
        <w:rPr>
          <w:rFonts w:ascii="Arial" w:hAnsi="Arial" w:cs="Arial"/>
          <w:bCs/>
          <w:sz w:val="24"/>
          <w:szCs w:val="24"/>
          <w:lang w:val="ro-RO"/>
        </w:rPr>
        <w:t xml:space="preserve">u </w:t>
      </w:r>
      <w:r w:rsidR="0069284B" w:rsidRPr="00397DCE">
        <w:rPr>
          <w:rFonts w:ascii="Arial" w:hAnsi="Arial" w:cs="Arial"/>
          <w:bCs/>
          <w:sz w:val="24"/>
          <w:szCs w:val="24"/>
          <w:lang w:val="ro-RO"/>
        </w:rPr>
        <w:t>se asigură</w:t>
      </w:r>
      <w:r w:rsidR="002C481C" w:rsidRPr="00397DCE">
        <w:rPr>
          <w:rFonts w:ascii="Arial" w:hAnsi="Arial" w:cs="Arial"/>
          <w:bCs/>
          <w:sz w:val="24"/>
          <w:szCs w:val="24"/>
          <w:lang w:val="ro-RO"/>
        </w:rPr>
        <w:t xml:space="preserve"> condițiile de depozitare și de monitorizare corespunzătoare pentru recipientele/tancurile pentru conservarea celulelor reproductive din spațiile de depozitare</w:t>
      </w:r>
      <w:r w:rsidRPr="00397DCE">
        <w:rPr>
          <w:rFonts w:ascii="Arial" w:hAnsi="Arial" w:cs="Arial"/>
          <w:bCs/>
          <w:sz w:val="24"/>
          <w:szCs w:val="24"/>
          <w:lang w:val="ro-RO"/>
        </w:rPr>
        <w:t>;</w:t>
      </w:r>
    </w:p>
    <w:p w14:paraId="72241240" w14:textId="5E22BC38" w:rsidR="002C481C"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există în dotare</w:t>
      </w:r>
      <w:r w:rsidR="002C481C" w:rsidRPr="00397DCE">
        <w:rPr>
          <w:rFonts w:ascii="Arial" w:hAnsi="Arial" w:cs="Arial"/>
          <w:bCs/>
          <w:sz w:val="24"/>
          <w:szCs w:val="24"/>
          <w:lang w:val="ro-RO"/>
        </w:rPr>
        <w:t xml:space="preserve"> recip</w:t>
      </w:r>
      <w:r w:rsidRPr="00397DCE">
        <w:rPr>
          <w:rFonts w:ascii="Arial" w:hAnsi="Arial" w:cs="Arial"/>
          <w:bCs/>
          <w:sz w:val="24"/>
          <w:szCs w:val="24"/>
          <w:lang w:val="ro-RO"/>
        </w:rPr>
        <w:t>i</w:t>
      </w:r>
      <w:r w:rsidR="002C481C" w:rsidRPr="00397DCE">
        <w:rPr>
          <w:rFonts w:ascii="Arial" w:hAnsi="Arial" w:cs="Arial"/>
          <w:bCs/>
          <w:sz w:val="24"/>
          <w:szCs w:val="24"/>
          <w:lang w:val="ro-RO"/>
        </w:rPr>
        <w:t>enți autorizați pentru depozitare și transport cornee</w:t>
      </w:r>
      <w:r w:rsidR="00151B7E" w:rsidRPr="00397DCE">
        <w:rPr>
          <w:rFonts w:ascii="Arial" w:hAnsi="Arial" w:cs="Arial"/>
          <w:bCs/>
          <w:sz w:val="24"/>
          <w:szCs w:val="24"/>
          <w:lang w:val="ro-RO"/>
        </w:rPr>
        <w:t>, conform prevederilor Ord. MSP nr. 1527/2014 privind normele metodologice de aplicare a titlului VI "Efectuarea prelevării şi transplantului de organe, ţesuturi şi celule de origine umană în scop terapeutic" din Legea nr. 95/2006 privind reforma în domeniul sănătăţii;</w:t>
      </w:r>
    </w:p>
    <w:p w14:paraId="1A7CD53C" w14:textId="0F3228E6" w:rsidR="002C481C" w:rsidRPr="00397DCE" w:rsidRDefault="007213A4"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w:t>
      </w:r>
      <w:r w:rsidR="002C481C" w:rsidRPr="00397DCE">
        <w:rPr>
          <w:rFonts w:ascii="Arial" w:hAnsi="Arial" w:cs="Arial"/>
          <w:bCs/>
          <w:sz w:val="24"/>
          <w:szCs w:val="24"/>
          <w:lang w:val="ro-RO"/>
        </w:rPr>
        <w:t>u e</w:t>
      </w:r>
      <w:r w:rsidR="001458DB" w:rsidRPr="00397DCE">
        <w:rPr>
          <w:rFonts w:ascii="Arial" w:hAnsi="Arial" w:cs="Arial"/>
          <w:bCs/>
          <w:sz w:val="24"/>
          <w:szCs w:val="24"/>
          <w:lang w:val="ro-RO"/>
        </w:rPr>
        <w:t xml:space="preserve">ste </w:t>
      </w:r>
      <w:r w:rsidR="002C481C" w:rsidRPr="00397DCE">
        <w:rPr>
          <w:rFonts w:ascii="Arial" w:hAnsi="Arial" w:cs="Arial"/>
          <w:bCs/>
          <w:sz w:val="24"/>
          <w:szCs w:val="24"/>
          <w:lang w:val="ro-RO"/>
        </w:rPr>
        <w:t>organizat niciun spațiu central de stocare temporară a deșeurilor medicale, conform preveder</w:t>
      </w:r>
      <w:r w:rsidRPr="00397DCE">
        <w:rPr>
          <w:rFonts w:ascii="Arial" w:hAnsi="Arial" w:cs="Arial"/>
          <w:bCs/>
          <w:sz w:val="24"/>
          <w:szCs w:val="24"/>
          <w:lang w:val="ro-RO"/>
        </w:rPr>
        <w:t>ilor Ordinului MS nr. 1226/2012;</w:t>
      </w:r>
    </w:p>
    <w:p w14:paraId="5F2EA26F" w14:textId="7925DAFA" w:rsidR="00BE1783" w:rsidRPr="00397DCE" w:rsidRDefault="005F5D7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etichetarea incorectă a deşeurilor rezultate din activitatea medicală</w:t>
      </w:r>
      <w:r w:rsidR="00BE1783" w:rsidRPr="00397DCE">
        <w:rPr>
          <w:rFonts w:ascii="Arial" w:hAnsi="Arial" w:cs="Arial"/>
          <w:bCs/>
          <w:sz w:val="24"/>
          <w:szCs w:val="24"/>
          <w:lang w:val="ro-RO"/>
        </w:rPr>
        <w:t>, conform prevederilor Ordinului MS nr. 1226/2012;</w:t>
      </w:r>
    </w:p>
    <w:p w14:paraId="654539D0" w14:textId="2D9AE0D3" w:rsidR="005F5D7A" w:rsidRPr="00397DCE" w:rsidRDefault="00BE1783"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lastRenderedPageBreak/>
        <w:t>nu se respectă durata</w:t>
      </w:r>
      <w:r w:rsidR="005F5D7A" w:rsidRPr="00397DCE">
        <w:rPr>
          <w:rFonts w:ascii="Arial" w:hAnsi="Arial" w:cs="Arial"/>
          <w:bCs/>
          <w:sz w:val="24"/>
          <w:szCs w:val="24"/>
          <w:lang w:val="ro-RO"/>
        </w:rPr>
        <w:t xml:space="preserve"> de stocare </w:t>
      </w:r>
      <w:r w:rsidRPr="00397DCE">
        <w:rPr>
          <w:rFonts w:ascii="Arial" w:hAnsi="Arial" w:cs="Arial"/>
          <w:bCs/>
          <w:sz w:val="24"/>
          <w:szCs w:val="24"/>
          <w:lang w:val="ro-RO"/>
        </w:rPr>
        <w:t>a deşeurilor rezultate din activitatea medicală, conform prevederilor Ordinului MS nr. 1226/2012</w:t>
      </w:r>
      <w:r w:rsidR="005F5D7A" w:rsidRPr="00397DCE">
        <w:rPr>
          <w:rFonts w:ascii="Arial" w:hAnsi="Arial" w:cs="Arial"/>
          <w:bCs/>
          <w:sz w:val="24"/>
          <w:szCs w:val="24"/>
          <w:lang w:val="ro-RO"/>
        </w:rPr>
        <w:t>;</w:t>
      </w:r>
    </w:p>
    <w:p w14:paraId="34AE3D44" w14:textId="77777777" w:rsidR="002C481C" w:rsidRPr="00397DCE" w:rsidRDefault="002C481C" w:rsidP="00397DCE">
      <w:pPr>
        <w:pStyle w:val="ListParagraph"/>
        <w:ind w:left="990"/>
        <w:jc w:val="both"/>
        <w:rPr>
          <w:rFonts w:ascii="Arial" w:hAnsi="Arial" w:cs="Arial"/>
          <w:bCs/>
          <w:sz w:val="24"/>
          <w:szCs w:val="24"/>
          <w:lang w:val="ro-RO"/>
        </w:rPr>
      </w:pPr>
    </w:p>
    <w:p w14:paraId="0D11E97E" w14:textId="77D33CF8" w:rsidR="00CC76BD" w:rsidRPr="00397DCE" w:rsidRDefault="00CC76BD" w:rsidP="00397DCE">
      <w:pPr>
        <w:pStyle w:val="ListParagraph"/>
        <w:numPr>
          <w:ilvl w:val="0"/>
          <w:numId w:val="30"/>
        </w:numPr>
        <w:jc w:val="both"/>
        <w:rPr>
          <w:rFonts w:ascii="Arial" w:hAnsi="Arial" w:cs="Arial"/>
          <w:bCs/>
          <w:sz w:val="24"/>
          <w:szCs w:val="24"/>
          <w:lang w:val="ro-RO"/>
        </w:rPr>
      </w:pPr>
      <w:r w:rsidRPr="00397DCE">
        <w:rPr>
          <w:rFonts w:ascii="Arial" w:hAnsi="Arial" w:cs="Arial"/>
          <w:b/>
          <w:sz w:val="24"/>
          <w:szCs w:val="24"/>
          <w:lang w:val="ro-RO"/>
        </w:rPr>
        <w:t>Au fost verificate 9 unități transplant țesuturi</w:t>
      </w:r>
      <w:r w:rsidR="009A47A9">
        <w:rPr>
          <w:rFonts w:ascii="Arial" w:hAnsi="Arial" w:cs="Arial"/>
          <w:b/>
          <w:sz w:val="24"/>
          <w:szCs w:val="24"/>
          <w:lang w:val="ro-RO"/>
        </w:rPr>
        <w:t xml:space="preserve"> (8 unități sanitare publice și 1 unitate sanitară privată)</w:t>
      </w:r>
      <w:r w:rsidRPr="00397DCE">
        <w:rPr>
          <w:rFonts w:ascii="Arial" w:hAnsi="Arial" w:cs="Arial"/>
          <w:sz w:val="24"/>
          <w:szCs w:val="24"/>
          <w:lang w:val="ro-RO"/>
        </w:rPr>
        <w:t xml:space="preserve">, </w:t>
      </w:r>
      <w:proofErr w:type="spellStart"/>
      <w:r w:rsidRPr="00397DCE">
        <w:rPr>
          <w:rFonts w:ascii="Arial" w:hAnsi="Arial" w:cs="Arial"/>
          <w:bCs/>
          <w:sz w:val="24"/>
          <w:szCs w:val="24"/>
        </w:rPr>
        <w:t>iar</w:t>
      </w:r>
      <w:proofErr w:type="spellEnd"/>
      <w:r w:rsidRPr="00397DCE">
        <w:rPr>
          <w:rFonts w:ascii="Arial" w:hAnsi="Arial" w:cs="Arial"/>
          <w:sz w:val="24"/>
          <w:szCs w:val="24"/>
          <w:lang w:val="ro-RO"/>
        </w:rPr>
        <w:t xml:space="preserve"> din rapoartele transmise s-au evidențiat următoarele deficiențe:</w:t>
      </w:r>
    </w:p>
    <w:p w14:paraId="19E0F36D" w14:textId="56EA7ABD"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stare</w:t>
      </w:r>
      <w:r w:rsidR="00AF69F1" w:rsidRPr="00397DCE">
        <w:rPr>
          <w:rFonts w:ascii="Arial" w:hAnsi="Arial" w:cs="Arial"/>
          <w:bCs/>
          <w:sz w:val="24"/>
          <w:szCs w:val="24"/>
          <w:lang w:val="ro-RO"/>
        </w:rPr>
        <w:t>a</w:t>
      </w:r>
      <w:r w:rsidRPr="00397DCE">
        <w:rPr>
          <w:rFonts w:ascii="Arial" w:hAnsi="Arial" w:cs="Arial"/>
          <w:bCs/>
          <w:sz w:val="24"/>
          <w:szCs w:val="24"/>
          <w:lang w:val="ro-RO"/>
        </w:rPr>
        <w:t xml:space="preserve"> igienico-sanitară </w:t>
      </w:r>
      <w:r w:rsidR="00AF69F1" w:rsidRPr="00397DCE">
        <w:rPr>
          <w:rFonts w:ascii="Arial" w:hAnsi="Arial" w:cs="Arial"/>
          <w:bCs/>
          <w:sz w:val="24"/>
          <w:szCs w:val="24"/>
          <w:lang w:val="ro-RO"/>
        </w:rPr>
        <w:t>este</w:t>
      </w:r>
      <w:r w:rsidR="00163706" w:rsidRPr="00397DCE">
        <w:rPr>
          <w:rFonts w:ascii="Arial" w:hAnsi="Arial" w:cs="Arial"/>
          <w:bCs/>
          <w:sz w:val="24"/>
          <w:szCs w:val="24"/>
          <w:lang w:val="ro-RO"/>
        </w:rPr>
        <w:t xml:space="preserve"> ne</w:t>
      </w:r>
      <w:r w:rsidRPr="00397DCE">
        <w:rPr>
          <w:rFonts w:ascii="Arial" w:hAnsi="Arial" w:cs="Arial"/>
          <w:bCs/>
          <w:sz w:val="24"/>
          <w:szCs w:val="24"/>
          <w:lang w:val="ro-RO"/>
        </w:rPr>
        <w:t>corespunzătoare în sala de operati</w:t>
      </w:r>
      <w:r w:rsidR="00AF69F1" w:rsidRPr="00397DCE">
        <w:rPr>
          <w:rFonts w:ascii="Arial" w:hAnsi="Arial" w:cs="Arial"/>
          <w:bCs/>
          <w:sz w:val="24"/>
          <w:szCs w:val="24"/>
          <w:lang w:val="ro-RO"/>
        </w:rPr>
        <w:t>i (</w:t>
      </w:r>
      <w:r w:rsidRPr="00397DCE">
        <w:rPr>
          <w:rFonts w:ascii="Arial" w:hAnsi="Arial" w:cs="Arial"/>
          <w:bCs/>
          <w:sz w:val="24"/>
          <w:szCs w:val="24"/>
          <w:lang w:val="ro-RO"/>
        </w:rPr>
        <w:t>pereti cu urme de murdarie, masa de operatii degrada</w:t>
      </w:r>
      <w:r w:rsidR="000A1706" w:rsidRPr="00397DCE">
        <w:rPr>
          <w:rFonts w:ascii="Arial" w:hAnsi="Arial" w:cs="Arial"/>
          <w:bCs/>
          <w:sz w:val="24"/>
          <w:szCs w:val="24"/>
          <w:lang w:val="ro-RO"/>
        </w:rPr>
        <w:t>tă, instalatii sanitare defecte</w:t>
      </w:r>
      <w:r w:rsidR="00AF69F1" w:rsidRPr="00397DCE">
        <w:rPr>
          <w:rFonts w:ascii="Arial" w:hAnsi="Arial" w:cs="Arial"/>
          <w:bCs/>
          <w:sz w:val="24"/>
          <w:szCs w:val="24"/>
          <w:lang w:val="ro-RO"/>
        </w:rPr>
        <w:t>)</w:t>
      </w:r>
      <w:r w:rsidR="000A1706" w:rsidRPr="00397DCE">
        <w:rPr>
          <w:rFonts w:ascii="Arial" w:hAnsi="Arial" w:cs="Arial"/>
          <w:bCs/>
          <w:sz w:val="24"/>
          <w:szCs w:val="24"/>
          <w:lang w:val="ro-RO"/>
        </w:rPr>
        <w:t>;</w:t>
      </w:r>
    </w:p>
    <w:p w14:paraId="65E749C7" w14:textId="320DCD5A" w:rsidR="00CC76BD" w:rsidRPr="00397DCE" w:rsidRDefault="00BE713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într-o unitate sanitară </w:t>
      </w:r>
      <w:r w:rsidR="000A1706" w:rsidRPr="00397DCE">
        <w:rPr>
          <w:rFonts w:ascii="Arial" w:hAnsi="Arial" w:cs="Arial"/>
          <w:bCs/>
          <w:sz w:val="24"/>
          <w:szCs w:val="24"/>
          <w:lang w:val="ro-RO"/>
        </w:rPr>
        <w:t>n</w:t>
      </w:r>
      <w:r w:rsidRPr="00397DCE">
        <w:rPr>
          <w:rFonts w:ascii="Arial" w:hAnsi="Arial" w:cs="Arial"/>
          <w:bCs/>
          <w:sz w:val="24"/>
          <w:szCs w:val="24"/>
          <w:lang w:val="ro-RO"/>
        </w:rPr>
        <w:t>u se asigura</w:t>
      </w:r>
      <w:r w:rsidR="00CC76BD" w:rsidRPr="00397DCE">
        <w:rPr>
          <w:rFonts w:ascii="Arial" w:hAnsi="Arial" w:cs="Arial"/>
          <w:bCs/>
          <w:sz w:val="24"/>
          <w:szCs w:val="24"/>
          <w:lang w:val="ro-RO"/>
        </w:rPr>
        <w:t xml:space="preserve"> un microclimat corespunzăt</w:t>
      </w:r>
      <w:r w:rsidR="005A7625" w:rsidRPr="00397DCE">
        <w:rPr>
          <w:rFonts w:ascii="Arial" w:hAnsi="Arial" w:cs="Arial"/>
          <w:bCs/>
          <w:sz w:val="24"/>
          <w:szCs w:val="24"/>
          <w:lang w:val="ro-RO"/>
        </w:rPr>
        <w:t>or î</w:t>
      </w:r>
      <w:r w:rsidR="000A1706" w:rsidRPr="00397DCE">
        <w:rPr>
          <w:rFonts w:ascii="Arial" w:hAnsi="Arial" w:cs="Arial"/>
          <w:bCs/>
          <w:sz w:val="24"/>
          <w:szCs w:val="24"/>
          <w:lang w:val="ro-RO"/>
        </w:rPr>
        <w:t>n sala de operatii</w:t>
      </w:r>
      <w:r w:rsidR="005A7625" w:rsidRPr="00397DCE">
        <w:rPr>
          <w:rFonts w:ascii="Arial" w:hAnsi="Arial" w:cs="Arial"/>
          <w:bCs/>
          <w:sz w:val="24"/>
          <w:szCs w:val="24"/>
          <w:lang w:val="ro-RO"/>
        </w:rPr>
        <w:t xml:space="preserve"> (sistemul de ventilatie era defect)</w:t>
      </w:r>
      <w:r w:rsidR="000A1706" w:rsidRPr="00397DCE">
        <w:rPr>
          <w:rFonts w:ascii="Arial" w:hAnsi="Arial" w:cs="Arial"/>
          <w:bCs/>
          <w:sz w:val="24"/>
          <w:szCs w:val="24"/>
          <w:lang w:val="ro-RO"/>
        </w:rPr>
        <w:t>;</w:t>
      </w:r>
    </w:p>
    <w:p w14:paraId="7506456F" w14:textId="4B245DC5" w:rsidR="00CC76BD" w:rsidRPr="00397DCE" w:rsidRDefault="000A1706"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î</w:t>
      </w:r>
      <w:r w:rsidR="00CC76BD" w:rsidRPr="00397DCE">
        <w:rPr>
          <w:rFonts w:ascii="Arial" w:hAnsi="Arial" w:cs="Arial"/>
          <w:bCs/>
          <w:sz w:val="24"/>
          <w:szCs w:val="24"/>
          <w:lang w:val="ro-RO"/>
        </w:rPr>
        <w:t>n blocul operator</w:t>
      </w:r>
      <w:r w:rsidR="00BE713B" w:rsidRPr="00397DCE">
        <w:rPr>
          <w:rFonts w:ascii="Arial" w:hAnsi="Arial" w:cs="Arial"/>
          <w:bCs/>
          <w:sz w:val="24"/>
          <w:szCs w:val="24"/>
          <w:lang w:val="ro-RO"/>
        </w:rPr>
        <w:t xml:space="preserve"> al unei unități sanitare</w:t>
      </w:r>
      <w:r w:rsidR="00CC76BD" w:rsidRPr="00397DCE">
        <w:rPr>
          <w:rFonts w:ascii="Arial" w:hAnsi="Arial" w:cs="Arial"/>
          <w:bCs/>
          <w:sz w:val="24"/>
          <w:szCs w:val="24"/>
          <w:lang w:val="ro-RO"/>
        </w:rPr>
        <w:t xml:space="preserve"> nu exist</w:t>
      </w:r>
      <w:r w:rsidR="005A7625" w:rsidRPr="00397DCE">
        <w:rPr>
          <w:rFonts w:ascii="Arial" w:hAnsi="Arial" w:cs="Arial"/>
          <w:bCs/>
          <w:sz w:val="24"/>
          <w:szCs w:val="24"/>
          <w:lang w:val="ro-RO"/>
        </w:rPr>
        <w:t>ă racord la apă</w:t>
      </w:r>
      <w:r w:rsidRPr="00397DCE">
        <w:rPr>
          <w:rFonts w:ascii="Arial" w:hAnsi="Arial" w:cs="Arial"/>
          <w:bCs/>
          <w:sz w:val="24"/>
          <w:szCs w:val="24"/>
          <w:lang w:val="ro-RO"/>
        </w:rPr>
        <w:t>;</w:t>
      </w:r>
    </w:p>
    <w:p w14:paraId="0CA2B3FB" w14:textId="5DFDF008"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nu </w:t>
      </w:r>
      <w:r w:rsidR="000A1706" w:rsidRPr="00397DCE">
        <w:rPr>
          <w:rFonts w:ascii="Arial" w:hAnsi="Arial" w:cs="Arial"/>
          <w:bCs/>
          <w:sz w:val="24"/>
          <w:szCs w:val="24"/>
          <w:lang w:val="ro-RO"/>
        </w:rPr>
        <w:t>e</w:t>
      </w:r>
      <w:r w:rsidR="005A7625" w:rsidRPr="00397DCE">
        <w:rPr>
          <w:rFonts w:ascii="Arial" w:hAnsi="Arial" w:cs="Arial"/>
          <w:bCs/>
          <w:sz w:val="24"/>
          <w:szCs w:val="24"/>
          <w:lang w:val="ro-RO"/>
        </w:rPr>
        <w:t>ste</w:t>
      </w:r>
      <w:r w:rsidRPr="00397DCE">
        <w:rPr>
          <w:rFonts w:ascii="Arial" w:hAnsi="Arial" w:cs="Arial"/>
          <w:bCs/>
          <w:sz w:val="24"/>
          <w:szCs w:val="24"/>
          <w:lang w:val="ro-RO"/>
        </w:rPr>
        <w:t xml:space="preserve"> revizuită procedura operațională privind prelevarea de țesuturi</w:t>
      </w:r>
      <w:r w:rsidR="000A1706" w:rsidRPr="00397DCE">
        <w:rPr>
          <w:rFonts w:ascii="Arial" w:hAnsi="Arial" w:cs="Arial"/>
          <w:bCs/>
          <w:sz w:val="24"/>
          <w:szCs w:val="24"/>
          <w:lang w:val="ro-RO"/>
        </w:rPr>
        <w:t xml:space="preserve"> (cornee);</w:t>
      </w:r>
    </w:p>
    <w:p w14:paraId="58DF5303" w14:textId="2A03BB13" w:rsidR="00CC76BD" w:rsidRPr="00397DCE" w:rsidRDefault="005A7625"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este</w:t>
      </w:r>
      <w:r w:rsidR="00CC76BD" w:rsidRPr="00397DCE">
        <w:rPr>
          <w:rFonts w:ascii="Arial" w:hAnsi="Arial" w:cs="Arial"/>
          <w:bCs/>
          <w:sz w:val="24"/>
          <w:szCs w:val="24"/>
          <w:lang w:val="ro-RO"/>
        </w:rPr>
        <w:t xml:space="preserve"> întocmit un plan anual de formare profesională pentru personalul implicat specific a</w:t>
      </w:r>
      <w:r w:rsidRPr="00397DCE">
        <w:rPr>
          <w:rFonts w:ascii="Arial" w:hAnsi="Arial" w:cs="Arial"/>
          <w:bCs/>
          <w:sz w:val="24"/>
          <w:szCs w:val="24"/>
          <w:lang w:val="ro-RO"/>
        </w:rPr>
        <w:t>ctivității de transplant cornee și a</w:t>
      </w:r>
      <w:r w:rsidR="00CC76BD" w:rsidRPr="00397DCE">
        <w:rPr>
          <w:rFonts w:ascii="Arial" w:hAnsi="Arial" w:cs="Arial"/>
          <w:bCs/>
          <w:sz w:val="24"/>
          <w:szCs w:val="24"/>
          <w:lang w:val="ro-RO"/>
        </w:rPr>
        <w:t xml:space="preserve"> personalului implicat în activitățile de identificare și raportare</w:t>
      </w:r>
      <w:r w:rsidR="000A1706" w:rsidRPr="00397DCE">
        <w:rPr>
          <w:rFonts w:ascii="Arial" w:hAnsi="Arial" w:cs="Arial"/>
          <w:bCs/>
          <w:sz w:val="24"/>
          <w:szCs w:val="24"/>
          <w:lang w:val="ro-RO"/>
        </w:rPr>
        <w:t xml:space="preserve"> a IAS și RAS;</w:t>
      </w:r>
    </w:p>
    <w:p w14:paraId="0104561C" w14:textId="35633D87" w:rsidR="00BE713B" w:rsidRPr="00397DCE" w:rsidRDefault="00BE713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procedurile cu privire la activitatea de prelevare de organe și țesuturi și transplant țesuturi (os, tendon, cartilaj) nu sunt revizuite;</w:t>
      </w:r>
    </w:p>
    <w:p w14:paraId="473AF6B7" w14:textId="4BEF9364" w:rsidR="00BE713B" w:rsidRPr="00397DCE" w:rsidRDefault="00BE713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în foaia de observație a pacientului donator nu se regăsesc documentele completate în procedura de prelevare de organe și țesuturi;</w:t>
      </w:r>
    </w:p>
    <w:p w14:paraId="7FF18057" w14:textId="6C5D02A2" w:rsidR="00CC76BD" w:rsidRPr="00397DCE" w:rsidRDefault="005A7625"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respectă procedurile de marcare şi control al produselor finite, cu menţionarea datei primirii produsului de sterilizat, secţiei de provenienţă, numărului şarjei de sterilizare, datei trimiterii pe secţie a produsului sterilizat, numelui persoanei care a efectuat sterilizarea şi înregistrarea datelor produ</w:t>
      </w:r>
      <w:r w:rsidR="00B05859" w:rsidRPr="00397DCE">
        <w:rPr>
          <w:rFonts w:ascii="Arial" w:hAnsi="Arial" w:cs="Arial"/>
          <w:bCs/>
          <w:sz w:val="24"/>
          <w:szCs w:val="24"/>
          <w:lang w:val="ro-RO"/>
        </w:rPr>
        <w:t>sului finit în fişa pacientului;</w:t>
      </w:r>
    </w:p>
    <w:p w14:paraId="5A0B7F7B" w14:textId="53433435" w:rsidR="00935E1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nu </w:t>
      </w:r>
      <w:r w:rsidR="00B05859" w:rsidRPr="00397DCE">
        <w:rPr>
          <w:rFonts w:ascii="Arial" w:hAnsi="Arial" w:cs="Arial"/>
          <w:bCs/>
          <w:sz w:val="24"/>
          <w:szCs w:val="24"/>
          <w:lang w:val="ro-RO"/>
        </w:rPr>
        <w:t>este</w:t>
      </w:r>
      <w:r w:rsidRPr="00397DCE">
        <w:rPr>
          <w:rFonts w:ascii="Arial" w:hAnsi="Arial" w:cs="Arial"/>
          <w:bCs/>
          <w:sz w:val="24"/>
          <w:szCs w:val="24"/>
          <w:lang w:val="ro-RO"/>
        </w:rPr>
        <w:t xml:space="preserve"> actualizată componența comisiei de transplant conform prevederilor Ordinului ministrului sănătății nr. 860/2013 pentru aprobarea criteriilor de acreditare în domeniul transplantului de organe, ţesuturi şi celule de origine umană, cu modificările și completările ulterioare;</w:t>
      </w:r>
    </w:p>
    <w:p w14:paraId="4C904A36" w14:textId="5E422A3C" w:rsidR="00BE713B" w:rsidRPr="00397DCE" w:rsidRDefault="00BE713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personalul nu a fost reinstruit cu privire la procedurile operaționale și implementarea acestora</w:t>
      </w:r>
    </w:p>
    <w:p w14:paraId="5F46D52F" w14:textId="080F638F" w:rsidR="00CC76BD" w:rsidRPr="00397DCE" w:rsidRDefault="009D1FFC" w:rsidP="00397DCE">
      <w:pPr>
        <w:pStyle w:val="ListParagraph"/>
        <w:numPr>
          <w:ilvl w:val="0"/>
          <w:numId w:val="31"/>
        </w:numPr>
        <w:jc w:val="both"/>
        <w:rPr>
          <w:rFonts w:ascii="Arial" w:hAnsi="Arial" w:cs="Arial"/>
          <w:bCs/>
          <w:i/>
          <w:sz w:val="24"/>
          <w:szCs w:val="24"/>
          <w:lang w:val="ro-RO"/>
        </w:rPr>
      </w:pPr>
      <w:r>
        <w:rPr>
          <w:rFonts w:ascii="Arial" w:hAnsi="Arial" w:cs="Arial"/>
          <w:bCs/>
          <w:i/>
          <w:sz w:val="24"/>
          <w:szCs w:val="24"/>
          <w:lang w:val="ro-RO"/>
        </w:rPr>
        <w:t xml:space="preserve">în </w:t>
      </w:r>
      <w:r w:rsidR="00CC76BD" w:rsidRPr="00397DCE">
        <w:rPr>
          <w:rFonts w:ascii="Arial" w:hAnsi="Arial" w:cs="Arial"/>
          <w:bCs/>
          <w:i/>
          <w:sz w:val="24"/>
          <w:szCs w:val="24"/>
          <w:lang w:val="ro-RO"/>
        </w:rPr>
        <w:t>secția ATI</w:t>
      </w:r>
      <w:r>
        <w:rPr>
          <w:rFonts w:ascii="Arial" w:hAnsi="Arial" w:cs="Arial"/>
          <w:bCs/>
          <w:i/>
          <w:sz w:val="24"/>
          <w:szCs w:val="24"/>
          <w:lang w:val="ro-RO"/>
        </w:rPr>
        <w:t xml:space="preserve"> nu sunt respectate prevederile Ordinului MS nr. 1500/2009, și anume</w:t>
      </w:r>
      <w:r w:rsidR="00CC76BD" w:rsidRPr="00397DCE">
        <w:rPr>
          <w:rFonts w:ascii="Arial" w:hAnsi="Arial" w:cs="Arial"/>
          <w:bCs/>
          <w:i/>
          <w:sz w:val="24"/>
          <w:szCs w:val="24"/>
          <w:lang w:val="ro-RO"/>
        </w:rPr>
        <w:t>:</w:t>
      </w:r>
    </w:p>
    <w:p w14:paraId="3B6D51E7" w14:textId="4DEDA8C9"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lipsă echipamente și aparatură medicală: 12 prize pe ambele părţi ale patului, 2 prize de vacuum, infuzomate (pompe de perfuzie), pompe de nutriție (nutripompe), stimulatoare cardiace externe, aparat EEG portabil,  aparat pentru realizarea hipotermiei</w:t>
      </w:r>
      <w:r w:rsidR="00080EC7" w:rsidRPr="00397DCE">
        <w:rPr>
          <w:rFonts w:ascii="Arial" w:hAnsi="Arial" w:cs="Arial"/>
          <w:bCs/>
          <w:sz w:val="24"/>
          <w:szCs w:val="24"/>
          <w:lang w:val="ro-RO"/>
        </w:rPr>
        <w:t>;</w:t>
      </w:r>
    </w:p>
    <w:p w14:paraId="6BEBDEFC" w14:textId="5267427D"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neasigur</w:t>
      </w:r>
      <w:r w:rsidR="009D1FFC">
        <w:rPr>
          <w:rFonts w:ascii="Arial" w:hAnsi="Arial" w:cs="Arial"/>
          <w:bCs/>
          <w:sz w:val="24"/>
          <w:szCs w:val="24"/>
          <w:lang w:val="ro-RO"/>
        </w:rPr>
        <w:t>area tuturor spaţiilor conform O</w:t>
      </w:r>
      <w:r w:rsidRPr="00397DCE">
        <w:rPr>
          <w:rFonts w:ascii="Arial" w:hAnsi="Arial" w:cs="Arial"/>
          <w:bCs/>
          <w:sz w:val="24"/>
          <w:szCs w:val="24"/>
          <w:lang w:val="ro-RO"/>
        </w:rPr>
        <w:t>rdin</w:t>
      </w:r>
      <w:r w:rsidR="009D1FFC">
        <w:rPr>
          <w:rFonts w:ascii="Arial" w:hAnsi="Arial" w:cs="Arial"/>
          <w:bCs/>
          <w:sz w:val="24"/>
          <w:szCs w:val="24"/>
          <w:lang w:val="ro-RO"/>
        </w:rPr>
        <w:t>ului</w:t>
      </w:r>
      <w:r w:rsidRPr="00397DCE">
        <w:rPr>
          <w:rFonts w:ascii="Arial" w:hAnsi="Arial" w:cs="Arial"/>
          <w:bCs/>
          <w:sz w:val="24"/>
          <w:szCs w:val="24"/>
          <w:lang w:val="ro-RO"/>
        </w:rPr>
        <w:t xml:space="preserve"> MS </w:t>
      </w:r>
      <w:r w:rsidR="009D1FFC">
        <w:rPr>
          <w:rFonts w:ascii="Arial" w:hAnsi="Arial" w:cs="Arial"/>
          <w:bCs/>
          <w:sz w:val="24"/>
          <w:szCs w:val="24"/>
          <w:lang w:val="ro-RO"/>
        </w:rPr>
        <w:t>nr.</w:t>
      </w:r>
      <w:r w:rsidRPr="00397DCE">
        <w:rPr>
          <w:rFonts w:ascii="Arial" w:hAnsi="Arial" w:cs="Arial"/>
          <w:bCs/>
          <w:sz w:val="24"/>
          <w:szCs w:val="24"/>
          <w:lang w:val="ro-RO"/>
        </w:rPr>
        <w:t>1500/2009: post supraveghere directă camera de lucru asist</w:t>
      </w:r>
      <w:r w:rsidR="00080EC7" w:rsidRPr="00397DCE">
        <w:rPr>
          <w:rFonts w:ascii="Arial" w:hAnsi="Arial" w:cs="Arial"/>
          <w:bCs/>
          <w:sz w:val="24"/>
          <w:szCs w:val="24"/>
          <w:lang w:val="ro-RO"/>
        </w:rPr>
        <w:t xml:space="preserve">ente cuplată cu staţia centrală </w:t>
      </w:r>
      <w:r w:rsidRPr="00397DCE">
        <w:rPr>
          <w:rFonts w:ascii="Arial" w:hAnsi="Arial" w:cs="Arial"/>
          <w:bCs/>
          <w:sz w:val="24"/>
          <w:szCs w:val="24"/>
          <w:lang w:val="ro-RO"/>
        </w:rPr>
        <w:t xml:space="preserve">de </w:t>
      </w:r>
      <w:r w:rsidRPr="00397DCE">
        <w:rPr>
          <w:rFonts w:ascii="Arial" w:hAnsi="Arial" w:cs="Arial"/>
          <w:bCs/>
          <w:sz w:val="24"/>
          <w:szCs w:val="24"/>
          <w:lang w:val="ro-RO"/>
        </w:rPr>
        <w:lastRenderedPageBreak/>
        <w:t>monitorizare, cabinet medici ATI cu grup sanitar, vestiar filtru pentru personalul sanitar conform prevederilor legale;</w:t>
      </w:r>
    </w:p>
    <w:p w14:paraId="52D6621B" w14:textId="08F60CDE"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neasigurarea suprafeţei brute pentru pat TI 40 mp, a suprafeţei nete pentru pat TI 12 mp, a distanţei între paturi de 2,5 mp şi a distanţei de 3-3,5 m până la perete;</w:t>
      </w:r>
    </w:p>
    <w:p w14:paraId="057E89B1" w14:textId="62586235"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neasigurarea ventilaţiei mecanice prin exhaustare, a instalației de tratare a aerului cu 3 trepte de filtare;</w:t>
      </w:r>
    </w:p>
    <w:p w14:paraId="627503A5" w14:textId="3FE61CE2" w:rsidR="00CC76BD" w:rsidRPr="00397DCE" w:rsidRDefault="009D1FFC" w:rsidP="00397DCE">
      <w:pPr>
        <w:pStyle w:val="ListParagraph"/>
        <w:numPr>
          <w:ilvl w:val="0"/>
          <w:numId w:val="31"/>
        </w:numPr>
        <w:jc w:val="both"/>
        <w:rPr>
          <w:rFonts w:ascii="Arial" w:hAnsi="Arial" w:cs="Arial"/>
          <w:bCs/>
          <w:i/>
          <w:sz w:val="24"/>
          <w:szCs w:val="24"/>
          <w:lang w:val="ro-RO"/>
        </w:rPr>
      </w:pPr>
      <w:r>
        <w:rPr>
          <w:rFonts w:ascii="Arial" w:hAnsi="Arial" w:cs="Arial"/>
          <w:bCs/>
          <w:i/>
          <w:sz w:val="24"/>
          <w:szCs w:val="24"/>
          <w:lang w:val="ro-RO"/>
        </w:rPr>
        <w:t>în</w:t>
      </w:r>
      <w:r w:rsidR="00CC76BD" w:rsidRPr="00397DCE">
        <w:rPr>
          <w:rFonts w:ascii="Arial" w:hAnsi="Arial" w:cs="Arial"/>
          <w:bCs/>
          <w:i/>
          <w:sz w:val="24"/>
          <w:szCs w:val="24"/>
          <w:lang w:val="ro-RO"/>
        </w:rPr>
        <w:t xml:space="preserve"> bloc</w:t>
      </w:r>
      <w:r>
        <w:rPr>
          <w:rFonts w:ascii="Arial" w:hAnsi="Arial" w:cs="Arial"/>
          <w:bCs/>
          <w:i/>
          <w:sz w:val="24"/>
          <w:szCs w:val="24"/>
          <w:lang w:val="ro-RO"/>
        </w:rPr>
        <w:t>ul</w:t>
      </w:r>
      <w:r w:rsidR="00CC76BD" w:rsidRPr="00397DCE">
        <w:rPr>
          <w:rFonts w:ascii="Arial" w:hAnsi="Arial" w:cs="Arial"/>
          <w:bCs/>
          <w:i/>
          <w:sz w:val="24"/>
          <w:szCs w:val="24"/>
          <w:lang w:val="ro-RO"/>
        </w:rPr>
        <w:t xml:space="preserve"> operator</w:t>
      </w:r>
      <w:r>
        <w:rPr>
          <w:rFonts w:ascii="Arial" w:hAnsi="Arial" w:cs="Arial"/>
          <w:bCs/>
          <w:i/>
          <w:sz w:val="24"/>
          <w:szCs w:val="24"/>
          <w:lang w:val="ro-RO"/>
        </w:rPr>
        <w:t xml:space="preserve"> au fost constate următoarele neconformități</w:t>
      </w:r>
      <w:r w:rsidR="00CC76BD" w:rsidRPr="00397DCE">
        <w:rPr>
          <w:rFonts w:ascii="Arial" w:hAnsi="Arial" w:cs="Arial"/>
          <w:bCs/>
          <w:i/>
          <w:sz w:val="24"/>
          <w:szCs w:val="24"/>
          <w:lang w:val="ro-RO"/>
        </w:rPr>
        <w:t xml:space="preserve">:                                   </w:t>
      </w:r>
    </w:p>
    <w:p w14:paraId="3E19C18F" w14:textId="10674DF3" w:rsidR="00CC76BD"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w:t>
      </w:r>
      <w:r w:rsidR="00080EC7" w:rsidRPr="00397DCE">
        <w:rPr>
          <w:rFonts w:ascii="Arial" w:hAnsi="Arial" w:cs="Arial"/>
          <w:bCs/>
          <w:sz w:val="24"/>
          <w:szCs w:val="24"/>
          <w:lang w:val="ro-RO"/>
        </w:rPr>
        <w:t xml:space="preserve"> următoarele spații</w:t>
      </w:r>
      <w:r w:rsidR="00CC76BD" w:rsidRPr="00397DCE">
        <w:rPr>
          <w:rFonts w:ascii="Arial" w:hAnsi="Arial" w:cs="Arial"/>
          <w:bCs/>
          <w:sz w:val="24"/>
          <w:szCs w:val="24"/>
          <w:lang w:val="ro-RO"/>
        </w:rPr>
        <w:t>: sală de trezire, spațiu lenjerie murdară, spații separate pentru pregătire instrumentar în vederea sterilizării;</w:t>
      </w:r>
    </w:p>
    <w:p w14:paraId="7D236502" w14:textId="5CE7EB6F" w:rsidR="00CC76BD"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w:t>
      </w:r>
      <w:r w:rsidR="00CC76BD" w:rsidRPr="00397DCE">
        <w:rPr>
          <w:rFonts w:ascii="Arial" w:hAnsi="Arial" w:cs="Arial"/>
          <w:bCs/>
          <w:sz w:val="24"/>
          <w:szCs w:val="24"/>
          <w:lang w:val="ro-RO"/>
        </w:rPr>
        <w:t xml:space="preserve"> spațiu de pregatire bolnav, spații </w:t>
      </w:r>
      <w:r w:rsidR="00080EC7" w:rsidRPr="00397DCE">
        <w:rPr>
          <w:rFonts w:ascii="Arial" w:hAnsi="Arial" w:cs="Arial"/>
          <w:bCs/>
          <w:sz w:val="24"/>
          <w:szCs w:val="24"/>
          <w:lang w:val="ro-RO"/>
        </w:rPr>
        <w:t>neigienizate, mobilier degradat;</w:t>
      </w:r>
    </w:p>
    <w:p w14:paraId="51E70AAA" w14:textId="59D14712"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se</w:t>
      </w:r>
      <w:r w:rsidR="00B05859" w:rsidRPr="00397DCE">
        <w:rPr>
          <w:rFonts w:ascii="Arial" w:hAnsi="Arial" w:cs="Arial"/>
          <w:bCs/>
          <w:sz w:val="24"/>
          <w:szCs w:val="24"/>
          <w:lang w:val="ro-RO"/>
        </w:rPr>
        <w:t xml:space="preserve"> utilizează</w:t>
      </w:r>
      <w:r w:rsidRPr="00397DCE">
        <w:rPr>
          <w:rFonts w:ascii="Arial" w:hAnsi="Arial" w:cs="Arial"/>
          <w:bCs/>
          <w:sz w:val="24"/>
          <w:szCs w:val="24"/>
          <w:lang w:val="ro-RO"/>
        </w:rPr>
        <w:t xml:space="preserve"> mopuri cu franjuri reuti</w:t>
      </w:r>
      <w:r w:rsidR="00080EC7" w:rsidRPr="00397DCE">
        <w:rPr>
          <w:rFonts w:ascii="Arial" w:hAnsi="Arial" w:cs="Arial"/>
          <w:bCs/>
          <w:sz w:val="24"/>
          <w:szCs w:val="24"/>
          <w:lang w:val="ro-RO"/>
        </w:rPr>
        <w:t xml:space="preserve">lizabile care nu pot fi supuse </w:t>
      </w:r>
      <w:r w:rsidRPr="00397DCE">
        <w:rPr>
          <w:rFonts w:ascii="Arial" w:hAnsi="Arial" w:cs="Arial"/>
          <w:bCs/>
          <w:sz w:val="24"/>
          <w:szCs w:val="24"/>
          <w:lang w:val="ro-RO"/>
        </w:rPr>
        <w:t>termodezinfecției</w:t>
      </w:r>
      <w:r w:rsidR="00B05859" w:rsidRPr="00397DCE">
        <w:rPr>
          <w:rFonts w:ascii="Arial" w:hAnsi="Arial" w:cs="Arial"/>
          <w:bCs/>
          <w:sz w:val="24"/>
          <w:szCs w:val="24"/>
          <w:lang w:val="ro-RO"/>
        </w:rPr>
        <w:t>, conform art. 4 (2) din Ordinu</w:t>
      </w:r>
      <w:r w:rsidR="009D1FFC">
        <w:rPr>
          <w:rFonts w:ascii="Arial" w:hAnsi="Arial" w:cs="Arial"/>
          <w:bCs/>
          <w:sz w:val="24"/>
          <w:szCs w:val="24"/>
          <w:lang w:val="ro-RO"/>
        </w:rPr>
        <w:t>l MS nr. 1761</w:t>
      </w:r>
      <w:r w:rsidR="00B05859" w:rsidRPr="00397DCE">
        <w:rPr>
          <w:rFonts w:ascii="Arial" w:hAnsi="Arial" w:cs="Arial"/>
          <w:bCs/>
          <w:sz w:val="24"/>
          <w:szCs w:val="24"/>
          <w:lang w:val="ro-RO"/>
        </w:rPr>
        <w:t>/2021;</w:t>
      </w:r>
    </w:p>
    <w:p w14:paraId="27910F39" w14:textId="3D49D5E1"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pe</w:t>
      </w:r>
      <w:r w:rsidR="00080EC7" w:rsidRPr="00397DCE">
        <w:rPr>
          <w:rFonts w:ascii="Arial" w:hAnsi="Arial" w:cs="Arial"/>
          <w:bCs/>
          <w:sz w:val="24"/>
          <w:szCs w:val="24"/>
          <w:lang w:val="ro-RO"/>
        </w:rPr>
        <w:t xml:space="preserve">rsonalul nu a verificat </w:t>
      </w:r>
      <w:r w:rsidR="00B05859" w:rsidRPr="00397DCE">
        <w:rPr>
          <w:rFonts w:ascii="Arial" w:hAnsi="Arial" w:cs="Arial"/>
          <w:bCs/>
          <w:sz w:val="24"/>
          <w:szCs w:val="24"/>
          <w:lang w:val="ro-RO"/>
        </w:rPr>
        <w:t>ciclu de sterilizare privind evaluarea eficacităţii sterilizării</w:t>
      </w:r>
      <w:r w:rsidRPr="00397DCE">
        <w:rPr>
          <w:rFonts w:ascii="Arial" w:hAnsi="Arial" w:cs="Arial"/>
          <w:bCs/>
          <w:sz w:val="24"/>
          <w:szCs w:val="24"/>
          <w:lang w:val="ro-RO"/>
        </w:rPr>
        <w:t xml:space="preserve">. </w:t>
      </w:r>
    </w:p>
    <w:p w14:paraId="78DD668D" w14:textId="77777777" w:rsidR="001538AE" w:rsidRPr="00397DCE" w:rsidRDefault="001538AE" w:rsidP="00397DCE">
      <w:pPr>
        <w:pStyle w:val="ListParagraph"/>
        <w:ind w:left="990"/>
        <w:jc w:val="both"/>
        <w:rPr>
          <w:rFonts w:ascii="Arial" w:hAnsi="Arial" w:cs="Arial"/>
          <w:bCs/>
          <w:sz w:val="24"/>
          <w:szCs w:val="24"/>
          <w:lang w:val="ro-RO"/>
        </w:rPr>
      </w:pPr>
    </w:p>
    <w:p w14:paraId="5A6DB250" w14:textId="307B670F" w:rsidR="00CC76BD" w:rsidRPr="00397DCE" w:rsidRDefault="00CC76BD" w:rsidP="00397DCE">
      <w:pPr>
        <w:pStyle w:val="ListParagraph"/>
        <w:numPr>
          <w:ilvl w:val="0"/>
          <w:numId w:val="30"/>
        </w:numPr>
        <w:jc w:val="both"/>
        <w:rPr>
          <w:rFonts w:ascii="Arial" w:hAnsi="Arial" w:cs="Arial"/>
          <w:bCs/>
          <w:sz w:val="24"/>
          <w:szCs w:val="24"/>
          <w:lang w:val="ro-RO"/>
        </w:rPr>
      </w:pPr>
      <w:r w:rsidRPr="00397DCE">
        <w:rPr>
          <w:rFonts w:ascii="Arial" w:hAnsi="Arial" w:cs="Arial"/>
          <w:bCs/>
          <w:sz w:val="24"/>
          <w:szCs w:val="24"/>
          <w:lang w:val="ro-RO"/>
        </w:rPr>
        <w:t xml:space="preserve">Au fost verificate </w:t>
      </w:r>
      <w:r w:rsidRPr="00397DCE">
        <w:rPr>
          <w:rFonts w:ascii="Arial" w:hAnsi="Arial" w:cs="Arial"/>
          <w:b/>
          <w:bCs/>
          <w:sz w:val="24"/>
          <w:szCs w:val="24"/>
          <w:lang w:val="ro-RO"/>
        </w:rPr>
        <w:t xml:space="preserve">3 unități transplant organe </w:t>
      </w:r>
      <w:r w:rsidRPr="00397DCE">
        <w:rPr>
          <w:rFonts w:ascii="Arial" w:hAnsi="Arial" w:cs="Arial"/>
          <w:bCs/>
          <w:sz w:val="24"/>
          <w:szCs w:val="24"/>
          <w:lang w:val="ro-RO"/>
        </w:rPr>
        <w:t>(3 unități</w:t>
      </w:r>
      <w:r w:rsidR="007556BF">
        <w:rPr>
          <w:rFonts w:ascii="Arial" w:hAnsi="Arial" w:cs="Arial"/>
          <w:bCs/>
          <w:sz w:val="24"/>
          <w:szCs w:val="24"/>
          <w:lang w:val="ro-RO"/>
        </w:rPr>
        <w:t xml:space="preserve"> sanitare publice</w:t>
      </w:r>
      <w:r w:rsidRPr="00397DCE">
        <w:rPr>
          <w:rFonts w:ascii="Arial" w:hAnsi="Arial" w:cs="Arial"/>
          <w:bCs/>
          <w:sz w:val="24"/>
          <w:szCs w:val="24"/>
          <w:lang w:val="ro-RO"/>
        </w:rPr>
        <w:t xml:space="preserve"> transplant renal), iar din rapoartele transmise s-au evidențiat următoarele deficiențe:</w:t>
      </w:r>
    </w:p>
    <w:p w14:paraId="6A847828" w14:textId="2140037D" w:rsidR="00CC76BD"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w:t>
      </w:r>
      <w:r w:rsidR="00CC76BD" w:rsidRPr="00397DCE">
        <w:rPr>
          <w:rFonts w:ascii="Arial" w:hAnsi="Arial" w:cs="Arial"/>
          <w:bCs/>
          <w:sz w:val="24"/>
          <w:szCs w:val="24"/>
          <w:lang w:val="ro-RO"/>
        </w:rPr>
        <w:t xml:space="preserve"> dispunerea spațiilor și organizarea circuitelor în i</w:t>
      </w:r>
      <w:r w:rsidR="00080EC7" w:rsidRPr="00397DCE">
        <w:rPr>
          <w:rFonts w:ascii="Arial" w:hAnsi="Arial" w:cs="Arial"/>
          <w:bCs/>
          <w:sz w:val="24"/>
          <w:szCs w:val="24"/>
          <w:lang w:val="ro-RO"/>
        </w:rPr>
        <w:t xml:space="preserve">nteriorul blocului operator </w:t>
      </w:r>
      <w:r w:rsidRPr="00397DCE">
        <w:rPr>
          <w:rFonts w:ascii="Arial" w:hAnsi="Arial" w:cs="Arial"/>
          <w:bCs/>
          <w:sz w:val="24"/>
          <w:szCs w:val="24"/>
          <w:lang w:val="ro-RO"/>
        </w:rPr>
        <w:t>(</w:t>
      </w:r>
      <w:r w:rsidR="00080EC7" w:rsidRPr="00397DCE">
        <w:rPr>
          <w:rFonts w:ascii="Arial" w:hAnsi="Arial" w:cs="Arial"/>
          <w:bCs/>
          <w:sz w:val="24"/>
          <w:szCs w:val="24"/>
          <w:lang w:val="ro-RO"/>
        </w:rPr>
        <w:t xml:space="preserve">se </w:t>
      </w:r>
      <w:r w:rsidRPr="00397DCE">
        <w:rPr>
          <w:rFonts w:ascii="Arial" w:hAnsi="Arial" w:cs="Arial"/>
          <w:bCs/>
          <w:sz w:val="24"/>
          <w:szCs w:val="24"/>
          <w:lang w:val="ro-RO"/>
        </w:rPr>
        <w:t>reazlizează</w:t>
      </w:r>
      <w:r w:rsidR="00CC76BD" w:rsidRPr="00397DCE">
        <w:rPr>
          <w:rFonts w:ascii="Arial" w:hAnsi="Arial" w:cs="Arial"/>
          <w:bCs/>
          <w:sz w:val="24"/>
          <w:szCs w:val="24"/>
          <w:lang w:val="ro-RO"/>
        </w:rPr>
        <w:t xml:space="preserve"> pe principiul zonării după cerințele de asepsie, trecerea făcându-se gradat dinspre spațiile neutre  prin cele curate la cele aseptice</w:t>
      </w:r>
      <w:r w:rsidRPr="00397DCE">
        <w:rPr>
          <w:rFonts w:ascii="Arial" w:hAnsi="Arial" w:cs="Arial"/>
          <w:bCs/>
          <w:sz w:val="24"/>
          <w:szCs w:val="24"/>
          <w:lang w:val="ro-RO"/>
        </w:rPr>
        <w:t>)</w:t>
      </w:r>
      <w:r w:rsidR="00CC76BD" w:rsidRPr="00397DCE">
        <w:rPr>
          <w:rFonts w:ascii="Arial" w:hAnsi="Arial" w:cs="Arial"/>
          <w:bCs/>
          <w:sz w:val="24"/>
          <w:szCs w:val="24"/>
          <w:lang w:val="ro-RO"/>
        </w:rPr>
        <w:t>;</w:t>
      </w:r>
    </w:p>
    <w:p w14:paraId="77029681" w14:textId="3F0D3199" w:rsidR="00CC76BD"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este</w:t>
      </w:r>
      <w:r w:rsidR="00CC76BD" w:rsidRPr="00397DCE">
        <w:rPr>
          <w:rFonts w:ascii="Arial" w:hAnsi="Arial" w:cs="Arial"/>
          <w:bCs/>
          <w:sz w:val="24"/>
          <w:szCs w:val="24"/>
          <w:lang w:val="ro-RO"/>
        </w:rPr>
        <w:t xml:space="preserve"> amenajată boxă procesare materiale si instrumente de curățenie</w:t>
      </w:r>
      <w:r w:rsidR="00080EC7" w:rsidRPr="00397DCE">
        <w:rPr>
          <w:rFonts w:ascii="Arial" w:hAnsi="Arial" w:cs="Arial"/>
          <w:bCs/>
          <w:sz w:val="24"/>
          <w:szCs w:val="24"/>
          <w:lang w:val="ro-RO"/>
        </w:rPr>
        <w:t>;</w:t>
      </w:r>
    </w:p>
    <w:p w14:paraId="3954DC5C" w14:textId="1165E4FB" w:rsidR="00CC76BD"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este</w:t>
      </w:r>
      <w:r w:rsidR="00080EC7" w:rsidRPr="00397DCE">
        <w:rPr>
          <w:rFonts w:ascii="Arial" w:hAnsi="Arial" w:cs="Arial"/>
          <w:bCs/>
          <w:sz w:val="24"/>
          <w:szCs w:val="24"/>
          <w:lang w:val="ro-RO"/>
        </w:rPr>
        <w:t xml:space="preserve"> </w:t>
      </w:r>
      <w:r w:rsidR="00CC76BD" w:rsidRPr="00397DCE">
        <w:rPr>
          <w:rFonts w:ascii="Arial" w:hAnsi="Arial" w:cs="Arial"/>
          <w:bCs/>
          <w:sz w:val="24"/>
          <w:szCs w:val="24"/>
          <w:lang w:val="ro-RO"/>
        </w:rPr>
        <w:t xml:space="preserve">întocmită procedura operațională privind arhivarea documentelor din </w:t>
      </w:r>
      <w:r w:rsidR="00080EC7" w:rsidRPr="00397DCE">
        <w:rPr>
          <w:rFonts w:ascii="Arial" w:hAnsi="Arial" w:cs="Arial"/>
          <w:bCs/>
          <w:sz w:val="24"/>
          <w:szCs w:val="24"/>
          <w:lang w:val="ro-RO"/>
        </w:rPr>
        <w:t>activitatea de transplant;</w:t>
      </w:r>
    </w:p>
    <w:p w14:paraId="4410AFB6" w14:textId="0DA8E5CA" w:rsidR="00BE713B" w:rsidRPr="00397DCE" w:rsidRDefault="00BE713B"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respectă procedurile de marcare şi control al produselor finite, cu menţionarea datei primirii produsului de sterilizat, secţiei de provenienţă, numărului şarjei de sterilizare, datei trimiterii pe secţie a produsului sterilizat, numelui persoanei care a efectuat sterilizarea şi înregistrarea datelor produsului finit în fişa pacientului;</w:t>
      </w:r>
    </w:p>
    <w:p w14:paraId="079674E4" w14:textId="76448F29" w:rsidR="00CC76BD"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efectuează</w:t>
      </w:r>
      <w:r w:rsidR="00CC76BD" w:rsidRPr="00397DCE">
        <w:rPr>
          <w:rFonts w:ascii="Arial" w:hAnsi="Arial" w:cs="Arial"/>
          <w:bCs/>
          <w:sz w:val="24"/>
          <w:szCs w:val="24"/>
          <w:lang w:val="ro-RO"/>
        </w:rPr>
        <w:t xml:space="preserve"> corespunzător controlul eficienței sterilizării prin folosirea tuturor tipurilor de indicatorilor necesari tipului de instrumen</w:t>
      </w:r>
      <w:r w:rsidR="00080EC7" w:rsidRPr="00397DCE">
        <w:rPr>
          <w:rFonts w:ascii="Arial" w:hAnsi="Arial" w:cs="Arial"/>
          <w:bCs/>
          <w:sz w:val="24"/>
          <w:szCs w:val="24"/>
          <w:lang w:val="ro-RO"/>
        </w:rPr>
        <w:t>tar și a modului de sterilizare;</w:t>
      </w:r>
    </w:p>
    <w:p w14:paraId="356108B9" w14:textId="0413FD42" w:rsidR="00B05859" w:rsidRPr="00397DCE" w:rsidRDefault="00B05859"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personalul nu a verificat ciclu de sterilizare privind evaluarea eficacităţii sterilizării;</w:t>
      </w:r>
    </w:p>
    <w:p w14:paraId="03FAE5F8" w14:textId="55A577EA" w:rsidR="00CC76BD" w:rsidRPr="00397DCE" w:rsidRDefault="00CC76B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utilizează banda adezivă pentru închidere</w:t>
      </w:r>
      <w:r w:rsidR="00080EC7" w:rsidRPr="00397DCE">
        <w:rPr>
          <w:rFonts w:ascii="Arial" w:hAnsi="Arial" w:cs="Arial"/>
          <w:bCs/>
          <w:sz w:val="24"/>
          <w:szCs w:val="24"/>
          <w:lang w:val="ro-RO"/>
        </w:rPr>
        <w:t>a pachetelor ambalate în hârtie</w:t>
      </w:r>
      <w:r w:rsidR="00BE713B" w:rsidRPr="00397DCE">
        <w:rPr>
          <w:rFonts w:ascii="Arial" w:hAnsi="Arial" w:cs="Arial"/>
          <w:bCs/>
          <w:sz w:val="24"/>
          <w:szCs w:val="24"/>
          <w:lang w:val="ro-RO"/>
        </w:rPr>
        <w:t xml:space="preserve"> specială conform prevederilor</w:t>
      </w:r>
      <w:r w:rsidR="00DA7A7D" w:rsidRPr="00397DCE">
        <w:rPr>
          <w:rFonts w:ascii="Arial" w:hAnsi="Arial" w:cs="Arial"/>
          <w:bCs/>
          <w:sz w:val="24"/>
          <w:szCs w:val="24"/>
          <w:lang w:val="ro-RO"/>
        </w:rPr>
        <w:t xml:space="preserve"> Ord.MS 1761/2021.</w:t>
      </w:r>
    </w:p>
    <w:p w14:paraId="6CA585CD" w14:textId="77777777" w:rsidR="001538AE" w:rsidRPr="00397DCE" w:rsidRDefault="001538AE" w:rsidP="00397DCE">
      <w:pPr>
        <w:pStyle w:val="ListParagraph"/>
        <w:ind w:left="990"/>
        <w:jc w:val="both"/>
        <w:rPr>
          <w:rFonts w:ascii="Arial" w:hAnsi="Arial" w:cs="Arial"/>
          <w:bCs/>
          <w:sz w:val="24"/>
          <w:szCs w:val="24"/>
          <w:lang w:val="ro-RO"/>
        </w:rPr>
      </w:pPr>
    </w:p>
    <w:p w14:paraId="716F2761" w14:textId="0F122CDD" w:rsidR="00CC76BD" w:rsidRPr="00397DCE" w:rsidRDefault="00CC76BD" w:rsidP="00397DCE">
      <w:pPr>
        <w:pStyle w:val="ListParagraph"/>
        <w:numPr>
          <w:ilvl w:val="0"/>
          <w:numId w:val="30"/>
        </w:numPr>
        <w:jc w:val="both"/>
        <w:rPr>
          <w:rFonts w:ascii="Arial" w:hAnsi="Arial" w:cs="Arial"/>
          <w:bCs/>
          <w:sz w:val="24"/>
          <w:szCs w:val="24"/>
          <w:lang w:val="ro-RO"/>
        </w:rPr>
      </w:pPr>
      <w:r w:rsidRPr="00397DCE">
        <w:rPr>
          <w:rFonts w:ascii="Arial" w:hAnsi="Arial" w:cs="Arial"/>
          <w:bCs/>
          <w:sz w:val="24"/>
          <w:szCs w:val="24"/>
          <w:lang w:val="ro-RO"/>
        </w:rPr>
        <w:t xml:space="preserve">Au fost verificate </w:t>
      </w:r>
      <w:r w:rsidRPr="00397DCE">
        <w:rPr>
          <w:rFonts w:ascii="Arial" w:hAnsi="Arial" w:cs="Arial"/>
          <w:b/>
          <w:bCs/>
          <w:sz w:val="24"/>
          <w:szCs w:val="24"/>
          <w:lang w:val="ro-RO"/>
        </w:rPr>
        <w:t xml:space="preserve">10 unități </w:t>
      </w:r>
      <w:r w:rsidR="009A47A9">
        <w:rPr>
          <w:rFonts w:ascii="Arial" w:hAnsi="Arial" w:cs="Arial"/>
          <w:b/>
          <w:bCs/>
          <w:sz w:val="24"/>
          <w:szCs w:val="24"/>
          <w:lang w:val="ro-RO"/>
        </w:rPr>
        <w:t xml:space="preserve">sanitare publice </w:t>
      </w:r>
      <w:r w:rsidR="005B0BFD" w:rsidRPr="00397DCE">
        <w:rPr>
          <w:rFonts w:ascii="Arial" w:hAnsi="Arial" w:cs="Arial"/>
          <w:b/>
          <w:bCs/>
          <w:sz w:val="24"/>
          <w:szCs w:val="24"/>
          <w:lang w:val="ro-RO"/>
        </w:rPr>
        <w:t xml:space="preserve">acreditate pentru activitatea de identificare și declarare a donatorilor potențiali aflați în moarte cerebrală în </w:t>
      </w:r>
      <w:r w:rsidR="005B0BFD" w:rsidRPr="00397DCE">
        <w:rPr>
          <w:rFonts w:ascii="Arial" w:hAnsi="Arial" w:cs="Arial"/>
          <w:b/>
          <w:bCs/>
          <w:sz w:val="24"/>
          <w:szCs w:val="24"/>
          <w:lang w:val="ro-RO"/>
        </w:rPr>
        <w:lastRenderedPageBreak/>
        <w:t>vederea prelevării de organe și/sau țesuturi și/sau celule</w:t>
      </w:r>
      <w:r w:rsidRPr="00397DCE">
        <w:rPr>
          <w:rFonts w:ascii="Arial" w:hAnsi="Arial" w:cs="Arial"/>
          <w:bCs/>
          <w:sz w:val="24"/>
          <w:szCs w:val="24"/>
          <w:lang w:val="ro-RO"/>
        </w:rPr>
        <w:t>, iar din rapoartele transmise s-au evidențiat următoarele deficiențe:</w:t>
      </w:r>
    </w:p>
    <w:p w14:paraId="62B72C21" w14:textId="54D32F0D" w:rsidR="005B0BFD" w:rsidRPr="00397DCE" w:rsidRDefault="001C7D21"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pe eticheta containerului de transport</w:t>
      </w:r>
      <w:r w:rsidR="00DA7A7D" w:rsidRPr="00397DCE">
        <w:rPr>
          <w:rFonts w:ascii="Arial" w:hAnsi="Arial" w:cs="Arial"/>
          <w:bCs/>
          <w:sz w:val="24"/>
          <w:szCs w:val="24"/>
          <w:lang w:val="ro-RO"/>
        </w:rPr>
        <w:t xml:space="preserve"> dintr-o unitate sanitară, </w:t>
      </w:r>
      <w:r w:rsidR="00080EC7" w:rsidRPr="00397DCE">
        <w:rPr>
          <w:rFonts w:ascii="Arial" w:hAnsi="Arial" w:cs="Arial"/>
          <w:bCs/>
          <w:sz w:val="24"/>
          <w:szCs w:val="24"/>
          <w:lang w:val="ro-RO"/>
        </w:rPr>
        <w:t xml:space="preserve">nu </w:t>
      </w:r>
      <w:r w:rsidR="00DA7A7D" w:rsidRPr="00397DCE">
        <w:rPr>
          <w:rFonts w:ascii="Arial" w:hAnsi="Arial" w:cs="Arial"/>
          <w:bCs/>
          <w:sz w:val="24"/>
          <w:szCs w:val="24"/>
          <w:lang w:val="ro-RO"/>
        </w:rPr>
        <w:t>se regăses</w:t>
      </w:r>
      <w:r w:rsidR="00080EC7" w:rsidRPr="00397DCE">
        <w:rPr>
          <w:rFonts w:ascii="Arial" w:hAnsi="Arial" w:cs="Arial"/>
          <w:bCs/>
          <w:sz w:val="24"/>
          <w:szCs w:val="24"/>
          <w:lang w:val="ro-RO"/>
        </w:rPr>
        <w:t xml:space="preserve"> </w:t>
      </w:r>
      <w:r w:rsidR="005B0BFD" w:rsidRPr="00397DCE">
        <w:rPr>
          <w:rFonts w:ascii="Arial" w:hAnsi="Arial" w:cs="Arial"/>
          <w:bCs/>
          <w:sz w:val="24"/>
          <w:szCs w:val="24"/>
          <w:lang w:val="ro-RO"/>
        </w:rPr>
        <w:t>menţiuni privitoare la condiţiile de stocare (cum ar fi "NU CONGELAŢI"</w:t>
      </w:r>
      <w:r w:rsidR="00080EC7" w:rsidRPr="00397DCE">
        <w:rPr>
          <w:rFonts w:ascii="Arial" w:hAnsi="Arial" w:cs="Arial"/>
          <w:bCs/>
          <w:sz w:val="24"/>
          <w:szCs w:val="24"/>
          <w:lang w:val="ro-RO"/>
        </w:rPr>
        <w:t>);</w:t>
      </w:r>
    </w:p>
    <w:p w14:paraId="29BBF787" w14:textId="46F5172D" w:rsidR="005B0BFD" w:rsidRPr="00397DCE" w:rsidRDefault="005B0BF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nu </w:t>
      </w:r>
      <w:r w:rsidR="00080EC7" w:rsidRPr="00397DCE">
        <w:rPr>
          <w:rFonts w:ascii="Arial" w:hAnsi="Arial" w:cs="Arial"/>
          <w:bCs/>
          <w:sz w:val="24"/>
          <w:szCs w:val="24"/>
          <w:lang w:val="ro-RO"/>
        </w:rPr>
        <w:t>e</w:t>
      </w:r>
      <w:r w:rsidR="001C7D21" w:rsidRPr="00397DCE">
        <w:rPr>
          <w:rFonts w:ascii="Arial" w:hAnsi="Arial" w:cs="Arial"/>
          <w:bCs/>
          <w:sz w:val="24"/>
          <w:szCs w:val="24"/>
          <w:lang w:val="ro-RO"/>
        </w:rPr>
        <w:t>ste</w:t>
      </w:r>
      <w:r w:rsidRPr="00397DCE">
        <w:rPr>
          <w:rFonts w:ascii="Arial" w:hAnsi="Arial" w:cs="Arial"/>
          <w:bCs/>
          <w:sz w:val="24"/>
          <w:szCs w:val="24"/>
          <w:lang w:val="ro-RO"/>
        </w:rPr>
        <w:t xml:space="preserve"> întocmită procedura operațională privind înregistrarea și monitorizarea IAS și RAS l</w:t>
      </w:r>
      <w:r w:rsidR="00080EC7" w:rsidRPr="00397DCE">
        <w:rPr>
          <w:rFonts w:ascii="Arial" w:hAnsi="Arial" w:cs="Arial"/>
          <w:bCs/>
          <w:sz w:val="24"/>
          <w:szCs w:val="24"/>
          <w:lang w:val="ro-RO"/>
        </w:rPr>
        <w:t>a donatorul în moarte cerebrală;</w:t>
      </w:r>
    </w:p>
    <w:p w14:paraId="2B13CEAF" w14:textId="22D72551" w:rsidR="005B0BFD" w:rsidRPr="00397DCE" w:rsidRDefault="005B0BFD"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nu </w:t>
      </w:r>
      <w:r w:rsidR="00080EC7" w:rsidRPr="00397DCE">
        <w:rPr>
          <w:rFonts w:ascii="Arial" w:hAnsi="Arial" w:cs="Arial"/>
          <w:bCs/>
          <w:sz w:val="24"/>
          <w:szCs w:val="24"/>
          <w:lang w:val="ro-RO"/>
        </w:rPr>
        <w:t>e</w:t>
      </w:r>
      <w:r w:rsidR="001C7D21" w:rsidRPr="00397DCE">
        <w:rPr>
          <w:rFonts w:ascii="Arial" w:hAnsi="Arial" w:cs="Arial"/>
          <w:bCs/>
          <w:sz w:val="24"/>
          <w:szCs w:val="24"/>
          <w:lang w:val="ro-RO"/>
        </w:rPr>
        <w:t>ste</w:t>
      </w:r>
      <w:r w:rsidR="00080EC7" w:rsidRPr="00397DCE">
        <w:rPr>
          <w:rFonts w:ascii="Arial" w:hAnsi="Arial" w:cs="Arial"/>
          <w:bCs/>
          <w:sz w:val="24"/>
          <w:szCs w:val="24"/>
          <w:lang w:val="ro-RO"/>
        </w:rPr>
        <w:t xml:space="preserve"> întocmită procedura operațională</w:t>
      </w:r>
      <w:r w:rsidRPr="00397DCE">
        <w:rPr>
          <w:rFonts w:ascii="Arial" w:hAnsi="Arial" w:cs="Arial"/>
          <w:bCs/>
          <w:sz w:val="24"/>
          <w:szCs w:val="24"/>
          <w:lang w:val="ro-RO"/>
        </w:rPr>
        <w:t xml:space="preserve"> privind arhivarea documentelo</w:t>
      </w:r>
      <w:r w:rsidR="001C7D21" w:rsidRPr="00397DCE">
        <w:rPr>
          <w:rFonts w:ascii="Arial" w:hAnsi="Arial" w:cs="Arial"/>
          <w:bCs/>
          <w:sz w:val="24"/>
          <w:szCs w:val="24"/>
          <w:lang w:val="ro-RO"/>
        </w:rPr>
        <w:t>r din activitatea de transplant;</w:t>
      </w:r>
    </w:p>
    <w:p w14:paraId="32BF4F9F" w14:textId="33EC3FB7" w:rsidR="001C7D21" w:rsidRPr="00397DCE" w:rsidRDefault="001C7D21"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respectă procedurile de marcare şi control al produselor finite, cu menţionarea datei primirii produsului de sterilizat, secţiei de provenienţă, numărului şarjei de sterilizare, datei trimiterii pe secţie a produsului sterilizat, numelui persoanei care a efectuat sterilizarea şi înregistrarea datelor produsului finit în fişa pacientului;</w:t>
      </w:r>
    </w:p>
    <w:p w14:paraId="31ECE4D8" w14:textId="6F31ADC9" w:rsidR="005B0BFD" w:rsidRPr="00397DCE" w:rsidRDefault="001C7D21"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efectuează</w:t>
      </w:r>
      <w:r w:rsidR="005B0BFD" w:rsidRPr="00397DCE">
        <w:rPr>
          <w:rFonts w:ascii="Arial" w:hAnsi="Arial" w:cs="Arial"/>
          <w:bCs/>
          <w:sz w:val="24"/>
          <w:szCs w:val="24"/>
          <w:lang w:val="ro-RO"/>
        </w:rPr>
        <w:t xml:space="preserve"> corespunzător controlul eficienței sterilizării prin folosirea tuturor tipurilor de indicatorilor necesari tipului de instrumentar și a modului de sterilizare</w:t>
      </w:r>
      <w:r w:rsidR="00080EC7" w:rsidRPr="00397DCE">
        <w:rPr>
          <w:rFonts w:ascii="Arial" w:hAnsi="Arial" w:cs="Arial"/>
          <w:bCs/>
          <w:sz w:val="24"/>
          <w:szCs w:val="24"/>
          <w:lang w:val="ro-RO"/>
        </w:rPr>
        <w:t>.</w:t>
      </w:r>
    </w:p>
    <w:p w14:paraId="0B528CD7" w14:textId="77777777" w:rsidR="005B0BFD" w:rsidRPr="00397DCE" w:rsidRDefault="005B0BFD" w:rsidP="00397DCE">
      <w:pPr>
        <w:pStyle w:val="ListParagraph"/>
        <w:ind w:left="1080"/>
        <w:jc w:val="both"/>
        <w:rPr>
          <w:rFonts w:ascii="Arial" w:hAnsi="Arial" w:cs="Arial"/>
          <w:bCs/>
          <w:sz w:val="24"/>
          <w:szCs w:val="24"/>
          <w:lang w:val="ro-RO"/>
        </w:rPr>
      </w:pPr>
    </w:p>
    <w:p w14:paraId="7198ED3C" w14:textId="4D6F9A8E" w:rsidR="005B0BFD" w:rsidRPr="00397DCE" w:rsidRDefault="005B0BFD" w:rsidP="00397DCE">
      <w:pPr>
        <w:pStyle w:val="ListParagraph"/>
        <w:numPr>
          <w:ilvl w:val="0"/>
          <w:numId w:val="30"/>
        </w:numPr>
        <w:jc w:val="both"/>
        <w:rPr>
          <w:rFonts w:ascii="Arial" w:hAnsi="Arial" w:cs="Arial"/>
          <w:bCs/>
          <w:sz w:val="24"/>
          <w:szCs w:val="24"/>
          <w:lang w:val="ro-RO"/>
        </w:rPr>
      </w:pPr>
      <w:r w:rsidRPr="00397DCE">
        <w:rPr>
          <w:rFonts w:ascii="Arial" w:hAnsi="Arial" w:cs="Arial"/>
          <w:bCs/>
          <w:sz w:val="24"/>
          <w:szCs w:val="24"/>
          <w:lang w:val="ro-RO"/>
        </w:rPr>
        <w:t xml:space="preserve">Au fost verificate </w:t>
      </w:r>
      <w:r w:rsidRPr="00397DCE">
        <w:rPr>
          <w:rFonts w:ascii="Arial" w:hAnsi="Arial" w:cs="Arial"/>
          <w:b/>
          <w:bCs/>
          <w:sz w:val="24"/>
          <w:szCs w:val="24"/>
          <w:lang w:val="ro-RO"/>
        </w:rPr>
        <w:t>6 unități transplant celule stem hematopietice (</w:t>
      </w:r>
      <w:r w:rsidR="009A47A9">
        <w:rPr>
          <w:rFonts w:ascii="Arial" w:hAnsi="Arial" w:cs="Arial"/>
          <w:b/>
          <w:bCs/>
          <w:sz w:val="24"/>
          <w:szCs w:val="24"/>
          <w:lang w:val="ro-RO"/>
        </w:rPr>
        <w:t xml:space="preserve">5 unități sanitare publice </w:t>
      </w:r>
      <w:r w:rsidRPr="00397DCE">
        <w:rPr>
          <w:rFonts w:ascii="Arial" w:hAnsi="Arial" w:cs="Arial"/>
          <w:b/>
          <w:bCs/>
          <w:sz w:val="24"/>
          <w:szCs w:val="24"/>
          <w:lang w:val="ro-RO"/>
        </w:rPr>
        <w:t>transplant medular</w:t>
      </w:r>
      <w:r w:rsidR="009A47A9">
        <w:rPr>
          <w:rFonts w:ascii="Arial" w:hAnsi="Arial" w:cs="Arial"/>
          <w:b/>
          <w:bCs/>
          <w:sz w:val="24"/>
          <w:szCs w:val="24"/>
          <w:lang w:val="ro-RO"/>
        </w:rPr>
        <w:t xml:space="preserve"> și 1 unitate sanitară privată tansplant medular</w:t>
      </w:r>
      <w:r w:rsidRPr="00397DCE">
        <w:rPr>
          <w:rFonts w:ascii="Arial" w:hAnsi="Arial" w:cs="Arial"/>
          <w:b/>
          <w:bCs/>
          <w:sz w:val="24"/>
          <w:szCs w:val="24"/>
          <w:lang w:val="ro-RO"/>
        </w:rPr>
        <w:t>)</w:t>
      </w:r>
      <w:r w:rsidRPr="00397DCE">
        <w:rPr>
          <w:rFonts w:ascii="Arial" w:hAnsi="Arial" w:cs="Arial"/>
          <w:bCs/>
          <w:sz w:val="24"/>
          <w:szCs w:val="24"/>
          <w:lang w:val="ro-RO"/>
        </w:rPr>
        <w:t>, iar din rapoartele transmise s-au evidențiat următoarele deficiențe:</w:t>
      </w:r>
    </w:p>
    <w:p w14:paraId="33185AED" w14:textId="5EE41F7D" w:rsidR="0044325A" w:rsidRPr="00397DCE" w:rsidRDefault="001C7D21"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condiții igienico-sanitare necorespunzătoare (</w:t>
      </w:r>
      <w:r w:rsidR="0044325A" w:rsidRPr="00397DCE">
        <w:rPr>
          <w:rFonts w:ascii="Arial" w:hAnsi="Arial" w:cs="Arial"/>
          <w:bCs/>
          <w:sz w:val="24"/>
          <w:szCs w:val="24"/>
          <w:lang w:val="ro-RO"/>
        </w:rPr>
        <w:t>salo</w:t>
      </w:r>
      <w:r w:rsidR="00080EC7" w:rsidRPr="00397DCE">
        <w:rPr>
          <w:rFonts w:ascii="Arial" w:hAnsi="Arial" w:cs="Arial"/>
          <w:bCs/>
          <w:sz w:val="24"/>
          <w:szCs w:val="24"/>
          <w:lang w:val="ro-RO"/>
        </w:rPr>
        <w:t>a</w:t>
      </w:r>
      <w:r w:rsidR="0044325A" w:rsidRPr="00397DCE">
        <w:rPr>
          <w:rFonts w:ascii="Arial" w:hAnsi="Arial" w:cs="Arial"/>
          <w:bCs/>
          <w:sz w:val="24"/>
          <w:szCs w:val="24"/>
          <w:lang w:val="ro-RO"/>
        </w:rPr>
        <w:t>n</w:t>
      </w:r>
      <w:r w:rsidR="00080EC7" w:rsidRPr="00397DCE">
        <w:rPr>
          <w:rFonts w:ascii="Arial" w:hAnsi="Arial" w:cs="Arial"/>
          <w:bCs/>
          <w:sz w:val="24"/>
          <w:szCs w:val="24"/>
          <w:lang w:val="ro-RO"/>
        </w:rPr>
        <w:t>e</w:t>
      </w:r>
      <w:r w:rsidR="0044325A" w:rsidRPr="00397DCE">
        <w:rPr>
          <w:rFonts w:ascii="Arial" w:hAnsi="Arial" w:cs="Arial"/>
          <w:bCs/>
          <w:sz w:val="24"/>
          <w:szCs w:val="24"/>
          <w:lang w:val="ro-RO"/>
        </w:rPr>
        <w:t xml:space="preserve"> cu pereții neigienizați</w:t>
      </w:r>
      <w:r w:rsidRPr="00397DCE">
        <w:rPr>
          <w:rFonts w:ascii="Arial" w:hAnsi="Arial" w:cs="Arial"/>
          <w:bCs/>
          <w:sz w:val="24"/>
          <w:szCs w:val="24"/>
          <w:lang w:val="ro-RO"/>
        </w:rPr>
        <w:t>)</w:t>
      </w:r>
      <w:r w:rsidR="00080EC7" w:rsidRPr="00397DCE">
        <w:rPr>
          <w:rFonts w:ascii="Arial" w:hAnsi="Arial" w:cs="Arial"/>
          <w:bCs/>
          <w:sz w:val="24"/>
          <w:szCs w:val="24"/>
          <w:lang w:val="ro-RO"/>
        </w:rPr>
        <w:t>;</w:t>
      </w:r>
    </w:p>
    <w:p w14:paraId="48650838" w14:textId="45AEF0FB" w:rsidR="0044325A" w:rsidRPr="00397DCE" w:rsidRDefault="0044325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rezultatele controalelor de aeromicrofloră din localul băncii nu sunt clasificate pe grade, conform prevederilor criteriilor  pentru acreditarea băncilor de țesutur</w:t>
      </w:r>
      <w:r w:rsidR="00080EC7" w:rsidRPr="00397DCE">
        <w:rPr>
          <w:rFonts w:ascii="Arial" w:hAnsi="Arial" w:cs="Arial"/>
          <w:bCs/>
          <w:sz w:val="24"/>
          <w:szCs w:val="24"/>
          <w:lang w:val="ro-RO"/>
        </w:rPr>
        <w:t>i și celule umane (Anexa nr. V);</w:t>
      </w:r>
    </w:p>
    <w:p w14:paraId="5A2E8636" w14:textId="0F6724AC" w:rsidR="00397DCE" w:rsidRPr="00397DCE" w:rsidRDefault="00397DCE"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lipsa actualizării analizei potabilității apei pentru sursa proprie;</w:t>
      </w:r>
    </w:p>
    <w:p w14:paraId="105460B5" w14:textId="77777777" w:rsidR="00397DCE" w:rsidRPr="00397DCE" w:rsidRDefault="00397DCE"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se asigură aplicarea codului unic european țesuturilor și celulelor distribuite;</w:t>
      </w:r>
    </w:p>
    <w:p w14:paraId="100EAED0" w14:textId="77777777" w:rsidR="00397DCE" w:rsidRPr="00397DCE" w:rsidRDefault="00397DCE"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 xml:space="preserve">sterilizarea instrumentarului se realizează la temperatură uscată (pupinel). </w:t>
      </w:r>
    </w:p>
    <w:p w14:paraId="0A4EE92F" w14:textId="37B2FFEB" w:rsidR="00397DCE" w:rsidRPr="00397DCE" w:rsidRDefault="00397DCE"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nu s-a făcut dovada instruirii de către reprezentantul medical al băncii al personalului care face prelevarea;</w:t>
      </w:r>
    </w:p>
    <w:p w14:paraId="7FADA592" w14:textId="77777777" w:rsidR="0044325A" w:rsidRPr="00397DCE" w:rsidRDefault="0044325A" w:rsidP="00397DCE">
      <w:pPr>
        <w:pStyle w:val="ListParagraph"/>
        <w:numPr>
          <w:ilvl w:val="0"/>
          <w:numId w:val="31"/>
        </w:numPr>
        <w:jc w:val="both"/>
        <w:rPr>
          <w:rFonts w:ascii="Arial" w:hAnsi="Arial" w:cs="Arial"/>
          <w:bCs/>
          <w:i/>
          <w:sz w:val="24"/>
          <w:szCs w:val="24"/>
          <w:lang w:val="ro-RO"/>
        </w:rPr>
      </w:pPr>
      <w:r w:rsidRPr="00397DCE">
        <w:rPr>
          <w:rFonts w:ascii="Arial" w:hAnsi="Arial" w:cs="Arial"/>
          <w:bCs/>
          <w:i/>
          <w:sz w:val="24"/>
          <w:szCs w:val="24"/>
          <w:lang w:val="ro-RO"/>
        </w:rPr>
        <w:t>Deficiențe ATI:</w:t>
      </w:r>
    </w:p>
    <w:p w14:paraId="43B5C667" w14:textId="77777777" w:rsidR="0044325A" w:rsidRPr="00397DCE" w:rsidRDefault="0044325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lipsă echipamente și aparatură medicală: 12 prize pe ambele părţi ale patului, 2 prize de vacuum, infuzomate (pompe de perfuzie), pompe de nutriţie (nutripompe), stimulatoare cardiace externe, aparat EEG portabil,  aparat pentru realizarea hipotermiei.</w:t>
      </w:r>
    </w:p>
    <w:p w14:paraId="2F893AB4" w14:textId="7D900412" w:rsidR="0044325A" w:rsidRPr="00397DCE" w:rsidRDefault="0044325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neasigurarea tuturor spaţiilor conform Ordin M..S. nr. 1500/2009: post supraveghere directă (monitorizată), camera de lucru asist</w:t>
      </w:r>
      <w:r w:rsidR="00080EC7" w:rsidRPr="00397DCE">
        <w:rPr>
          <w:rFonts w:ascii="Arial" w:hAnsi="Arial" w:cs="Arial"/>
          <w:bCs/>
          <w:sz w:val="24"/>
          <w:szCs w:val="24"/>
          <w:lang w:val="ro-RO"/>
        </w:rPr>
        <w:t xml:space="preserve">ente cuplată cu staţia centrală </w:t>
      </w:r>
      <w:r w:rsidRPr="00397DCE">
        <w:rPr>
          <w:rFonts w:ascii="Arial" w:hAnsi="Arial" w:cs="Arial"/>
          <w:bCs/>
          <w:sz w:val="24"/>
          <w:szCs w:val="24"/>
          <w:lang w:val="ro-RO"/>
        </w:rPr>
        <w:t xml:space="preserve">de </w:t>
      </w:r>
      <w:r w:rsidRPr="00397DCE">
        <w:rPr>
          <w:rFonts w:ascii="Arial" w:hAnsi="Arial" w:cs="Arial"/>
          <w:bCs/>
          <w:sz w:val="24"/>
          <w:szCs w:val="24"/>
          <w:lang w:val="ro-RO"/>
        </w:rPr>
        <w:lastRenderedPageBreak/>
        <w:t>monitorizare, cabinet medici ATI cu grup sanitar, vestiar filtru pentru personalul sanitar conform prevederilor legale;</w:t>
      </w:r>
    </w:p>
    <w:p w14:paraId="3E9DEAB3" w14:textId="4B5CAD4B" w:rsidR="0044325A" w:rsidRPr="00397DCE" w:rsidRDefault="0044325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neasigurarea suprafeţei brute pentru pat TI 40 mp, a suprafeţei nete pentru pat TI 12 mp, a distanţei între paturi de 2,5 mp şi a dist</w:t>
      </w:r>
      <w:r w:rsidR="00080EC7" w:rsidRPr="00397DCE">
        <w:rPr>
          <w:rFonts w:ascii="Arial" w:hAnsi="Arial" w:cs="Arial"/>
          <w:bCs/>
          <w:sz w:val="24"/>
          <w:szCs w:val="24"/>
          <w:lang w:val="ro-RO"/>
        </w:rPr>
        <w:t>anţei de 3-3,5 m până la perete;</w:t>
      </w:r>
    </w:p>
    <w:p w14:paraId="4B41B0AA" w14:textId="18F920D3" w:rsidR="0044325A" w:rsidRPr="00397DCE" w:rsidRDefault="0044325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neasigurarea ventilaţiei mecanice prin exhaustare, a instalaţiei de tratare a aerului cu 3 trepte de filtare</w:t>
      </w:r>
      <w:r w:rsidR="00080EC7" w:rsidRPr="00397DCE">
        <w:rPr>
          <w:rFonts w:ascii="Arial" w:hAnsi="Arial" w:cs="Arial"/>
          <w:bCs/>
          <w:sz w:val="24"/>
          <w:szCs w:val="24"/>
          <w:lang w:val="ro-RO"/>
        </w:rPr>
        <w:t>;</w:t>
      </w:r>
    </w:p>
    <w:p w14:paraId="32234938" w14:textId="267680D4" w:rsidR="0044325A" w:rsidRPr="00397DCE" w:rsidRDefault="0044325A"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la data controlului, în unul din saloanele compartimentului de transplant medular</w:t>
      </w:r>
      <w:r w:rsidR="00397DCE" w:rsidRPr="00397DCE">
        <w:rPr>
          <w:rFonts w:ascii="Arial" w:hAnsi="Arial" w:cs="Arial"/>
          <w:bCs/>
          <w:sz w:val="24"/>
          <w:szCs w:val="24"/>
          <w:lang w:val="ro-RO"/>
        </w:rPr>
        <w:t xml:space="preserve"> dintr-o unitate sanitară</w:t>
      </w:r>
      <w:r w:rsidRPr="00397DCE">
        <w:rPr>
          <w:rFonts w:ascii="Arial" w:hAnsi="Arial" w:cs="Arial"/>
          <w:bCs/>
          <w:sz w:val="24"/>
          <w:szCs w:val="24"/>
          <w:lang w:val="ro-RO"/>
        </w:rPr>
        <w:t xml:space="preserve"> au fost găsite materiale sanitare (barbotoare) sterilizate, ambalate în pungă hârtie-film transparent sudată, cu</w:t>
      </w:r>
      <w:r w:rsidR="00080EC7" w:rsidRPr="00397DCE">
        <w:rPr>
          <w:rFonts w:ascii="Arial" w:hAnsi="Arial" w:cs="Arial"/>
          <w:bCs/>
          <w:sz w:val="24"/>
          <w:szCs w:val="24"/>
          <w:lang w:val="ro-RO"/>
        </w:rPr>
        <w:t xml:space="preserve"> termen de valabilitate expirat;</w:t>
      </w:r>
    </w:p>
    <w:p w14:paraId="266B8422" w14:textId="7098FA0A" w:rsidR="00540ADE" w:rsidRPr="00397DCE" w:rsidRDefault="00540ADE" w:rsidP="00397DCE">
      <w:pPr>
        <w:pStyle w:val="ListParagraph"/>
        <w:numPr>
          <w:ilvl w:val="0"/>
          <w:numId w:val="31"/>
        </w:numPr>
        <w:jc w:val="both"/>
        <w:rPr>
          <w:rFonts w:ascii="Arial" w:hAnsi="Arial" w:cs="Arial"/>
          <w:bCs/>
          <w:sz w:val="24"/>
          <w:szCs w:val="24"/>
          <w:lang w:val="ro-RO"/>
        </w:rPr>
      </w:pPr>
      <w:r w:rsidRPr="00397DCE">
        <w:rPr>
          <w:rFonts w:ascii="Arial" w:hAnsi="Arial" w:cs="Arial"/>
          <w:bCs/>
          <w:sz w:val="24"/>
          <w:szCs w:val="24"/>
          <w:lang w:val="ro-RO"/>
        </w:rPr>
        <w:t>deficiențe de etichetare a containerului de transport:</w:t>
      </w:r>
      <w:r w:rsidR="001C7D21" w:rsidRPr="00397DCE">
        <w:rPr>
          <w:rFonts w:ascii="Arial" w:hAnsi="Arial" w:cs="Arial"/>
          <w:bCs/>
          <w:sz w:val="24"/>
          <w:szCs w:val="24"/>
          <w:lang w:val="ro-RO"/>
        </w:rPr>
        <w:t xml:space="preserve">  </w:t>
      </w:r>
      <w:r w:rsidRPr="00397DCE">
        <w:rPr>
          <w:rFonts w:ascii="Arial" w:hAnsi="Arial" w:cs="Arial"/>
          <w:bCs/>
          <w:sz w:val="24"/>
          <w:szCs w:val="24"/>
          <w:lang w:val="ro-RO"/>
        </w:rPr>
        <w:t>pe etichetă nu sunt menționate sintagmele TESUTURI ȘI CELULE UMANE, NU IRADIAȚI, NU IRADIAȚI și NU CONGELAȚI; nu sunt menționate adresa băncii de destinație și numele persoanei de contact care să preia containerul; nu este menționată data ș</w:t>
      </w:r>
      <w:r w:rsidR="00080EC7" w:rsidRPr="00397DCE">
        <w:rPr>
          <w:rFonts w:ascii="Arial" w:hAnsi="Arial" w:cs="Arial"/>
          <w:bCs/>
          <w:sz w:val="24"/>
          <w:szCs w:val="24"/>
          <w:lang w:val="ro-RO"/>
        </w:rPr>
        <w:t>i ora începutului transportului;</w:t>
      </w:r>
    </w:p>
    <w:p w14:paraId="22EED1B0" w14:textId="3A8D4C0D" w:rsidR="002F51DB" w:rsidRPr="00397DCE" w:rsidRDefault="00FB2D84" w:rsidP="00397DCE">
      <w:pPr>
        <w:jc w:val="both"/>
        <w:rPr>
          <w:rFonts w:ascii="Arial" w:hAnsi="Arial" w:cs="Arial"/>
          <w:bCs/>
          <w:sz w:val="24"/>
          <w:szCs w:val="24"/>
          <w:lang w:val="ro-RO"/>
        </w:rPr>
      </w:pPr>
      <w:r w:rsidRPr="00397DCE">
        <w:rPr>
          <w:rFonts w:ascii="Arial" w:hAnsi="Arial" w:cs="Arial"/>
          <w:sz w:val="24"/>
          <w:szCs w:val="24"/>
          <w:lang w:val="ro-RO"/>
        </w:rPr>
        <w:t xml:space="preserve">Din rapoartele transmise s-a evidențiat faptul </w:t>
      </w:r>
      <w:r w:rsidRPr="00397DCE">
        <w:rPr>
          <w:rFonts w:ascii="Arial" w:hAnsi="Arial" w:cs="Arial"/>
          <w:b/>
          <w:sz w:val="24"/>
          <w:szCs w:val="24"/>
        </w:rPr>
        <w:t xml:space="preserve">nu </w:t>
      </w:r>
      <w:r w:rsidRPr="00397DCE">
        <w:rPr>
          <w:rFonts w:ascii="Arial" w:hAnsi="Arial" w:cs="Arial"/>
          <w:b/>
          <w:sz w:val="24"/>
          <w:szCs w:val="24"/>
          <w:lang w:val="ro-RO"/>
        </w:rPr>
        <w:t>au fost identificate și raportate</w:t>
      </w:r>
      <w:r w:rsidRPr="00397DCE">
        <w:rPr>
          <w:rFonts w:ascii="Arial" w:eastAsia="Times New Roman" w:hAnsi="Arial" w:cs="Arial"/>
          <w:b/>
          <w:bCs/>
          <w:sz w:val="24"/>
          <w:szCs w:val="24"/>
          <w:lang w:eastAsia="ro-RO"/>
        </w:rPr>
        <w:t xml:space="preserve"> </w:t>
      </w:r>
      <w:proofErr w:type="spellStart"/>
      <w:r w:rsidRPr="00397DCE">
        <w:rPr>
          <w:rFonts w:ascii="Arial" w:eastAsia="Times New Roman" w:hAnsi="Arial" w:cs="Arial"/>
          <w:b/>
          <w:bCs/>
          <w:sz w:val="24"/>
          <w:szCs w:val="24"/>
          <w:lang w:eastAsia="ro-RO"/>
        </w:rPr>
        <w:t>reac</w:t>
      </w:r>
      <w:proofErr w:type="spellEnd"/>
      <w:r w:rsidRPr="00397DCE">
        <w:rPr>
          <w:rFonts w:ascii="Arial" w:eastAsia="Times New Roman" w:hAnsi="Arial" w:cs="Arial"/>
          <w:b/>
          <w:bCs/>
          <w:sz w:val="24"/>
          <w:szCs w:val="24"/>
          <w:lang w:val="ro-RO" w:eastAsia="ro-RO"/>
        </w:rPr>
        <w:t>ții/incidente adverse severe (</w:t>
      </w:r>
      <w:r w:rsidRPr="00397DCE">
        <w:rPr>
          <w:rFonts w:ascii="Arial" w:hAnsi="Arial" w:cs="Arial"/>
          <w:b/>
          <w:sz w:val="24"/>
          <w:szCs w:val="24"/>
          <w:lang w:val="ro-RO"/>
        </w:rPr>
        <w:t>IRA/RAS).</w:t>
      </w:r>
    </w:p>
    <w:p w14:paraId="040CBA40" w14:textId="1AB62CF3" w:rsidR="001538AE" w:rsidRPr="00397DCE" w:rsidRDefault="002F51DB" w:rsidP="00397DCE">
      <w:pPr>
        <w:jc w:val="both"/>
        <w:rPr>
          <w:rFonts w:ascii="Arial" w:hAnsi="Arial" w:cs="Arial"/>
          <w:bCs/>
          <w:sz w:val="24"/>
          <w:szCs w:val="24"/>
          <w:lang w:val="ro-RO"/>
        </w:rPr>
      </w:pPr>
      <w:r w:rsidRPr="00397DCE">
        <w:rPr>
          <w:rFonts w:ascii="Arial" w:hAnsi="Arial" w:cs="Arial"/>
          <w:bCs/>
          <w:sz w:val="24"/>
          <w:szCs w:val="24"/>
          <w:lang w:val="ro-RO"/>
        </w:rPr>
        <w:t>Pentru deficienţele constatate în cadr</w:t>
      </w:r>
      <w:r w:rsidR="001538AE" w:rsidRPr="00397DCE">
        <w:rPr>
          <w:rFonts w:ascii="Arial" w:hAnsi="Arial" w:cs="Arial"/>
          <w:bCs/>
          <w:sz w:val="24"/>
          <w:szCs w:val="24"/>
          <w:lang w:val="ro-RO"/>
        </w:rPr>
        <w:t>ul controalelor au fost aplicate</w:t>
      </w:r>
      <w:r w:rsidR="007B4519" w:rsidRPr="00397DCE">
        <w:rPr>
          <w:rFonts w:ascii="Arial" w:hAnsi="Arial" w:cs="Arial"/>
          <w:bCs/>
          <w:sz w:val="24"/>
          <w:szCs w:val="24"/>
          <w:lang w:val="ro-RO"/>
        </w:rPr>
        <w:t xml:space="preserve"> </w:t>
      </w:r>
      <w:r w:rsidR="007B4519" w:rsidRPr="00397DCE">
        <w:rPr>
          <w:rFonts w:ascii="Arial" w:hAnsi="Arial" w:cs="Arial"/>
          <w:b/>
          <w:bCs/>
          <w:sz w:val="24"/>
          <w:szCs w:val="24"/>
          <w:lang w:val="ro-RO"/>
        </w:rPr>
        <w:t>2 avertismente și</w:t>
      </w:r>
      <w:r w:rsidR="001538AE" w:rsidRPr="00397DCE">
        <w:rPr>
          <w:rFonts w:ascii="Arial" w:hAnsi="Arial" w:cs="Arial"/>
          <w:b/>
          <w:bCs/>
          <w:sz w:val="24"/>
          <w:szCs w:val="24"/>
          <w:lang w:val="ro-RO"/>
        </w:rPr>
        <w:t xml:space="preserve"> </w:t>
      </w:r>
      <w:r w:rsidR="007B4519" w:rsidRPr="00397DCE">
        <w:rPr>
          <w:rFonts w:ascii="Arial" w:hAnsi="Arial" w:cs="Arial"/>
          <w:b/>
          <w:bCs/>
          <w:sz w:val="24"/>
          <w:szCs w:val="24"/>
          <w:lang w:val="ro-RO"/>
        </w:rPr>
        <w:t xml:space="preserve">9 </w:t>
      </w:r>
      <w:r w:rsidR="001538AE" w:rsidRPr="00397DCE">
        <w:rPr>
          <w:rFonts w:ascii="Arial" w:hAnsi="Arial" w:cs="Arial"/>
          <w:b/>
          <w:bCs/>
          <w:sz w:val="24"/>
          <w:szCs w:val="24"/>
          <w:lang w:val="ro-RO"/>
        </w:rPr>
        <w:t>amenzi contravenționale</w:t>
      </w:r>
      <w:r w:rsidR="001538AE" w:rsidRPr="00397DCE">
        <w:rPr>
          <w:rFonts w:ascii="Arial" w:hAnsi="Arial" w:cs="Arial"/>
          <w:bCs/>
          <w:sz w:val="24"/>
          <w:szCs w:val="24"/>
          <w:lang w:val="ro-RO"/>
        </w:rPr>
        <w:t xml:space="preserve">, conform prevederilor HG nr. 857/2011 privind stabilirea şi sancţionarea contravenţiilor la normele din domeniul sănătăţii publice, cu modificările și completările ulterioare, </w:t>
      </w:r>
      <w:r w:rsidR="007B4519" w:rsidRPr="00397DCE">
        <w:rPr>
          <w:rFonts w:ascii="Arial" w:hAnsi="Arial" w:cs="Arial"/>
          <w:b/>
          <w:bCs/>
          <w:sz w:val="24"/>
          <w:szCs w:val="24"/>
          <w:lang w:val="ro-RO"/>
        </w:rPr>
        <w:t>în cuantum de 97.</w:t>
      </w:r>
      <w:r w:rsidR="001538AE" w:rsidRPr="00397DCE">
        <w:rPr>
          <w:rFonts w:ascii="Arial" w:hAnsi="Arial" w:cs="Arial"/>
          <w:b/>
          <w:bCs/>
          <w:sz w:val="24"/>
          <w:szCs w:val="24"/>
          <w:lang w:val="ro-RO"/>
        </w:rPr>
        <w:t>000 lei</w:t>
      </w:r>
      <w:r w:rsidR="001538AE" w:rsidRPr="00397DCE">
        <w:rPr>
          <w:rFonts w:ascii="Arial" w:hAnsi="Arial" w:cs="Arial"/>
          <w:bCs/>
          <w:sz w:val="24"/>
          <w:szCs w:val="24"/>
          <w:lang w:val="ro-RO"/>
        </w:rPr>
        <w:t>, după cum urmează:</w:t>
      </w:r>
    </w:p>
    <w:p w14:paraId="46043999" w14:textId="6F2C0C57" w:rsidR="001538AE" w:rsidRPr="00397DCE" w:rsidRDefault="001538AE" w:rsidP="00397DCE">
      <w:pPr>
        <w:jc w:val="both"/>
        <w:rPr>
          <w:rFonts w:ascii="Arial" w:hAnsi="Arial" w:cs="Arial"/>
          <w:bCs/>
          <w:sz w:val="24"/>
          <w:szCs w:val="24"/>
          <w:lang w:val="ro-RO"/>
        </w:rPr>
      </w:pPr>
      <w:r w:rsidRPr="00397DCE">
        <w:rPr>
          <w:rFonts w:ascii="Arial" w:hAnsi="Arial" w:cs="Arial"/>
          <w:bCs/>
          <w:sz w:val="24"/>
          <w:szCs w:val="24"/>
          <w:lang w:val="ro-RO"/>
        </w:rPr>
        <w:t>- o amendă contravențională conform HG. 857/2011 cu modificările şi completările ulterioare, art. 32, lit.g pentru neefectuarea controlului eficienţei sterilizării şi neîntocmirea documentaţiei necesare evidenţei sterilizării, potrivit normelor în vigoare, în cuantum de 2000 lei.</w:t>
      </w:r>
    </w:p>
    <w:p w14:paraId="2B228F28" w14:textId="4BFE61E7" w:rsidR="001538AE" w:rsidRPr="00397DCE" w:rsidRDefault="001538AE" w:rsidP="00397DCE">
      <w:pPr>
        <w:jc w:val="both"/>
        <w:rPr>
          <w:rFonts w:ascii="Arial" w:hAnsi="Arial" w:cs="Arial"/>
          <w:bCs/>
          <w:sz w:val="24"/>
          <w:szCs w:val="24"/>
          <w:lang w:val="ro-RO"/>
        </w:rPr>
      </w:pPr>
      <w:r w:rsidRPr="00397DCE">
        <w:rPr>
          <w:rFonts w:ascii="Arial" w:hAnsi="Arial" w:cs="Arial"/>
          <w:bCs/>
          <w:sz w:val="24"/>
          <w:szCs w:val="24"/>
          <w:lang w:val="ro-RO"/>
        </w:rPr>
        <w:t>- o amendă contravențională conform prevederilor HG 857/2011, art.33, lit.a - pentru nerespectarea circuitelor funcționale și a structurii spațial funcționale a compartimentelor și serviciilor, în conformitate cu reglementările legale în vigoare și cu structura aprobată pentru unitatea sanitară, în valoare de 30.000 lei.</w:t>
      </w:r>
    </w:p>
    <w:p w14:paraId="445130D5" w14:textId="56E4FCD3" w:rsidR="001538AE" w:rsidRPr="00397DCE" w:rsidRDefault="001538AE" w:rsidP="00397DCE">
      <w:pPr>
        <w:jc w:val="both"/>
        <w:rPr>
          <w:rFonts w:ascii="Arial" w:hAnsi="Arial" w:cs="Arial"/>
          <w:bCs/>
          <w:sz w:val="24"/>
          <w:szCs w:val="24"/>
          <w:lang w:val="ro-RO"/>
        </w:rPr>
      </w:pPr>
      <w:r w:rsidRPr="00EC0D85">
        <w:rPr>
          <w:rFonts w:ascii="Arial" w:hAnsi="Arial" w:cs="Arial"/>
          <w:bCs/>
          <w:sz w:val="24"/>
          <w:szCs w:val="24"/>
          <w:lang w:val="ro-RO"/>
        </w:rPr>
        <w:t>- o amendă contravențională, conform preveder</w:t>
      </w:r>
      <w:r w:rsidR="00EC0D85" w:rsidRPr="00EC0D85">
        <w:rPr>
          <w:rFonts w:ascii="Arial" w:hAnsi="Arial" w:cs="Arial"/>
          <w:bCs/>
          <w:sz w:val="24"/>
          <w:szCs w:val="24"/>
          <w:lang w:val="ro-RO"/>
        </w:rPr>
        <w:t xml:space="preserve">ilor HG 857/2011, art 4, lit. c - </w:t>
      </w:r>
      <w:proofErr w:type="spellStart"/>
      <w:r w:rsidR="00EC0D85" w:rsidRPr="00EC0D85">
        <w:rPr>
          <w:rFonts w:ascii="Arial" w:hAnsi="Arial" w:cs="Arial"/>
          <w:color w:val="000000"/>
          <w:sz w:val="24"/>
          <w:szCs w:val="24"/>
          <w:shd w:val="clear" w:color="auto" w:fill="FFFFFF"/>
        </w:rPr>
        <w:t>neanunţarea</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autorităţii</w:t>
      </w:r>
      <w:proofErr w:type="spellEnd"/>
      <w:r w:rsidR="00EC0D85" w:rsidRPr="00EC0D85">
        <w:rPr>
          <w:rFonts w:ascii="Arial" w:hAnsi="Arial" w:cs="Arial"/>
          <w:color w:val="000000"/>
          <w:sz w:val="24"/>
          <w:szCs w:val="24"/>
          <w:shd w:val="clear" w:color="auto" w:fill="FFFFFF"/>
        </w:rPr>
        <w:t xml:space="preserve"> de </w:t>
      </w:r>
      <w:proofErr w:type="spellStart"/>
      <w:r w:rsidR="00EC0D85" w:rsidRPr="00EC0D85">
        <w:rPr>
          <w:rFonts w:ascii="Arial" w:hAnsi="Arial" w:cs="Arial"/>
          <w:color w:val="000000"/>
          <w:sz w:val="24"/>
          <w:szCs w:val="24"/>
          <w:shd w:val="clear" w:color="auto" w:fill="FFFFFF"/>
        </w:rPr>
        <w:t>sănătate</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publică</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teritorială</w:t>
      </w:r>
      <w:proofErr w:type="spellEnd"/>
      <w:r w:rsidR="00EC0D85" w:rsidRPr="00EC0D85">
        <w:rPr>
          <w:rFonts w:ascii="Arial" w:hAnsi="Arial" w:cs="Arial"/>
          <w:color w:val="000000"/>
          <w:sz w:val="24"/>
          <w:szCs w:val="24"/>
          <w:shd w:val="clear" w:color="auto" w:fill="FFFFFF"/>
        </w:rPr>
        <w:t xml:space="preserve"> cu </w:t>
      </w:r>
      <w:proofErr w:type="spellStart"/>
      <w:r w:rsidR="00EC0D85" w:rsidRPr="00EC0D85">
        <w:rPr>
          <w:rFonts w:ascii="Arial" w:hAnsi="Arial" w:cs="Arial"/>
          <w:color w:val="000000"/>
          <w:sz w:val="24"/>
          <w:szCs w:val="24"/>
          <w:shd w:val="clear" w:color="auto" w:fill="FFFFFF"/>
        </w:rPr>
        <w:t>privire</w:t>
      </w:r>
      <w:proofErr w:type="spellEnd"/>
      <w:r w:rsidR="00EC0D85" w:rsidRPr="00EC0D85">
        <w:rPr>
          <w:rFonts w:ascii="Arial" w:hAnsi="Arial" w:cs="Arial"/>
          <w:color w:val="000000"/>
          <w:sz w:val="24"/>
          <w:szCs w:val="24"/>
          <w:shd w:val="clear" w:color="auto" w:fill="FFFFFF"/>
        </w:rPr>
        <w:t xml:space="preserve"> la </w:t>
      </w:r>
      <w:proofErr w:type="spellStart"/>
      <w:r w:rsidR="00EC0D85" w:rsidRPr="00EC0D85">
        <w:rPr>
          <w:rFonts w:ascii="Arial" w:hAnsi="Arial" w:cs="Arial"/>
          <w:color w:val="000000"/>
          <w:sz w:val="24"/>
          <w:szCs w:val="24"/>
          <w:shd w:val="clear" w:color="auto" w:fill="FFFFFF"/>
        </w:rPr>
        <w:t>orice</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modificare</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intervenită</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în</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obiectul</w:t>
      </w:r>
      <w:proofErr w:type="spellEnd"/>
      <w:r w:rsidR="00EC0D85" w:rsidRPr="00EC0D85">
        <w:rPr>
          <w:rFonts w:ascii="Arial" w:hAnsi="Arial" w:cs="Arial"/>
          <w:color w:val="000000"/>
          <w:sz w:val="24"/>
          <w:szCs w:val="24"/>
          <w:shd w:val="clear" w:color="auto" w:fill="FFFFFF"/>
        </w:rPr>
        <w:t xml:space="preserve"> de </w:t>
      </w:r>
      <w:proofErr w:type="spellStart"/>
      <w:r w:rsidR="00EC0D85" w:rsidRPr="00EC0D85">
        <w:rPr>
          <w:rFonts w:ascii="Arial" w:hAnsi="Arial" w:cs="Arial"/>
          <w:color w:val="000000"/>
          <w:sz w:val="24"/>
          <w:szCs w:val="24"/>
          <w:shd w:val="clear" w:color="auto" w:fill="FFFFFF"/>
        </w:rPr>
        <w:t>activitate</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sau</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în</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structura</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spaţial</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funcţională</w:t>
      </w:r>
      <w:proofErr w:type="spellEnd"/>
      <w:r w:rsidR="00EC0D85" w:rsidRPr="00EC0D85">
        <w:rPr>
          <w:rFonts w:ascii="Arial" w:hAnsi="Arial" w:cs="Arial"/>
          <w:color w:val="000000"/>
          <w:sz w:val="24"/>
          <w:szCs w:val="24"/>
          <w:shd w:val="clear" w:color="auto" w:fill="FFFFFF"/>
        </w:rPr>
        <w:t xml:space="preserve"> a </w:t>
      </w:r>
      <w:proofErr w:type="spellStart"/>
      <w:r w:rsidR="00EC0D85" w:rsidRPr="00EC0D85">
        <w:rPr>
          <w:rFonts w:ascii="Arial" w:hAnsi="Arial" w:cs="Arial"/>
          <w:color w:val="000000"/>
          <w:sz w:val="24"/>
          <w:szCs w:val="24"/>
          <w:shd w:val="clear" w:color="auto" w:fill="FFFFFF"/>
        </w:rPr>
        <w:t>compartimentelor</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şi</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serviciilor</w:t>
      </w:r>
      <w:proofErr w:type="spellEnd"/>
      <w:r w:rsidR="00EC0D85" w:rsidRPr="00EC0D85">
        <w:rPr>
          <w:rFonts w:ascii="Arial" w:hAnsi="Arial" w:cs="Arial"/>
          <w:color w:val="000000"/>
          <w:sz w:val="24"/>
          <w:szCs w:val="24"/>
          <w:shd w:val="clear" w:color="auto" w:fill="FFFFFF"/>
        </w:rPr>
        <w:t xml:space="preserve"> din </w:t>
      </w:r>
      <w:proofErr w:type="spellStart"/>
      <w:r w:rsidR="00EC0D85" w:rsidRPr="00EC0D85">
        <w:rPr>
          <w:rFonts w:ascii="Arial" w:hAnsi="Arial" w:cs="Arial"/>
          <w:color w:val="000000"/>
          <w:sz w:val="24"/>
          <w:szCs w:val="24"/>
          <w:shd w:val="clear" w:color="auto" w:fill="FFFFFF"/>
        </w:rPr>
        <w:t>unităţile</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sanitare</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faţă</w:t>
      </w:r>
      <w:proofErr w:type="spellEnd"/>
      <w:r w:rsidR="00EC0D85" w:rsidRPr="00EC0D85">
        <w:rPr>
          <w:rFonts w:ascii="Arial" w:hAnsi="Arial" w:cs="Arial"/>
          <w:color w:val="000000"/>
          <w:sz w:val="24"/>
          <w:szCs w:val="24"/>
          <w:shd w:val="clear" w:color="auto" w:fill="FFFFFF"/>
        </w:rPr>
        <w:t xml:space="preserve"> de </w:t>
      </w:r>
      <w:proofErr w:type="spellStart"/>
      <w:r w:rsidR="00EC0D85" w:rsidRPr="00EC0D85">
        <w:rPr>
          <w:rFonts w:ascii="Arial" w:hAnsi="Arial" w:cs="Arial"/>
          <w:color w:val="000000"/>
          <w:sz w:val="24"/>
          <w:szCs w:val="24"/>
          <w:shd w:val="clear" w:color="auto" w:fill="FFFFFF"/>
        </w:rPr>
        <w:t>condiţiile</w:t>
      </w:r>
      <w:proofErr w:type="spellEnd"/>
      <w:r w:rsidR="00EC0D85" w:rsidRPr="00EC0D85">
        <w:rPr>
          <w:rFonts w:ascii="Arial" w:hAnsi="Arial" w:cs="Arial"/>
          <w:color w:val="000000"/>
          <w:sz w:val="24"/>
          <w:szCs w:val="24"/>
          <w:shd w:val="clear" w:color="auto" w:fill="FFFFFF"/>
        </w:rPr>
        <w:t xml:space="preserve"> de la data </w:t>
      </w:r>
      <w:proofErr w:type="spellStart"/>
      <w:r w:rsidR="00EC0D85" w:rsidRPr="00EC0D85">
        <w:rPr>
          <w:rFonts w:ascii="Arial" w:hAnsi="Arial" w:cs="Arial"/>
          <w:color w:val="000000"/>
          <w:sz w:val="24"/>
          <w:szCs w:val="24"/>
          <w:shd w:val="clear" w:color="auto" w:fill="FFFFFF"/>
        </w:rPr>
        <w:t>eliberării</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autorizaţiei</w:t>
      </w:r>
      <w:proofErr w:type="spellEnd"/>
      <w:r w:rsidR="00EC0D85" w:rsidRPr="00EC0D85">
        <w:rPr>
          <w:rFonts w:ascii="Arial" w:hAnsi="Arial" w:cs="Arial"/>
          <w:color w:val="000000"/>
          <w:sz w:val="24"/>
          <w:szCs w:val="24"/>
          <w:shd w:val="clear" w:color="auto" w:fill="FFFFFF"/>
        </w:rPr>
        <w:t xml:space="preserve"> </w:t>
      </w:r>
      <w:proofErr w:type="spellStart"/>
      <w:r w:rsidR="00EC0D85" w:rsidRPr="00EC0D85">
        <w:rPr>
          <w:rFonts w:ascii="Arial" w:hAnsi="Arial" w:cs="Arial"/>
          <w:color w:val="000000"/>
          <w:sz w:val="24"/>
          <w:szCs w:val="24"/>
          <w:shd w:val="clear" w:color="auto" w:fill="FFFFFF"/>
        </w:rPr>
        <w:t>sanitare</w:t>
      </w:r>
      <w:proofErr w:type="spellEnd"/>
      <w:r w:rsidR="00EC0D85">
        <w:rPr>
          <w:color w:val="000000"/>
          <w:shd w:val="clear" w:color="auto" w:fill="FFFFFF"/>
        </w:rPr>
        <w:t>,</w:t>
      </w:r>
      <w:r w:rsidRPr="00397DCE">
        <w:rPr>
          <w:rFonts w:ascii="Arial" w:hAnsi="Arial" w:cs="Arial"/>
          <w:bCs/>
          <w:sz w:val="24"/>
          <w:szCs w:val="24"/>
          <w:lang w:val="ro-RO"/>
        </w:rPr>
        <w:t xml:space="preserve"> în valoare de 25.000 lei</w:t>
      </w:r>
      <w:r w:rsidR="00EC0D85">
        <w:rPr>
          <w:rFonts w:ascii="Arial" w:hAnsi="Arial" w:cs="Arial"/>
          <w:bCs/>
          <w:sz w:val="24"/>
          <w:szCs w:val="24"/>
          <w:lang w:val="ro-RO"/>
        </w:rPr>
        <w:t>;</w:t>
      </w:r>
    </w:p>
    <w:p w14:paraId="4B1B6256" w14:textId="0542F337" w:rsidR="001538AE" w:rsidRPr="00397DCE" w:rsidRDefault="007B4519" w:rsidP="00397DCE">
      <w:pPr>
        <w:jc w:val="both"/>
        <w:rPr>
          <w:rFonts w:ascii="Arial" w:hAnsi="Arial" w:cs="Arial"/>
          <w:bCs/>
          <w:sz w:val="24"/>
          <w:szCs w:val="24"/>
          <w:lang w:val="ro-RO"/>
        </w:rPr>
      </w:pPr>
      <w:r w:rsidRPr="00397DCE">
        <w:rPr>
          <w:rFonts w:ascii="Arial" w:hAnsi="Arial" w:cs="Arial"/>
          <w:bCs/>
          <w:sz w:val="24"/>
          <w:szCs w:val="24"/>
          <w:lang w:val="ro-RO"/>
        </w:rPr>
        <w:lastRenderedPageBreak/>
        <w:t>- 2 amenzi contravenționale</w:t>
      </w:r>
      <w:r w:rsidR="001538AE" w:rsidRPr="00397DCE">
        <w:rPr>
          <w:rFonts w:ascii="Arial" w:hAnsi="Arial" w:cs="Arial"/>
          <w:bCs/>
          <w:sz w:val="24"/>
          <w:szCs w:val="24"/>
          <w:lang w:val="ro-RO"/>
        </w:rPr>
        <w:t xml:space="preserve"> conform prevederilor HG 857/2011, art 33, lit. d </w:t>
      </w:r>
      <w:proofErr w:type="spellStart"/>
      <w:r w:rsidR="001538AE" w:rsidRPr="00397DCE">
        <w:rPr>
          <w:rFonts w:ascii="Arial" w:hAnsi="Arial" w:cs="Arial"/>
          <w:sz w:val="24"/>
          <w:szCs w:val="24"/>
          <w:shd w:val="clear" w:color="auto" w:fill="FFFFFF"/>
        </w:rPr>
        <w:t>existenţa</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şi</w:t>
      </w:r>
      <w:proofErr w:type="spellEnd"/>
      <w:r w:rsidR="001538AE" w:rsidRPr="00397DCE">
        <w:rPr>
          <w:rFonts w:ascii="Arial" w:hAnsi="Arial" w:cs="Arial"/>
          <w:sz w:val="24"/>
          <w:szCs w:val="24"/>
          <w:shd w:val="clear" w:color="auto" w:fill="FFFFFF"/>
        </w:rPr>
        <w:t>/</w:t>
      </w:r>
      <w:proofErr w:type="spellStart"/>
      <w:r w:rsidR="001538AE" w:rsidRPr="00397DCE">
        <w:rPr>
          <w:rFonts w:ascii="Arial" w:hAnsi="Arial" w:cs="Arial"/>
          <w:sz w:val="24"/>
          <w:szCs w:val="24"/>
          <w:shd w:val="clear" w:color="auto" w:fill="FFFFFF"/>
        </w:rPr>
        <w:t>sau</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utilizarea</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produselor</w:t>
      </w:r>
      <w:proofErr w:type="spellEnd"/>
      <w:r w:rsidR="001538AE" w:rsidRPr="00397DCE">
        <w:rPr>
          <w:rFonts w:ascii="Arial" w:hAnsi="Arial" w:cs="Arial"/>
          <w:sz w:val="24"/>
          <w:szCs w:val="24"/>
          <w:shd w:val="clear" w:color="auto" w:fill="FFFFFF"/>
        </w:rPr>
        <w:t xml:space="preserve"> biocide, </w:t>
      </w:r>
      <w:proofErr w:type="spellStart"/>
      <w:r w:rsidR="001538AE" w:rsidRPr="00397DCE">
        <w:rPr>
          <w:rFonts w:ascii="Arial" w:hAnsi="Arial" w:cs="Arial"/>
          <w:sz w:val="24"/>
          <w:szCs w:val="24"/>
          <w:shd w:val="clear" w:color="auto" w:fill="FFFFFF"/>
        </w:rPr>
        <w:t>dispozitivelor</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medicale</w:t>
      </w:r>
      <w:proofErr w:type="spellEnd"/>
      <w:r w:rsidR="001538AE" w:rsidRPr="00397DCE">
        <w:rPr>
          <w:rFonts w:ascii="Arial" w:hAnsi="Arial" w:cs="Arial"/>
          <w:sz w:val="24"/>
          <w:szCs w:val="24"/>
          <w:shd w:val="clear" w:color="auto" w:fill="FFFFFF"/>
        </w:rPr>
        <w:t xml:space="preserve"> de </w:t>
      </w:r>
      <w:proofErr w:type="spellStart"/>
      <w:r w:rsidR="001538AE" w:rsidRPr="00397DCE">
        <w:rPr>
          <w:rFonts w:ascii="Arial" w:hAnsi="Arial" w:cs="Arial"/>
          <w:sz w:val="24"/>
          <w:szCs w:val="24"/>
          <w:shd w:val="clear" w:color="auto" w:fill="FFFFFF"/>
        </w:rPr>
        <w:t>clasa</w:t>
      </w:r>
      <w:proofErr w:type="spellEnd"/>
      <w:r w:rsidR="001538AE" w:rsidRPr="00397DCE">
        <w:rPr>
          <w:rFonts w:ascii="Arial" w:hAnsi="Arial" w:cs="Arial"/>
          <w:sz w:val="24"/>
          <w:szCs w:val="24"/>
          <w:shd w:val="clear" w:color="auto" w:fill="FFFFFF"/>
        </w:rPr>
        <w:t xml:space="preserve"> II a) </w:t>
      </w:r>
      <w:proofErr w:type="spellStart"/>
      <w:r w:rsidR="001538AE" w:rsidRPr="00397DCE">
        <w:rPr>
          <w:rFonts w:ascii="Arial" w:hAnsi="Arial" w:cs="Arial"/>
          <w:sz w:val="24"/>
          <w:szCs w:val="24"/>
          <w:shd w:val="clear" w:color="auto" w:fill="FFFFFF"/>
        </w:rPr>
        <w:t>şi</w:t>
      </w:r>
      <w:proofErr w:type="spellEnd"/>
      <w:r w:rsidR="001538AE" w:rsidRPr="00397DCE">
        <w:rPr>
          <w:rFonts w:ascii="Arial" w:hAnsi="Arial" w:cs="Arial"/>
          <w:sz w:val="24"/>
          <w:szCs w:val="24"/>
          <w:shd w:val="clear" w:color="auto" w:fill="FFFFFF"/>
        </w:rPr>
        <w:t xml:space="preserve"> b), a </w:t>
      </w:r>
      <w:proofErr w:type="spellStart"/>
      <w:r w:rsidR="001538AE" w:rsidRPr="00397DCE">
        <w:rPr>
          <w:rFonts w:ascii="Arial" w:hAnsi="Arial" w:cs="Arial"/>
          <w:sz w:val="24"/>
          <w:szCs w:val="24"/>
          <w:shd w:val="clear" w:color="auto" w:fill="FFFFFF"/>
        </w:rPr>
        <w:t>reactivilor</w:t>
      </w:r>
      <w:proofErr w:type="spellEnd"/>
      <w:r w:rsidR="001538AE" w:rsidRPr="00397DCE">
        <w:rPr>
          <w:rFonts w:ascii="Arial" w:hAnsi="Arial" w:cs="Arial"/>
          <w:sz w:val="24"/>
          <w:szCs w:val="24"/>
          <w:shd w:val="clear" w:color="auto" w:fill="FFFFFF"/>
        </w:rPr>
        <w:t xml:space="preserve">, a </w:t>
      </w:r>
      <w:proofErr w:type="spellStart"/>
      <w:r w:rsidR="001538AE" w:rsidRPr="00397DCE">
        <w:rPr>
          <w:rFonts w:ascii="Arial" w:hAnsi="Arial" w:cs="Arial"/>
          <w:sz w:val="24"/>
          <w:szCs w:val="24"/>
          <w:shd w:val="clear" w:color="auto" w:fill="FFFFFF"/>
        </w:rPr>
        <w:t>materialelor</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sanitare</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şi</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articolelor</w:t>
      </w:r>
      <w:proofErr w:type="spellEnd"/>
      <w:r w:rsidR="001538AE" w:rsidRPr="00397DCE">
        <w:rPr>
          <w:rFonts w:ascii="Arial" w:hAnsi="Arial" w:cs="Arial"/>
          <w:sz w:val="24"/>
          <w:szCs w:val="24"/>
          <w:shd w:val="clear" w:color="auto" w:fill="FFFFFF"/>
        </w:rPr>
        <w:t xml:space="preserve"> de </w:t>
      </w:r>
      <w:proofErr w:type="spellStart"/>
      <w:r w:rsidR="001538AE" w:rsidRPr="00397DCE">
        <w:rPr>
          <w:rFonts w:ascii="Arial" w:hAnsi="Arial" w:cs="Arial"/>
          <w:sz w:val="24"/>
          <w:szCs w:val="24"/>
          <w:shd w:val="clear" w:color="auto" w:fill="FFFFFF"/>
        </w:rPr>
        <w:t>unică</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folosinţă</w:t>
      </w:r>
      <w:proofErr w:type="spellEnd"/>
      <w:r w:rsidR="001538AE" w:rsidRPr="00397DCE">
        <w:rPr>
          <w:rFonts w:ascii="Arial" w:hAnsi="Arial" w:cs="Arial"/>
          <w:sz w:val="24"/>
          <w:szCs w:val="24"/>
          <w:shd w:val="clear" w:color="auto" w:fill="FFFFFF"/>
        </w:rPr>
        <w:t xml:space="preserve">, a </w:t>
      </w:r>
      <w:proofErr w:type="spellStart"/>
      <w:r w:rsidR="001538AE" w:rsidRPr="00397DCE">
        <w:rPr>
          <w:rFonts w:ascii="Arial" w:hAnsi="Arial" w:cs="Arial"/>
          <w:sz w:val="24"/>
          <w:szCs w:val="24"/>
          <w:shd w:val="clear" w:color="auto" w:fill="FFFFFF"/>
        </w:rPr>
        <w:t>medicamentelor</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şi</w:t>
      </w:r>
      <w:proofErr w:type="spellEnd"/>
      <w:r w:rsidR="001538AE" w:rsidRPr="00397DCE">
        <w:rPr>
          <w:rFonts w:ascii="Arial" w:hAnsi="Arial" w:cs="Arial"/>
          <w:sz w:val="24"/>
          <w:szCs w:val="24"/>
          <w:shd w:val="clear" w:color="auto" w:fill="FFFFFF"/>
        </w:rPr>
        <w:t>/</w:t>
      </w:r>
      <w:proofErr w:type="spellStart"/>
      <w:r w:rsidR="001538AE" w:rsidRPr="00397DCE">
        <w:rPr>
          <w:rFonts w:ascii="Arial" w:hAnsi="Arial" w:cs="Arial"/>
          <w:sz w:val="24"/>
          <w:szCs w:val="24"/>
          <w:shd w:val="clear" w:color="auto" w:fill="FFFFFF"/>
        </w:rPr>
        <w:t>sau</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substanţelor</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terapeutice</w:t>
      </w:r>
      <w:proofErr w:type="spellEnd"/>
      <w:r w:rsidR="001538AE" w:rsidRPr="00397DCE">
        <w:rPr>
          <w:rFonts w:ascii="Arial" w:hAnsi="Arial" w:cs="Arial"/>
          <w:sz w:val="24"/>
          <w:szCs w:val="24"/>
          <w:shd w:val="clear" w:color="auto" w:fill="FFFFFF"/>
        </w:rPr>
        <w:t xml:space="preserve"> cu </w:t>
      </w:r>
      <w:proofErr w:type="spellStart"/>
      <w:r w:rsidR="001538AE" w:rsidRPr="00397DCE">
        <w:rPr>
          <w:rFonts w:ascii="Arial" w:hAnsi="Arial" w:cs="Arial"/>
          <w:sz w:val="24"/>
          <w:szCs w:val="24"/>
          <w:shd w:val="clear" w:color="auto" w:fill="FFFFFF"/>
        </w:rPr>
        <w:t>termen</w:t>
      </w:r>
      <w:proofErr w:type="spellEnd"/>
      <w:r w:rsidR="001538AE" w:rsidRPr="00397DCE">
        <w:rPr>
          <w:rFonts w:ascii="Arial" w:hAnsi="Arial" w:cs="Arial"/>
          <w:sz w:val="24"/>
          <w:szCs w:val="24"/>
          <w:shd w:val="clear" w:color="auto" w:fill="FFFFFF"/>
        </w:rPr>
        <w:t xml:space="preserve"> de </w:t>
      </w:r>
      <w:proofErr w:type="spellStart"/>
      <w:r w:rsidR="001538AE" w:rsidRPr="00397DCE">
        <w:rPr>
          <w:rFonts w:ascii="Arial" w:hAnsi="Arial" w:cs="Arial"/>
          <w:sz w:val="24"/>
          <w:szCs w:val="24"/>
          <w:shd w:val="clear" w:color="auto" w:fill="FFFFFF"/>
        </w:rPr>
        <w:t>valabilitate</w:t>
      </w:r>
      <w:proofErr w:type="spellEnd"/>
      <w:r w:rsidR="001538AE" w:rsidRPr="00397DCE">
        <w:rPr>
          <w:rFonts w:ascii="Arial" w:hAnsi="Arial" w:cs="Arial"/>
          <w:sz w:val="24"/>
          <w:szCs w:val="24"/>
          <w:shd w:val="clear" w:color="auto" w:fill="FFFFFF"/>
        </w:rPr>
        <w:t xml:space="preserve"> </w:t>
      </w:r>
      <w:proofErr w:type="spellStart"/>
      <w:r w:rsidR="001538AE" w:rsidRPr="00397DCE">
        <w:rPr>
          <w:rFonts w:ascii="Arial" w:hAnsi="Arial" w:cs="Arial"/>
          <w:sz w:val="24"/>
          <w:szCs w:val="24"/>
          <w:shd w:val="clear" w:color="auto" w:fill="FFFFFF"/>
        </w:rPr>
        <w:t>expirat</w:t>
      </w:r>
      <w:proofErr w:type="spellEnd"/>
      <w:r w:rsidR="001538AE" w:rsidRPr="00397DCE">
        <w:rPr>
          <w:rFonts w:ascii="Arial" w:hAnsi="Arial" w:cs="Arial"/>
          <w:sz w:val="24"/>
          <w:szCs w:val="24"/>
          <w:shd w:val="clear" w:color="auto" w:fill="FFFFFF"/>
        </w:rPr>
        <w:t xml:space="preserve">, </w:t>
      </w:r>
      <w:r w:rsidR="001538AE" w:rsidRPr="00397DCE">
        <w:rPr>
          <w:rFonts w:ascii="Arial" w:hAnsi="Arial" w:cs="Arial"/>
          <w:bCs/>
          <w:sz w:val="24"/>
          <w:szCs w:val="24"/>
          <w:lang w:val="ro-RO"/>
        </w:rPr>
        <w:t>în valoare</w:t>
      </w:r>
      <w:r w:rsidRPr="00397DCE">
        <w:rPr>
          <w:rFonts w:ascii="Arial" w:hAnsi="Arial" w:cs="Arial"/>
          <w:bCs/>
          <w:sz w:val="24"/>
          <w:szCs w:val="24"/>
          <w:lang w:val="ro-RO"/>
        </w:rPr>
        <w:t xml:space="preserve"> de 4.000 lei.</w:t>
      </w:r>
    </w:p>
    <w:p w14:paraId="53DA82F1" w14:textId="6948255E" w:rsidR="001538AE" w:rsidRPr="00397DCE" w:rsidRDefault="001538AE" w:rsidP="00397DCE">
      <w:pPr>
        <w:jc w:val="both"/>
        <w:rPr>
          <w:rFonts w:ascii="Arial" w:hAnsi="Arial" w:cs="Arial"/>
          <w:bCs/>
          <w:sz w:val="24"/>
          <w:szCs w:val="24"/>
          <w:lang w:val="ro-RO"/>
        </w:rPr>
      </w:pPr>
      <w:r w:rsidRPr="00397DCE">
        <w:rPr>
          <w:rFonts w:ascii="Arial" w:hAnsi="Arial" w:cs="Arial"/>
          <w:bCs/>
          <w:sz w:val="24"/>
          <w:szCs w:val="24"/>
          <w:lang w:val="ro-RO"/>
        </w:rPr>
        <w:t>- o amendă contravențională, conform prevederilor HG 857/2011, art. 30, lit. e, pentru neefectuarea periodică sau după necesitate a lucrărilor de igienizare şi revizuire a instalaţiilor şi echipamentelor, precum şi a lucrărilor de recondiţionare şi reparare a clădirilor unităţilor sanitare, în valoare de 30.000 lei;</w:t>
      </w:r>
    </w:p>
    <w:p w14:paraId="69923036" w14:textId="6D940D2B" w:rsidR="007B4519" w:rsidRPr="00397DCE" w:rsidRDefault="007B4519" w:rsidP="00397DCE">
      <w:pPr>
        <w:jc w:val="both"/>
        <w:rPr>
          <w:rFonts w:ascii="Arial" w:hAnsi="Arial" w:cs="Arial"/>
          <w:bCs/>
          <w:sz w:val="24"/>
          <w:szCs w:val="24"/>
          <w:lang w:val="ro-RO"/>
        </w:rPr>
      </w:pPr>
      <w:r w:rsidRPr="00397DCE">
        <w:rPr>
          <w:rFonts w:ascii="Arial" w:hAnsi="Arial" w:cs="Arial"/>
          <w:bCs/>
          <w:sz w:val="24"/>
          <w:szCs w:val="24"/>
          <w:lang w:val="ro-RO"/>
        </w:rPr>
        <w:t>- 2 amenzi contravenționale, conform prevederilor HG 857/2011, art.32 lit. k) –pentru nerespectarea precauțiunilor universale și a protocoalelor de lucru de către personalul medical și auxiliar , în valoare de 4000 lei;</w:t>
      </w:r>
    </w:p>
    <w:p w14:paraId="5827EFE0" w14:textId="64A5CC8B" w:rsidR="00024892" w:rsidRDefault="007B4519" w:rsidP="00AF478B">
      <w:pPr>
        <w:jc w:val="both"/>
        <w:rPr>
          <w:rFonts w:ascii="Arial" w:hAnsi="Arial" w:cs="Arial"/>
          <w:bCs/>
          <w:sz w:val="24"/>
          <w:szCs w:val="24"/>
          <w:lang w:val="ro-RO"/>
        </w:rPr>
      </w:pPr>
      <w:r w:rsidRPr="00397DCE">
        <w:rPr>
          <w:rFonts w:ascii="Arial" w:hAnsi="Arial" w:cs="Arial"/>
          <w:bCs/>
          <w:sz w:val="24"/>
          <w:szCs w:val="24"/>
          <w:lang w:val="ro-RO"/>
        </w:rPr>
        <w:t>- o amendă contravențională conform H.G.R. nr. 857/2011 privind stabilirea și sancționarea contravențiilor la normele din domeniul sănătății publice,  art.32 lit. h pentru nerespectarea protocolului complet de sterilizare în funcție de met</w:t>
      </w:r>
      <w:r w:rsidR="00AF478B">
        <w:rPr>
          <w:rFonts w:ascii="Arial" w:hAnsi="Arial" w:cs="Arial"/>
          <w:bCs/>
          <w:sz w:val="24"/>
          <w:szCs w:val="24"/>
          <w:lang w:val="ro-RO"/>
        </w:rPr>
        <w:t>oda aplicată; valoare  2000 lei.</w:t>
      </w:r>
    </w:p>
    <w:p w14:paraId="2E7F4C7B" w14:textId="77777777" w:rsidR="00AF478B" w:rsidRPr="00AF478B" w:rsidRDefault="00AF478B" w:rsidP="00AF478B">
      <w:pPr>
        <w:jc w:val="both"/>
        <w:rPr>
          <w:rFonts w:ascii="Arial" w:hAnsi="Arial" w:cs="Arial"/>
          <w:bCs/>
          <w:sz w:val="24"/>
          <w:szCs w:val="24"/>
          <w:lang w:val="ro-RO"/>
        </w:rPr>
      </w:pPr>
      <w:bookmarkStart w:id="0" w:name="_GoBack"/>
      <w:bookmarkEnd w:id="0"/>
    </w:p>
    <w:sectPr w:rsidR="00AF478B" w:rsidRPr="00AF478B" w:rsidSect="00944A85">
      <w:head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9D78D" w14:textId="77777777" w:rsidR="00027163" w:rsidRDefault="00027163">
      <w:pPr>
        <w:spacing w:line="240" w:lineRule="auto"/>
      </w:pPr>
      <w:r>
        <w:separator/>
      </w:r>
    </w:p>
  </w:endnote>
  <w:endnote w:type="continuationSeparator" w:id="0">
    <w:p w14:paraId="14FE1021" w14:textId="77777777" w:rsidR="00027163" w:rsidRDefault="00027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F88E6" w14:textId="77777777" w:rsidR="00027163" w:rsidRDefault="00027163">
      <w:pPr>
        <w:spacing w:after="0" w:line="240" w:lineRule="auto"/>
      </w:pPr>
      <w:r>
        <w:separator/>
      </w:r>
    </w:p>
  </w:footnote>
  <w:footnote w:type="continuationSeparator" w:id="0">
    <w:p w14:paraId="12F49938" w14:textId="77777777" w:rsidR="00027163" w:rsidRDefault="00027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30AF" w14:textId="77777777" w:rsidR="00F211CE" w:rsidRDefault="00F211CE" w:rsidP="00F211CE">
    <w:pPr>
      <w:jc w:val="center"/>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114300" distR="114300" simplePos="0" relativeHeight="251659264" behindDoc="0" locked="0" layoutInCell="1" allowOverlap="1" wp14:anchorId="2BDD3ABD" wp14:editId="6123234C">
          <wp:simplePos x="0" y="0"/>
          <wp:positionH relativeFrom="column">
            <wp:posOffset>-257175</wp:posOffset>
          </wp:positionH>
          <wp:positionV relativeFrom="paragraph">
            <wp:posOffset>9525</wp:posOffset>
          </wp:positionV>
          <wp:extent cx="1104900" cy="1082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82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ro-RO"/>
      </w:rPr>
      <w:t>MINISTERUL SÃNÃTÃŢII</w:t>
    </w:r>
  </w:p>
  <w:p w14:paraId="2360A043" w14:textId="77777777" w:rsidR="00F211CE" w:rsidRDefault="00F211CE" w:rsidP="00F211CE">
    <w:pPr>
      <w:keepNext/>
      <w:jc w:val="center"/>
      <w:rPr>
        <w:rFonts w:ascii="Times New Roman" w:hAnsi="Times New Roman" w:cs="Times New Roman"/>
        <w:sz w:val="24"/>
        <w:szCs w:val="24"/>
        <w:lang w:val="ro-RO"/>
      </w:rPr>
    </w:pPr>
    <w:r>
      <w:rPr>
        <w:rFonts w:ascii="Times New Roman" w:hAnsi="Times New Roman" w:cs="Times New Roman"/>
        <w:sz w:val="24"/>
        <w:szCs w:val="24"/>
        <w:lang w:val="ro-RO"/>
      </w:rPr>
      <w:t>INSPECŢIA SANITARĂ DE STAT</w:t>
    </w:r>
  </w:p>
  <w:p w14:paraId="4CF0F964" w14:textId="77777777" w:rsidR="00F211CE" w:rsidRPr="006E5BE2" w:rsidRDefault="00F211CE" w:rsidP="00F211CE">
    <w:pPr>
      <w:jc w:val="center"/>
      <w:rPr>
        <w:rFonts w:ascii="Times New Roman" w:hAnsi="Times New Roman" w:cs="Times New Roman"/>
        <w:sz w:val="24"/>
        <w:szCs w:val="24"/>
        <w:lang w:val="ro-RO"/>
      </w:rPr>
    </w:pPr>
    <w:r w:rsidRPr="006E5BE2">
      <w:rPr>
        <w:rFonts w:ascii="Times New Roman" w:hAnsi="Times New Roman" w:cs="Times New Roman"/>
        <w:sz w:val="24"/>
        <w:szCs w:val="24"/>
        <w:lang w:val="ro-RO"/>
      </w:rPr>
      <w:t>      Strada Cristian Popişteanu  nr.1-3, 010024,  Bucureşti, ROMANIA</w:t>
    </w:r>
  </w:p>
  <w:p w14:paraId="539C3D01" w14:textId="77777777" w:rsidR="00F211CE" w:rsidRDefault="00F211CE" w:rsidP="00F211CE">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Telefon: 021/ 3072.557, email: </w:t>
    </w:r>
    <w:hyperlink r:id="rId2" w:history="1">
      <w:r>
        <w:rPr>
          <w:rStyle w:val="Hyperlink"/>
          <w:rFonts w:ascii="Times New Roman" w:hAnsi="Times New Roman" w:cs="Times New Roman"/>
          <w:sz w:val="24"/>
          <w:szCs w:val="24"/>
          <w:lang w:val="ro-RO"/>
        </w:rPr>
        <w:t>iss@ms.ro</w:t>
      </w:r>
    </w:hyperlink>
  </w:p>
  <w:p w14:paraId="560BE3E1" w14:textId="1400DBA3" w:rsidR="00F211CE" w:rsidRDefault="00F21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C70"/>
    <w:multiLevelType w:val="hybridMultilevel"/>
    <w:tmpl w:val="58E82488"/>
    <w:lvl w:ilvl="0" w:tplc="E1FC1126">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D865B2"/>
    <w:multiLevelType w:val="hybridMultilevel"/>
    <w:tmpl w:val="AD447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4B731A"/>
    <w:multiLevelType w:val="hybridMultilevel"/>
    <w:tmpl w:val="B34850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A06DAD"/>
    <w:multiLevelType w:val="hybridMultilevel"/>
    <w:tmpl w:val="96CA6236"/>
    <w:lvl w:ilvl="0" w:tplc="E1AC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2C55"/>
    <w:multiLevelType w:val="hybridMultilevel"/>
    <w:tmpl w:val="468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A4E66"/>
    <w:multiLevelType w:val="hybridMultilevel"/>
    <w:tmpl w:val="DF00B8DC"/>
    <w:lvl w:ilvl="0" w:tplc="76261550">
      <w:start w:val="5"/>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190C27F5"/>
    <w:multiLevelType w:val="hybridMultilevel"/>
    <w:tmpl w:val="ADF299FE"/>
    <w:lvl w:ilvl="0" w:tplc="7770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46E4E"/>
    <w:multiLevelType w:val="hybridMultilevel"/>
    <w:tmpl w:val="54E096BA"/>
    <w:lvl w:ilvl="0" w:tplc="50FC4E6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A467E6E"/>
    <w:multiLevelType w:val="multilevel"/>
    <w:tmpl w:val="2A467E6E"/>
    <w:lvl w:ilvl="0">
      <w:start w:val="1"/>
      <w:numFmt w:val="decimal"/>
      <w:lvlText w:val="%1."/>
      <w:lvlJc w:val="left"/>
      <w:pPr>
        <w:tabs>
          <w:tab w:val="left" w:pos="405"/>
        </w:tabs>
        <w:ind w:left="405" w:hanging="360"/>
      </w:pPr>
      <w:rPr>
        <w:rFonts w:hint="default"/>
      </w:rPr>
    </w:lvl>
    <w:lvl w:ilvl="1">
      <w:start w:val="1"/>
      <w:numFmt w:val="lowerLetter"/>
      <w:lvlText w:val="%2."/>
      <w:lvlJc w:val="left"/>
      <w:pPr>
        <w:tabs>
          <w:tab w:val="left" w:pos="1125"/>
        </w:tabs>
        <w:ind w:left="1125" w:hanging="360"/>
      </w:pPr>
    </w:lvl>
    <w:lvl w:ilvl="2">
      <w:start w:val="1"/>
      <w:numFmt w:val="lowerRoman"/>
      <w:lvlText w:val="%3."/>
      <w:lvlJc w:val="right"/>
      <w:pPr>
        <w:tabs>
          <w:tab w:val="left" w:pos="1845"/>
        </w:tabs>
        <w:ind w:left="1845" w:hanging="180"/>
      </w:pPr>
    </w:lvl>
    <w:lvl w:ilvl="3">
      <w:start w:val="1"/>
      <w:numFmt w:val="decimal"/>
      <w:lvlText w:val="%4."/>
      <w:lvlJc w:val="left"/>
      <w:pPr>
        <w:tabs>
          <w:tab w:val="left" w:pos="2565"/>
        </w:tabs>
        <w:ind w:left="2565" w:hanging="360"/>
      </w:pPr>
    </w:lvl>
    <w:lvl w:ilvl="4">
      <w:start w:val="1"/>
      <w:numFmt w:val="lowerLetter"/>
      <w:lvlText w:val="%5."/>
      <w:lvlJc w:val="left"/>
      <w:pPr>
        <w:tabs>
          <w:tab w:val="left" w:pos="3285"/>
        </w:tabs>
        <w:ind w:left="3285" w:hanging="360"/>
      </w:pPr>
    </w:lvl>
    <w:lvl w:ilvl="5">
      <w:start w:val="1"/>
      <w:numFmt w:val="lowerRoman"/>
      <w:lvlText w:val="%6."/>
      <w:lvlJc w:val="right"/>
      <w:pPr>
        <w:tabs>
          <w:tab w:val="left" w:pos="4005"/>
        </w:tabs>
        <w:ind w:left="4005" w:hanging="180"/>
      </w:pPr>
    </w:lvl>
    <w:lvl w:ilvl="6">
      <w:start w:val="1"/>
      <w:numFmt w:val="decimal"/>
      <w:lvlText w:val="%7."/>
      <w:lvlJc w:val="left"/>
      <w:pPr>
        <w:tabs>
          <w:tab w:val="left" w:pos="4725"/>
        </w:tabs>
        <w:ind w:left="4725" w:hanging="360"/>
      </w:pPr>
    </w:lvl>
    <w:lvl w:ilvl="7">
      <w:start w:val="1"/>
      <w:numFmt w:val="lowerLetter"/>
      <w:lvlText w:val="%8."/>
      <w:lvlJc w:val="left"/>
      <w:pPr>
        <w:tabs>
          <w:tab w:val="left" w:pos="5445"/>
        </w:tabs>
        <w:ind w:left="5445" w:hanging="360"/>
      </w:pPr>
    </w:lvl>
    <w:lvl w:ilvl="8">
      <w:start w:val="1"/>
      <w:numFmt w:val="lowerRoman"/>
      <w:lvlText w:val="%9."/>
      <w:lvlJc w:val="right"/>
      <w:pPr>
        <w:tabs>
          <w:tab w:val="left" w:pos="6165"/>
        </w:tabs>
        <w:ind w:left="6165" w:hanging="180"/>
      </w:pPr>
    </w:lvl>
  </w:abstractNum>
  <w:abstractNum w:abstractNumId="9" w15:restartNumberingAfterBreak="0">
    <w:nsid w:val="2AD025CC"/>
    <w:multiLevelType w:val="hybridMultilevel"/>
    <w:tmpl w:val="39D04FE6"/>
    <w:lvl w:ilvl="0" w:tplc="B99E5CB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B1577B0"/>
    <w:multiLevelType w:val="hybridMultilevel"/>
    <w:tmpl w:val="779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A1F3C"/>
    <w:multiLevelType w:val="multilevel"/>
    <w:tmpl w:val="2F2A1F3C"/>
    <w:lvl w:ilvl="0">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B624FC5"/>
    <w:multiLevelType w:val="hybridMultilevel"/>
    <w:tmpl w:val="252EB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07FBA"/>
    <w:multiLevelType w:val="hybridMultilevel"/>
    <w:tmpl w:val="030A1754"/>
    <w:lvl w:ilvl="0" w:tplc="46BABC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317CE"/>
    <w:multiLevelType w:val="hybridMultilevel"/>
    <w:tmpl w:val="F11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B03EA"/>
    <w:multiLevelType w:val="hybridMultilevel"/>
    <w:tmpl w:val="CCE4FE08"/>
    <w:lvl w:ilvl="0" w:tplc="279867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B5EC8"/>
    <w:multiLevelType w:val="hybridMultilevel"/>
    <w:tmpl w:val="24264A50"/>
    <w:lvl w:ilvl="0" w:tplc="CC8499C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823421"/>
    <w:multiLevelType w:val="hybridMultilevel"/>
    <w:tmpl w:val="B9686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C610A"/>
    <w:multiLevelType w:val="hybridMultilevel"/>
    <w:tmpl w:val="69D6D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3A7466D"/>
    <w:multiLevelType w:val="hybridMultilevel"/>
    <w:tmpl w:val="1472D876"/>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15:restartNumberingAfterBreak="0">
    <w:nsid w:val="6494407E"/>
    <w:multiLevelType w:val="hybridMultilevel"/>
    <w:tmpl w:val="794E102C"/>
    <w:lvl w:ilvl="0" w:tplc="0548E2C6">
      <w:numFmt w:val="bullet"/>
      <w:lvlText w:val="-"/>
      <w:lvlJc w:val="left"/>
      <w:pPr>
        <w:ind w:left="99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9626F9"/>
    <w:multiLevelType w:val="hybridMultilevel"/>
    <w:tmpl w:val="9A5C5EE0"/>
    <w:lvl w:ilvl="0" w:tplc="3BA8132A">
      <w:start w:val="1"/>
      <w:numFmt w:val="bullet"/>
      <w:lvlText w:val=""/>
      <w:lvlJc w:val="left"/>
      <w:pPr>
        <w:ind w:left="644"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52C264A"/>
    <w:multiLevelType w:val="hybridMultilevel"/>
    <w:tmpl w:val="9894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95EAE"/>
    <w:multiLevelType w:val="hybridMultilevel"/>
    <w:tmpl w:val="A84E32A0"/>
    <w:lvl w:ilvl="0" w:tplc="4D146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537BBB"/>
    <w:multiLevelType w:val="hybridMultilevel"/>
    <w:tmpl w:val="8004B6F4"/>
    <w:lvl w:ilvl="0" w:tplc="7BD05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2398F"/>
    <w:multiLevelType w:val="hybridMultilevel"/>
    <w:tmpl w:val="ECEE20C4"/>
    <w:lvl w:ilvl="0" w:tplc="5408243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AA641A"/>
    <w:multiLevelType w:val="multilevel"/>
    <w:tmpl w:val="74AA641A"/>
    <w:lvl w:ilvl="0">
      <w:start w:val="10"/>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7" w15:restartNumberingAfterBreak="0">
    <w:nsid w:val="75D24628"/>
    <w:multiLevelType w:val="hybridMultilevel"/>
    <w:tmpl w:val="7070F240"/>
    <w:lvl w:ilvl="0" w:tplc="732002C4">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6B00132"/>
    <w:multiLevelType w:val="hybridMultilevel"/>
    <w:tmpl w:val="85A0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7644A"/>
    <w:multiLevelType w:val="hybridMultilevel"/>
    <w:tmpl w:val="6344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B05B2"/>
    <w:multiLevelType w:val="hybridMultilevel"/>
    <w:tmpl w:val="37A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6"/>
  </w:num>
  <w:num w:numId="4">
    <w:abstractNumId w:val="6"/>
  </w:num>
  <w:num w:numId="5">
    <w:abstractNumId w:val="24"/>
  </w:num>
  <w:num w:numId="6">
    <w:abstractNumId w:val="5"/>
  </w:num>
  <w:num w:numId="7">
    <w:abstractNumId w:val="25"/>
  </w:num>
  <w:num w:numId="8">
    <w:abstractNumId w:val="22"/>
  </w:num>
  <w:num w:numId="9">
    <w:abstractNumId w:val="16"/>
  </w:num>
  <w:num w:numId="10">
    <w:abstractNumId w:val="10"/>
  </w:num>
  <w:num w:numId="11">
    <w:abstractNumId w:val="17"/>
  </w:num>
  <w:num w:numId="12">
    <w:abstractNumId w:val="1"/>
  </w:num>
  <w:num w:numId="13">
    <w:abstractNumId w:val="4"/>
  </w:num>
  <w:num w:numId="14">
    <w:abstractNumId w:val="9"/>
  </w:num>
  <w:num w:numId="15">
    <w:abstractNumId w:val="14"/>
  </w:num>
  <w:num w:numId="16">
    <w:abstractNumId w:val="2"/>
  </w:num>
  <w:num w:numId="17">
    <w:abstractNumId w:val="29"/>
  </w:num>
  <w:num w:numId="18">
    <w:abstractNumId w:val="7"/>
  </w:num>
  <w:num w:numId="19">
    <w:abstractNumId w:val="21"/>
  </w:num>
  <w:num w:numId="20">
    <w:abstractNumId w:val="0"/>
  </w:num>
  <w:num w:numId="21">
    <w:abstractNumId w:val="19"/>
  </w:num>
  <w:num w:numId="22">
    <w:abstractNumId w:val="15"/>
  </w:num>
  <w:num w:numId="23">
    <w:abstractNumId w:val="28"/>
  </w:num>
  <w:num w:numId="24">
    <w:abstractNumId w:val="13"/>
  </w:num>
  <w:num w:numId="25">
    <w:abstractNumId w:val="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27"/>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8"/>
    <w:rsid w:val="00001A5A"/>
    <w:rsid w:val="0000711E"/>
    <w:rsid w:val="000078FE"/>
    <w:rsid w:val="000079EA"/>
    <w:rsid w:val="00014393"/>
    <w:rsid w:val="000153EE"/>
    <w:rsid w:val="00015CDB"/>
    <w:rsid w:val="00016F6B"/>
    <w:rsid w:val="00017EC8"/>
    <w:rsid w:val="00024892"/>
    <w:rsid w:val="000267B6"/>
    <w:rsid w:val="00027163"/>
    <w:rsid w:val="0003087B"/>
    <w:rsid w:val="000337B8"/>
    <w:rsid w:val="00033DEC"/>
    <w:rsid w:val="00035D77"/>
    <w:rsid w:val="00036224"/>
    <w:rsid w:val="00037BB9"/>
    <w:rsid w:val="00051705"/>
    <w:rsid w:val="00053DCF"/>
    <w:rsid w:val="00055257"/>
    <w:rsid w:val="000554F4"/>
    <w:rsid w:val="000555B9"/>
    <w:rsid w:val="0005709C"/>
    <w:rsid w:val="00061DB2"/>
    <w:rsid w:val="000670D4"/>
    <w:rsid w:val="000735A8"/>
    <w:rsid w:val="000746D1"/>
    <w:rsid w:val="00075CE9"/>
    <w:rsid w:val="00080EC7"/>
    <w:rsid w:val="00082279"/>
    <w:rsid w:val="0008606B"/>
    <w:rsid w:val="000902CD"/>
    <w:rsid w:val="00091C0D"/>
    <w:rsid w:val="00092C6F"/>
    <w:rsid w:val="000A1706"/>
    <w:rsid w:val="000A4925"/>
    <w:rsid w:val="000A4B45"/>
    <w:rsid w:val="000B3C7A"/>
    <w:rsid w:val="000B6E17"/>
    <w:rsid w:val="000B70B0"/>
    <w:rsid w:val="000C0176"/>
    <w:rsid w:val="000C1635"/>
    <w:rsid w:val="000C4381"/>
    <w:rsid w:val="000C7478"/>
    <w:rsid w:val="000D0F00"/>
    <w:rsid w:val="000D142F"/>
    <w:rsid w:val="000D326A"/>
    <w:rsid w:val="000D554E"/>
    <w:rsid w:val="000D7219"/>
    <w:rsid w:val="000E29E6"/>
    <w:rsid w:val="000E35DA"/>
    <w:rsid w:val="000E4601"/>
    <w:rsid w:val="000E5477"/>
    <w:rsid w:val="000F21C6"/>
    <w:rsid w:val="000F2DDE"/>
    <w:rsid w:val="000F5273"/>
    <w:rsid w:val="000F7A04"/>
    <w:rsid w:val="0010634F"/>
    <w:rsid w:val="00113AF8"/>
    <w:rsid w:val="001140D2"/>
    <w:rsid w:val="0011494C"/>
    <w:rsid w:val="00120D67"/>
    <w:rsid w:val="0012243B"/>
    <w:rsid w:val="001224D6"/>
    <w:rsid w:val="001254ED"/>
    <w:rsid w:val="0012699C"/>
    <w:rsid w:val="00131697"/>
    <w:rsid w:val="001332AF"/>
    <w:rsid w:val="001342D9"/>
    <w:rsid w:val="00134C19"/>
    <w:rsid w:val="001371AE"/>
    <w:rsid w:val="00137A0A"/>
    <w:rsid w:val="00145673"/>
    <w:rsid w:val="001458DB"/>
    <w:rsid w:val="001509C3"/>
    <w:rsid w:val="00151B7E"/>
    <w:rsid w:val="00151C6E"/>
    <w:rsid w:val="001538AE"/>
    <w:rsid w:val="00157289"/>
    <w:rsid w:val="00163706"/>
    <w:rsid w:val="001662D0"/>
    <w:rsid w:val="00166C6D"/>
    <w:rsid w:val="001741B8"/>
    <w:rsid w:val="00174A0F"/>
    <w:rsid w:val="00175027"/>
    <w:rsid w:val="0017673A"/>
    <w:rsid w:val="00182FD6"/>
    <w:rsid w:val="0019143F"/>
    <w:rsid w:val="00193AD8"/>
    <w:rsid w:val="0019431E"/>
    <w:rsid w:val="001963F9"/>
    <w:rsid w:val="00197669"/>
    <w:rsid w:val="00197FA6"/>
    <w:rsid w:val="001A33B4"/>
    <w:rsid w:val="001A359D"/>
    <w:rsid w:val="001A3664"/>
    <w:rsid w:val="001A3D96"/>
    <w:rsid w:val="001A6568"/>
    <w:rsid w:val="001B45F0"/>
    <w:rsid w:val="001B4C1D"/>
    <w:rsid w:val="001B7B73"/>
    <w:rsid w:val="001C39FE"/>
    <w:rsid w:val="001C7D21"/>
    <w:rsid w:val="001D057D"/>
    <w:rsid w:val="001D08DF"/>
    <w:rsid w:val="001D3C47"/>
    <w:rsid w:val="001D4FD9"/>
    <w:rsid w:val="001D528C"/>
    <w:rsid w:val="001D7F65"/>
    <w:rsid w:val="001E04D0"/>
    <w:rsid w:val="001E1942"/>
    <w:rsid w:val="001E4A91"/>
    <w:rsid w:val="001E6058"/>
    <w:rsid w:val="001E67EA"/>
    <w:rsid w:val="001E6BD2"/>
    <w:rsid w:val="001E6DD5"/>
    <w:rsid w:val="001E707F"/>
    <w:rsid w:val="001F27E9"/>
    <w:rsid w:val="001F7B1D"/>
    <w:rsid w:val="00200198"/>
    <w:rsid w:val="00200674"/>
    <w:rsid w:val="0020506E"/>
    <w:rsid w:val="00205312"/>
    <w:rsid w:val="002074AA"/>
    <w:rsid w:val="0021569C"/>
    <w:rsid w:val="002166B1"/>
    <w:rsid w:val="0021749A"/>
    <w:rsid w:val="00220AEE"/>
    <w:rsid w:val="0022239D"/>
    <w:rsid w:val="002225F7"/>
    <w:rsid w:val="00223203"/>
    <w:rsid w:val="00226FE7"/>
    <w:rsid w:val="002274B7"/>
    <w:rsid w:val="00230C9C"/>
    <w:rsid w:val="00236A67"/>
    <w:rsid w:val="0024140B"/>
    <w:rsid w:val="002418F5"/>
    <w:rsid w:val="00244808"/>
    <w:rsid w:val="00244B4D"/>
    <w:rsid w:val="00244C30"/>
    <w:rsid w:val="0024545B"/>
    <w:rsid w:val="00246D37"/>
    <w:rsid w:val="0025660B"/>
    <w:rsid w:val="002575EC"/>
    <w:rsid w:val="00260909"/>
    <w:rsid w:val="00260E3C"/>
    <w:rsid w:val="00261CAF"/>
    <w:rsid w:val="00265326"/>
    <w:rsid w:val="002661EF"/>
    <w:rsid w:val="00266859"/>
    <w:rsid w:val="00271265"/>
    <w:rsid w:val="00281349"/>
    <w:rsid w:val="00283FFB"/>
    <w:rsid w:val="00286D5F"/>
    <w:rsid w:val="00287D65"/>
    <w:rsid w:val="00287E47"/>
    <w:rsid w:val="00287F9C"/>
    <w:rsid w:val="00290119"/>
    <w:rsid w:val="00291DC1"/>
    <w:rsid w:val="00294200"/>
    <w:rsid w:val="00294831"/>
    <w:rsid w:val="00294A48"/>
    <w:rsid w:val="00295D10"/>
    <w:rsid w:val="00297969"/>
    <w:rsid w:val="002A01DE"/>
    <w:rsid w:val="002A21BC"/>
    <w:rsid w:val="002A6E75"/>
    <w:rsid w:val="002A6FF8"/>
    <w:rsid w:val="002B209E"/>
    <w:rsid w:val="002B6DA5"/>
    <w:rsid w:val="002C2921"/>
    <w:rsid w:val="002C481C"/>
    <w:rsid w:val="002D4372"/>
    <w:rsid w:val="002D4AC9"/>
    <w:rsid w:val="002D59A2"/>
    <w:rsid w:val="002E05E0"/>
    <w:rsid w:val="002E0BFE"/>
    <w:rsid w:val="002E3067"/>
    <w:rsid w:val="002E3CB5"/>
    <w:rsid w:val="002F2EFC"/>
    <w:rsid w:val="002F3F2A"/>
    <w:rsid w:val="002F51DB"/>
    <w:rsid w:val="00302863"/>
    <w:rsid w:val="0030339E"/>
    <w:rsid w:val="00304347"/>
    <w:rsid w:val="0030500D"/>
    <w:rsid w:val="00306BEA"/>
    <w:rsid w:val="00306BFE"/>
    <w:rsid w:val="00311DE6"/>
    <w:rsid w:val="00313512"/>
    <w:rsid w:val="00321224"/>
    <w:rsid w:val="00322D1C"/>
    <w:rsid w:val="003255E2"/>
    <w:rsid w:val="003265B1"/>
    <w:rsid w:val="003323C4"/>
    <w:rsid w:val="00333093"/>
    <w:rsid w:val="0033381A"/>
    <w:rsid w:val="00335714"/>
    <w:rsid w:val="00336212"/>
    <w:rsid w:val="00342340"/>
    <w:rsid w:val="00347A01"/>
    <w:rsid w:val="003531D3"/>
    <w:rsid w:val="00353A0F"/>
    <w:rsid w:val="00355336"/>
    <w:rsid w:val="00361DF8"/>
    <w:rsid w:val="0036436E"/>
    <w:rsid w:val="00365515"/>
    <w:rsid w:val="00365ADA"/>
    <w:rsid w:val="0036692A"/>
    <w:rsid w:val="00370A84"/>
    <w:rsid w:val="00375E19"/>
    <w:rsid w:val="00375EAE"/>
    <w:rsid w:val="003802CE"/>
    <w:rsid w:val="00381C66"/>
    <w:rsid w:val="0038482C"/>
    <w:rsid w:val="00385B07"/>
    <w:rsid w:val="003908E0"/>
    <w:rsid w:val="003926A7"/>
    <w:rsid w:val="00396E05"/>
    <w:rsid w:val="00397CE1"/>
    <w:rsid w:val="00397DCE"/>
    <w:rsid w:val="003A3E4B"/>
    <w:rsid w:val="003B175B"/>
    <w:rsid w:val="003B20C7"/>
    <w:rsid w:val="003B4882"/>
    <w:rsid w:val="003B712D"/>
    <w:rsid w:val="003C08F6"/>
    <w:rsid w:val="003C0C20"/>
    <w:rsid w:val="003C2384"/>
    <w:rsid w:val="003C2CBF"/>
    <w:rsid w:val="003C3B4B"/>
    <w:rsid w:val="003C6EEE"/>
    <w:rsid w:val="003C746D"/>
    <w:rsid w:val="003D074F"/>
    <w:rsid w:val="003D0A2D"/>
    <w:rsid w:val="003D223A"/>
    <w:rsid w:val="003D5F4E"/>
    <w:rsid w:val="003D7812"/>
    <w:rsid w:val="003E01A7"/>
    <w:rsid w:val="003E1FF4"/>
    <w:rsid w:val="003E2297"/>
    <w:rsid w:val="003E7DFC"/>
    <w:rsid w:val="003F128A"/>
    <w:rsid w:val="003F1F8C"/>
    <w:rsid w:val="003F71FC"/>
    <w:rsid w:val="004021B7"/>
    <w:rsid w:val="004034B8"/>
    <w:rsid w:val="00404B98"/>
    <w:rsid w:val="004109E8"/>
    <w:rsid w:val="0041178A"/>
    <w:rsid w:val="00411F23"/>
    <w:rsid w:val="00413626"/>
    <w:rsid w:val="0041440B"/>
    <w:rsid w:val="00414475"/>
    <w:rsid w:val="0041734C"/>
    <w:rsid w:val="00417891"/>
    <w:rsid w:val="004212EA"/>
    <w:rsid w:val="00422F88"/>
    <w:rsid w:val="00423AF5"/>
    <w:rsid w:val="00425932"/>
    <w:rsid w:val="00436646"/>
    <w:rsid w:val="00440687"/>
    <w:rsid w:val="0044325A"/>
    <w:rsid w:val="00451891"/>
    <w:rsid w:val="00453580"/>
    <w:rsid w:val="0045484D"/>
    <w:rsid w:val="00455D02"/>
    <w:rsid w:val="00456767"/>
    <w:rsid w:val="00461ACE"/>
    <w:rsid w:val="004625B6"/>
    <w:rsid w:val="00466240"/>
    <w:rsid w:val="00466456"/>
    <w:rsid w:val="00473826"/>
    <w:rsid w:val="004766E8"/>
    <w:rsid w:val="00484510"/>
    <w:rsid w:val="004845A2"/>
    <w:rsid w:val="00485A1E"/>
    <w:rsid w:val="00486EF8"/>
    <w:rsid w:val="004907B8"/>
    <w:rsid w:val="00491333"/>
    <w:rsid w:val="004913FA"/>
    <w:rsid w:val="00492064"/>
    <w:rsid w:val="0049243F"/>
    <w:rsid w:val="004924A7"/>
    <w:rsid w:val="00492776"/>
    <w:rsid w:val="0049527D"/>
    <w:rsid w:val="004A1A49"/>
    <w:rsid w:val="004A21B8"/>
    <w:rsid w:val="004A3BC4"/>
    <w:rsid w:val="004A3E4F"/>
    <w:rsid w:val="004A74AA"/>
    <w:rsid w:val="004A7F84"/>
    <w:rsid w:val="004B0408"/>
    <w:rsid w:val="004B047E"/>
    <w:rsid w:val="004B2F7E"/>
    <w:rsid w:val="004B6D45"/>
    <w:rsid w:val="004C018D"/>
    <w:rsid w:val="004C5FE9"/>
    <w:rsid w:val="004C6635"/>
    <w:rsid w:val="004D0D9C"/>
    <w:rsid w:val="004D29FB"/>
    <w:rsid w:val="004D52C4"/>
    <w:rsid w:val="004D759F"/>
    <w:rsid w:val="004E0DC3"/>
    <w:rsid w:val="004E2F09"/>
    <w:rsid w:val="004E52F2"/>
    <w:rsid w:val="004E564B"/>
    <w:rsid w:val="004E6AA5"/>
    <w:rsid w:val="004E75C3"/>
    <w:rsid w:val="004F2B7A"/>
    <w:rsid w:val="004F5881"/>
    <w:rsid w:val="004F645A"/>
    <w:rsid w:val="00501F2D"/>
    <w:rsid w:val="005050E9"/>
    <w:rsid w:val="00505858"/>
    <w:rsid w:val="00505A71"/>
    <w:rsid w:val="005107A5"/>
    <w:rsid w:val="00510A66"/>
    <w:rsid w:val="005110B0"/>
    <w:rsid w:val="00511820"/>
    <w:rsid w:val="005118C7"/>
    <w:rsid w:val="00514B40"/>
    <w:rsid w:val="00515F8D"/>
    <w:rsid w:val="00517987"/>
    <w:rsid w:val="00521C32"/>
    <w:rsid w:val="00522B80"/>
    <w:rsid w:val="00522ED6"/>
    <w:rsid w:val="00522F67"/>
    <w:rsid w:val="005237CC"/>
    <w:rsid w:val="00523CE8"/>
    <w:rsid w:val="00524F3D"/>
    <w:rsid w:val="00525921"/>
    <w:rsid w:val="00526158"/>
    <w:rsid w:val="00526B0A"/>
    <w:rsid w:val="00527233"/>
    <w:rsid w:val="00530500"/>
    <w:rsid w:val="00533995"/>
    <w:rsid w:val="00540627"/>
    <w:rsid w:val="00540ADE"/>
    <w:rsid w:val="0054346A"/>
    <w:rsid w:val="005437AB"/>
    <w:rsid w:val="00543AB4"/>
    <w:rsid w:val="00550354"/>
    <w:rsid w:val="00552426"/>
    <w:rsid w:val="0055257C"/>
    <w:rsid w:val="00552AF1"/>
    <w:rsid w:val="00557828"/>
    <w:rsid w:val="00561187"/>
    <w:rsid w:val="005615C9"/>
    <w:rsid w:val="00567532"/>
    <w:rsid w:val="005714AD"/>
    <w:rsid w:val="00575E11"/>
    <w:rsid w:val="00576C2A"/>
    <w:rsid w:val="00582AEF"/>
    <w:rsid w:val="005922C8"/>
    <w:rsid w:val="0059366D"/>
    <w:rsid w:val="00593C3B"/>
    <w:rsid w:val="0059593A"/>
    <w:rsid w:val="00596A0A"/>
    <w:rsid w:val="00597397"/>
    <w:rsid w:val="005A2683"/>
    <w:rsid w:val="005A56F3"/>
    <w:rsid w:val="005A7625"/>
    <w:rsid w:val="005B0BFD"/>
    <w:rsid w:val="005B101E"/>
    <w:rsid w:val="005B2060"/>
    <w:rsid w:val="005B236C"/>
    <w:rsid w:val="005C2884"/>
    <w:rsid w:val="005C67E1"/>
    <w:rsid w:val="005D2EBA"/>
    <w:rsid w:val="005D452C"/>
    <w:rsid w:val="005D6CD9"/>
    <w:rsid w:val="005D6F4D"/>
    <w:rsid w:val="005E031E"/>
    <w:rsid w:val="005E2D58"/>
    <w:rsid w:val="005E335D"/>
    <w:rsid w:val="005E3B5F"/>
    <w:rsid w:val="005E606E"/>
    <w:rsid w:val="005E75FA"/>
    <w:rsid w:val="005E767F"/>
    <w:rsid w:val="005F4459"/>
    <w:rsid w:val="005F4D52"/>
    <w:rsid w:val="005F5D7A"/>
    <w:rsid w:val="005F64AD"/>
    <w:rsid w:val="006018B8"/>
    <w:rsid w:val="006018EC"/>
    <w:rsid w:val="00602F4A"/>
    <w:rsid w:val="006042A2"/>
    <w:rsid w:val="00604924"/>
    <w:rsid w:val="00611538"/>
    <w:rsid w:val="00611A05"/>
    <w:rsid w:val="00614A94"/>
    <w:rsid w:val="0061528E"/>
    <w:rsid w:val="00617548"/>
    <w:rsid w:val="006178D0"/>
    <w:rsid w:val="0062129A"/>
    <w:rsid w:val="00624147"/>
    <w:rsid w:val="00624F92"/>
    <w:rsid w:val="00631B76"/>
    <w:rsid w:val="006320EA"/>
    <w:rsid w:val="00632F3A"/>
    <w:rsid w:val="0063386C"/>
    <w:rsid w:val="00635038"/>
    <w:rsid w:val="006353E1"/>
    <w:rsid w:val="00637E11"/>
    <w:rsid w:val="00641E73"/>
    <w:rsid w:val="0064489F"/>
    <w:rsid w:val="006451A7"/>
    <w:rsid w:val="006456B0"/>
    <w:rsid w:val="006463FA"/>
    <w:rsid w:val="00646ED2"/>
    <w:rsid w:val="00647919"/>
    <w:rsid w:val="0065031F"/>
    <w:rsid w:val="00650D65"/>
    <w:rsid w:val="00653BB1"/>
    <w:rsid w:val="006551C7"/>
    <w:rsid w:val="00660678"/>
    <w:rsid w:val="00660963"/>
    <w:rsid w:val="00666569"/>
    <w:rsid w:val="0066703C"/>
    <w:rsid w:val="00667076"/>
    <w:rsid w:val="0067076A"/>
    <w:rsid w:val="0067134C"/>
    <w:rsid w:val="00671AD6"/>
    <w:rsid w:val="00677807"/>
    <w:rsid w:val="006800D4"/>
    <w:rsid w:val="00684103"/>
    <w:rsid w:val="00687DFA"/>
    <w:rsid w:val="00691A37"/>
    <w:rsid w:val="00692291"/>
    <w:rsid w:val="0069284B"/>
    <w:rsid w:val="0069433C"/>
    <w:rsid w:val="006A072C"/>
    <w:rsid w:val="006A3364"/>
    <w:rsid w:val="006A3D80"/>
    <w:rsid w:val="006B239D"/>
    <w:rsid w:val="006B2986"/>
    <w:rsid w:val="006B417F"/>
    <w:rsid w:val="006C2DA9"/>
    <w:rsid w:val="006C2E63"/>
    <w:rsid w:val="006C4A5A"/>
    <w:rsid w:val="006C543A"/>
    <w:rsid w:val="006C6B9E"/>
    <w:rsid w:val="006D4C0D"/>
    <w:rsid w:val="006D4FD4"/>
    <w:rsid w:val="006D6F17"/>
    <w:rsid w:val="006E081C"/>
    <w:rsid w:val="006E14C5"/>
    <w:rsid w:val="006E42D5"/>
    <w:rsid w:val="006E5D23"/>
    <w:rsid w:val="006F1B9A"/>
    <w:rsid w:val="00700405"/>
    <w:rsid w:val="007008B6"/>
    <w:rsid w:val="0070177E"/>
    <w:rsid w:val="00703C9C"/>
    <w:rsid w:val="00706592"/>
    <w:rsid w:val="007104B7"/>
    <w:rsid w:val="00711F76"/>
    <w:rsid w:val="00712318"/>
    <w:rsid w:val="007138D6"/>
    <w:rsid w:val="007212CE"/>
    <w:rsid w:val="007213A4"/>
    <w:rsid w:val="007217DE"/>
    <w:rsid w:val="00721842"/>
    <w:rsid w:val="00723221"/>
    <w:rsid w:val="007235C7"/>
    <w:rsid w:val="0072375B"/>
    <w:rsid w:val="00723F71"/>
    <w:rsid w:val="007265DA"/>
    <w:rsid w:val="0073290A"/>
    <w:rsid w:val="0073323C"/>
    <w:rsid w:val="0073399D"/>
    <w:rsid w:val="00733DE0"/>
    <w:rsid w:val="0073439E"/>
    <w:rsid w:val="00734AD4"/>
    <w:rsid w:val="00735DB7"/>
    <w:rsid w:val="00737FCA"/>
    <w:rsid w:val="0074159C"/>
    <w:rsid w:val="00744224"/>
    <w:rsid w:val="00747F0E"/>
    <w:rsid w:val="00750031"/>
    <w:rsid w:val="00751086"/>
    <w:rsid w:val="00753908"/>
    <w:rsid w:val="007556BF"/>
    <w:rsid w:val="00756145"/>
    <w:rsid w:val="007607E9"/>
    <w:rsid w:val="007614F1"/>
    <w:rsid w:val="0076179B"/>
    <w:rsid w:val="0076362A"/>
    <w:rsid w:val="00764071"/>
    <w:rsid w:val="00767DE1"/>
    <w:rsid w:val="007713AD"/>
    <w:rsid w:val="00771C29"/>
    <w:rsid w:val="00772747"/>
    <w:rsid w:val="00772D6A"/>
    <w:rsid w:val="0077432E"/>
    <w:rsid w:val="007744CF"/>
    <w:rsid w:val="007773C4"/>
    <w:rsid w:val="00780274"/>
    <w:rsid w:val="00781DAE"/>
    <w:rsid w:val="0078286E"/>
    <w:rsid w:val="007844D1"/>
    <w:rsid w:val="00786BC6"/>
    <w:rsid w:val="00793BD3"/>
    <w:rsid w:val="00794601"/>
    <w:rsid w:val="00794B0A"/>
    <w:rsid w:val="0079693E"/>
    <w:rsid w:val="00796C61"/>
    <w:rsid w:val="007A0D33"/>
    <w:rsid w:val="007A13AC"/>
    <w:rsid w:val="007A169F"/>
    <w:rsid w:val="007A1D62"/>
    <w:rsid w:val="007A1FE3"/>
    <w:rsid w:val="007A4690"/>
    <w:rsid w:val="007A59D1"/>
    <w:rsid w:val="007A6005"/>
    <w:rsid w:val="007A7C6F"/>
    <w:rsid w:val="007B2756"/>
    <w:rsid w:val="007B3B82"/>
    <w:rsid w:val="007B4519"/>
    <w:rsid w:val="007C7A92"/>
    <w:rsid w:val="007D03C3"/>
    <w:rsid w:val="007D077D"/>
    <w:rsid w:val="007D267F"/>
    <w:rsid w:val="007D3A2F"/>
    <w:rsid w:val="007D3D12"/>
    <w:rsid w:val="007D417A"/>
    <w:rsid w:val="007D4EB3"/>
    <w:rsid w:val="007D64C6"/>
    <w:rsid w:val="007E0A18"/>
    <w:rsid w:val="007E0FE6"/>
    <w:rsid w:val="007E21CD"/>
    <w:rsid w:val="007E3000"/>
    <w:rsid w:val="007E4C7D"/>
    <w:rsid w:val="007E5A72"/>
    <w:rsid w:val="007E77D3"/>
    <w:rsid w:val="007F1287"/>
    <w:rsid w:val="007F2F00"/>
    <w:rsid w:val="007F33F2"/>
    <w:rsid w:val="007F4A57"/>
    <w:rsid w:val="007F62D8"/>
    <w:rsid w:val="007F7507"/>
    <w:rsid w:val="008004BC"/>
    <w:rsid w:val="008008A5"/>
    <w:rsid w:val="00802429"/>
    <w:rsid w:val="00802FA1"/>
    <w:rsid w:val="008105CC"/>
    <w:rsid w:val="008124B1"/>
    <w:rsid w:val="0081382F"/>
    <w:rsid w:val="00815CD4"/>
    <w:rsid w:val="00815F36"/>
    <w:rsid w:val="00820ECD"/>
    <w:rsid w:val="008214DD"/>
    <w:rsid w:val="0082360F"/>
    <w:rsid w:val="008300CD"/>
    <w:rsid w:val="0083134C"/>
    <w:rsid w:val="008338C7"/>
    <w:rsid w:val="008343BD"/>
    <w:rsid w:val="00834E42"/>
    <w:rsid w:val="0083674B"/>
    <w:rsid w:val="00841161"/>
    <w:rsid w:val="00842B1B"/>
    <w:rsid w:val="00842DED"/>
    <w:rsid w:val="00844DBA"/>
    <w:rsid w:val="00845A8F"/>
    <w:rsid w:val="008469AB"/>
    <w:rsid w:val="00850DE9"/>
    <w:rsid w:val="00851D68"/>
    <w:rsid w:val="0085231A"/>
    <w:rsid w:val="00853AB5"/>
    <w:rsid w:val="00855A5D"/>
    <w:rsid w:val="00855C6C"/>
    <w:rsid w:val="0085605D"/>
    <w:rsid w:val="00856731"/>
    <w:rsid w:val="008568CF"/>
    <w:rsid w:val="00857C10"/>
    <w:rsid w:val="00860C08"/>
    <w:rsid w:val="00861DEF"/>
    <w:rsid w:val="00861E5B"/>
    <w:rsid w:val="00866AB8"/>
    <w:rsid w:val="008670A0"/>
    <w:rsid w:val="0087168F"/>
    <w:rsid w:val="008732E8"/>
    <w:rsid w:val="00874350"/>
    <w:rsid w:val="00875A2E"/>
    <w:rsid w:val="00886D60"/>
    <w:rsid w:val="00886D94"/>
    <w:rsid w:val="008920F7"/>
    <w:rsid w:val="008951D7"/>
    <w:rsid w:val="00897200"/>
    <w:rsid w:val="008A0AC2"/>
    <w:rsid w:val="008A14FB"/>
    <w:rsid w:val="008A1C59"/>
    <w:rsid w:val="008A1ED6"/>
    <w:rsid w:val="008A2273"/>
    <w:rsid w:val="008A3B7D"/>
    <w:rsid w:val="008A6369"/>
    <w:rsid w:val="008B0D1D"/>
    <w:rsid w:val="008B3C55"/>
    <w:rsid w:val="008B3FB7"/>
    <w:rsid w:val="008B77E2"/>
    <w:rsid w:val="008C10D8"/>
    <w:rsid w:val="008C716F"/>
    <w:rsid w:val="008D0DE3"/>
    <w:rsid w:val="008D169F"/>
    <w:rsid w:val="008D4111"/>
    <w:rsid w:val="008D4276"/>
    <w:rsid w:val="008D5E83"/>
    <w:rsid w:val="008E0E92"/>
    <w:rsid w:val="008E1806"/>
    <w:rsid w:val="008E19F7"/>
    <w:rsid w:val="008E388B"/>
    <w:rsid w:val="008E4AC0"/>
    <w:rsid w:val="008E7340"/>
    <w:rsid w:val="008E739A"/>
    <w:rsid w:val="008F154A"/>
    <w:rsid w:val="008F2F94"/>
    <w:rsid w:val="008F42E9"/>
    <w:rsid w:val="00901EB9"/>
    <w:rsid w:val="00905986"/>
    <w:rsid w:val="0090781B"/>
    <w:rsid w:val="0090795F"/>
    <w:rsid w:val="009145D4"/>
    <w:rsid w:val="0091553E"/>
    <w:rsid w:val="009214E2"/>
    <w:rsid w:val="00922D0F"/>
    <w:rsid w:val="00925CF5"/>
    <w:rsid w:val="009270FC"/>
    <w:rsid w:val="009302EE"/>
    <w:rsid w:val="00932060"/>
    <w:rsid w:val="00933EBC"/>
    <w:rsid w:val="00935B5D"/>
    <w:rsid w:val="00935E1D"/>
    <w:rsid w:val="009376F6"/>
    <w:rsid w:val="00942010"/>
    <w:rsid w:val="00944024"/>
    <w:rsid w:val="00944A85"/>
    <w:rsid w:val="0094585E"/>
    <w:rsid w:val="0094590B"/>
    <w:rsid w:val="00945F18"/>
    <w:rsid w:val="00946667"/>
    <w:rsid w:val="00947EC1"/>
    <w:rsid w:val="00950C98"/>
    <w:rsid w:val="009514FC"/>
    <w:rsid w:val="0095425E"/>
    <w:rsid w:val="0095444B"/>
    <w:rsid w:val="00954DC3"/>
    <w:rsid w:val="00957B3E"/>
    <w:rsid w:val="009601D2"/>
    <w:rsid w:val="009651FD"/>
    <w:rsid w:val="00972131"/>
    <w:rsid w:val="00975785"/>
    <w:rsid w:val="0097591F"/>
    <w:rsid w:val="00976E72"/>
    <w:rsid w:val="00982E53"/>
    <w:rsid w:val="00983874"/>
    <w:rsid w:val="0098493E"/>
    <w:rsid w:val="00985EC7"/>
    <w:rsid w:val="00992285"/>
    <w:rsid w:val="00992BC1"/>
    <w:rsid w:val="00995F95"/>
    <w:rsid w:val="00996206"/>
    <w:rsid w:val="00996EE6"/>
    <w:rsid w:val="009A21E4"/>
    <w:rsid w:val="009A47A9"/>
    <w:rsid w:val="009A5493"/>
    <w:rsid w:val="009A6412"/>
    <w:rsid w:val="009B0B5B"/>
    <w:rsid w:val="009B5E3E"/>
    <w:rsid w:val="009C63CB"/>
    <w:rsid w:val="009D1FFC"/>
    <w:rsid w:val="009D2189"/>
    <w:rsid w:val="009D24EC"/>
    <w:rsid w:val="009D2889"/>
    <w:rsid w:val="009D4837"/>
    <w:rsid w:val="009E0391"/>
    <w:rsid w:val="009E3B08"/>
    <w:rsid w:val="009E4320"/>
    <w:rsid w:val="009E533D"/>
    <w:rsid w:val="009E5BD4"/>
    <w:rsid w:val="009E6CC7"/>
    <w:rsid w:val="009F03CD"/>
    <w:rsid w:val="009F1089"/>
    <w:rsid w:val="009F4F67"/>
    <w:rsid w:val="009F57B3"/>
    <w:rsid w:val="009F5A17"/>
    <w:rsid w:val="009F6738"/>
    <w:rsid w:val="009F6F1C"/>
    <w:rsid w:val="00A018E1"/>
    <w:rsid w:val="00A04407"/>
    <w:rsid w:val="00A060F5"/>
    <w:rsid w:val="00A1106C"/>
    <w:rsid w:val="00A11989"/>
    <w:rsid w:val="00A26BED"/>
    <w:rsid w:val="00A343AE"/>
    <w:rsid w:val="00A36B03"/>
    <w:rsid w:val="00A422BD"/>
    <w:rsid w:val="00A43189"/>
    <w:rsid w:val="00A466DB"/>
    <w:rsid w:val="00A511AF"/>
    <w:rsid w:val="00A52ED5"/>
    <w:rsid w:val="00A53BF6"/>
    <w:rsid w:val="00A60AF2"/>
    <w:rsid w:val="00A6227E"/>
    <w:rsid w:val="00A6259D"/>
    <w:rsid w:val="00A631E5"/>
    <w:rsid w:val="00A636F8"/>
    <w:rsid w:val="00A639A2"/>
    <w:rsid w:val="00A641DE"/>
    <w:rsid w:val="00A670EB"/>
    <w:rsid w:val="00A6734B"/>
    <w:rsid w:val="00A86F64"/>
    <w:rsid w:val="00A87F0F"/>
    <w:rsid w:val="00A95890"/>
    <w:rsid w:val="00AA4268"/>
    <w:rsid w:val="00AA5412"/>
    <w:rsid w:val="00AB392C"/>
    <w:rsid w:val="00AB52BB"/>
    <w:rsid w:val="00AB571F"/>
    <w:rsid w:val="00AB5935"/>
    <w:rsid w:val="00AC01DE"/>
    <w:rsid w:val="00AC3BCC"/>
    <w:rsid w:val="00AC42ED"/>
    <w:rsid w:val="00AD27B5"/>
    <w:rsid w:val="00AD2A17"/>
    <w:rsid w:val="00AD2E6F"/>
    <w:rsid w:val="00AD6105"/>
    <w:rsid w:val="00AE239E"/>
    <w:rsid w:val="00AE26DE"/>
    <w:rsid w:val="00AE45B7"/>
    <w:rsid w:val="00AF0A95"/>
    <w:rsid w:val="00AF1DC2"/>
    <w:rsid w:val="00AF211B"/>
    <w:rsid w:val="00AF3081"/>
    <w:rsid w:val="00AF372D"/>
    <w:rsid w:val="00AF3C0F"/>
    <w:rsid w:val="00AF478B"/>
    <w:rsid w:val="00AF4A29"/>
    <w:rsid w:val="00AF5A17"/>
    <w:rsid w:val="00AF69F1"/>
    <w:rsid w:val="00AF70EC"/>
    <w:rsid w:val="00B03110"/>
    <w:rsid w:val="00B05780"/>
    <w:rsid w:val="00B05859"/>
    <w:rsid w:val="00B067E7"/>
    <w:rsid w:val="00B06D57"/>
    <w:rsid w:val="00B06DD3"/>
    <w:rsid w:val="00B153F3"/>
    <w:rsid w:val="00B2004B"/>
    <w:rsid w:val="00B2108E"/>
    <w:rsid w:val="00B23ADA"/>
    <w:rsid w:val="00B23B83"/>
    <w:rsid w:val="00B279F3"/>
    <w:rsid w:val="00B302FD"/>
    <w:rsid w:val="00B32514"/>
    <w:rsid w:val="00B33B61"/>
    <w:rsid w:val="00B361B0"/>
    <w:rsid w:val="00B37527"/>
    <w:rsid w:val="00B41329"/>
    <w:rsid w:val="00B45664"/>
    <w:rsid w:val="00B46BAA"/>
    <w:rsid w:val="00B529D6"/>
    <w:rsid w:val="00B54C14"/>
    <w:rsid w:val="00B56321"/>
    <w:rsid w:val="00B5751C"/>
    <w:rsid w:val="00B57DE9"/>
    <w:rsid w:val="00B60E93"/>
    <w:rsid w:val="00B61F5F"/>
    <w:rsid w:val="00B62C9B"/>
    <w:rsid w:val="00B6590F"/>
    <w:rsid w:val="00B67566"/>
    <w:rsid w:val="00B67BFF"/>
    <w:rsid w:val="00B739E1"/>
    <w:rsid w:val="00B76F65"/>
    <w:rsid w:val="00B773E5"/>
    <w:rsid w:val="00B77CF5"/>
    <w:rsid w:val="00B82F76"/>
    <w:rsid w:val="00B8583E"/>
    <w:rsid w:val="00B93411"/>
    <w:rsid w:val="00B954E3"/>
    <w:rsid w:val="00B956AB"/>
    <w:rsid w:val="00B97855"/>
    <w:rsid w:val="00BA5AD7"/>
    <w:rsid w:val="00BB1635"/>
    <w:rsid w:val="00BB37E4"/>
    <w:rsid w:val="00BB619C"/>
    <w:rsid w:val="00BB7CB3"/>
    <w:rsid w:val="00BC061E"/>
    <w:rsid w:val="00BC3F85"/>
    <w:rsid w:val="00BC40FD"/>
    <w:rsid w:val="00BC4569"/>
    <w:rsid w:val="00BD4E0F"/>
    <w:rsid w:val="00BD659E"/>
    <w:rsid w:val="00BE1783"/>
    <w:rsid w:val="00BE17C0"/>
    <w:rsid w:val="00BE2F26"/>
    <w:rsid w:val="00BE4BCA"/>
    <w:rsid w:val="00BE63B5"/>
    <w:rsid w:val="00BE6885"/>
    <w:rsid w:val="00BE713B"/>
    <w:rsid w:val="00BF2850"/>
    <w:rsid w:val="00BF4CC8"/>
    <w:rsid w:val="00C02B51"/>
    <w:rsid w:val="00C10639"/>
    <w:rsid w:val="00C11A83"/>
    <w:rsid w:val="00C12F29"/>
    <w:rsid w:val="00C13F23"/>
    <w:rsid w:val="00C16B71"/>
    <w:rsid w:val="00C17D55"/>
    <w:rsid w:val="00C2013F"/>
    <w:rsid w:val="00C20590"/>
    <w:rsid w:val="00C2195B"/>
    <w:rsid w:val="00C22661"/>
    <w:rsid w:val="00C24429"/>
    <w:rsid w:val="00C26FBF"/>
    <w:rsid w:val="00C3028C"/>
    <w:rsid w:val="00C30EC1"/>
    <w:rsid w:val="00C34B24"/>
    <w:rsid w:val="00C34FAC"/>
    <w:rsid w:val="00C35032"/>
    <w:rsid w:val="00C40063"/>
    <w:rsid w:val="00C407F2"/>
    <w:rsid w:val="00C512B9"/>
    <w:rsid w:val="00C514E2"/>
    <w:rsid w:val="00C524D1"/>
    <w:rsid w:val="00C52CEE"/>
    <w:rsid w:val="00C55B57"/>
    <w:rsid w:val="00C57122"/>
    <w:rsid w:val="00C576A7"/>
    <w:rsid w:val="00C6672E"/>
    <w:rsid w:val="00C80FAD"/>
    <w:rsid w:val="00C82555"/>
    <w:rsid w:val="00C835F3"/>
    <w:rsid w:val="00C8396A"/>
    <w:rsid w:val="00C83EC8"/>
    <w:rsid w:val="00C8422A"/>
    <w:rsid w:val="00C87C1B"/>
    <w:rsid w:val="00C93681"/>
    <w:rsid w:val="00C967A2"/>
    <w:rsid w:val="00C96F11"/>
    <w:rsid w:val="00CA1504"/>
    <w:rsid w:val="00CA6EDF"/>
    <w:rsid w:val="00CA75A7"/>
    <w:rsid w:val="00CB0467"/>
    <w:rsid w:val="00CB5880"/>
    <w:rsid w:val="00CC03B7"/>
    <w:rsid w:val="00CC119F"/>
    <w:rsid w:val="00CC447C"/>
    <w:rsid w:val="00CC56EB"/>
    <w:rsid w:val="00CC76BD"/>
    <w:rsid w:val="00CD3646"/>
    <w:rsid w:val="00CE0B56"/>
    <w:rsid w:val="00CE125F"/>
    <w:rsid w:val="00CE1E2F"/>
    <w:rsid w:val="00CE7956"/>
    <w:rsid w:val="00CF034E"/>
    <w:rsid w:val="00CF1212"/>
    <w:rsid w:val="00CF4C7D"/>
    <w:rsid w:val="00D01B6F"/>
    <w:rsid w:val="00D02202"/>
    <w:rsid w:val="00D02223"/>
    <w:rsid w:val="00D0324A"/>
    <w:rsid w:val="00D03D8B"/>
    <w:rsid w:val="00D0508B"/>
    <w:rsid w:val="00D07608"/>
    <w:rsid w:val="00D10C9B"/>
    <w:rsid w:val="00D13296"/>
    <w:rsid w:val="00D1337E"/>
    <w:rsid w:val="00D20B34"/>
    <w:rsid w:val="00D23F72"/>
    <w:rsid w:val="00D24712"/>
    <w:rsid w:val="00D30087"/>
    <w:rsid w:val="00D3062B"/>
    <w:rsid w:val="00D3259F"/>
    <w:rsid w:val="00D37807"/>
    <w:rsid w:val="00D40F07"/>
    <w:rsid w:val="00D410C6"/>
    <w:rsid w:val="00D41304"/>
    <w:rsid w:val="00D41465"/>
    <w:rsid w:val="00D44042"/>
    <w:rsid w:val="00D465D3"/>
    <w:rsid w:val="00D47DF8"/>
    <w:rsid w:val="00D514CB"/>
    <w:rsid w:val="00D52092"/>
    <w:rsid w:val="00D525C7"/>
    <w:rsid w:val="00D543CB"/>
    <w:rsid w:val="00D55718"/>
    <w:rsid w:val="00D70611"/>
    <w:rsid w:val="00D720B0"/>
    <w:rsid w:val="00D76167"/>
    <w:rsid w:val="00D76A94"/>
    <w:rsid w:val="00D76B14"/>
    <w:rsid w:val="00D76FA5"/>
    <w:rsid w:val="00D809F4"/>
    <w:rsid w:val="00D8178B"/>
    <w:rsid w:val="00D8189B"/>
    <w:rsid w:val="00D85B3E"/>
    <w:rsid w:val="00D91E06"/>
    <w:rsid w:val="00D94C34"/>
    <w:rsid w:val="00D9774C"/>
    <w:rsid w:val="00DA1101"/>
    <w:rsid w:val="00DA45D5"/>
    <w:rsid w:val="00DA6FEB"/>
    <w:rsid w:val="00DA7115"/>
    <w:rsid w:val="00DA7A7D"/>
    <w:rsid w:val="00DB0912"/>
    <w:rsid w:val="00DB3816"/>
    <w:rsid w:val="00DB4ECC"/>
    <w:rsid w:val="00DB52D0"/>
    <w:rsid w:val="00DB638B"/>
    <w:rsid w:val="00DB63AE"/>
    <w:rsid w:val="00DC1038"/>
    <w:rsid w:val="00DC1450"/>
    <w:rsid w:val="00DC1EF6"/>
    <w:rsid w:val="00DD3268"/>
    <w:rsid w:val="00DD4098"/>
    <w:rsid w:val="00DD460A"/>
    <w:rsid w:val="00DD5419"/>
    <w:rsid w:val="00DE6B3C"/>
    <w:rsid w:val="00DE7298"/>
    <w:rsid w:val="00DF2AA5"/>
    <w:rsid w:val="00DF3670"/>
    <w:rsid w:val="00DF4831"/>
    <w:rsid w:val="00DF5051"/>
    <w:rsid w:val="00DF757B"/>
    <w:rsid w:val="00DF78E7"/>
    <w:rsid w:val="00E02682"/>
    <w:rsid w:val="00E02F0D"/>
    <w:rsid w:val="00E102D1"/>
    <w:rsid w:val="00E12779"/>
    <w:rsid w:val="00E2162D"/>
    <w:rsid w:val="00E238AD"/>
    <w:rsid w:val="00E24CB0"/>
    <w:rsid w:val="00E2530F"/>
    <w:rsid w:val="00E30F23"/>
    <w:rsid w:val="00E33667"/>
    <w:rsid w:val="00E432C5"/>
    <w:rsid w:val="00E43A7D"/>
    <w:rsid w:val="00E44B13"/>
    <w:rsid w:val="00E4613C"/>
    <w:rsid w:val="00E50ADE"/>
    <w:rsid w:val="00E50EAA"/>
    <w:rsid w:val="00E57249"/>
    <w:rsid w:val="00E61EA9"/>
    <w:rsid w:val="00E630A7"/>
    <w:rsid w:val="00E64CEA"/>
    <w:rsid w:val="00E65392"/>
    <w:rsid w:val="00E71D65"/>
    <w:rsid w:val="00E72A19"/>
    <w:rsid w:val="00E72E65"/>
    <w:rsid w:val="00E73BCD"/>
    <w:rsid w:val="00E757C9"/>
    <w:rsid w:val="00E76FCC"/>
    <w:rsid w:val="00E832FC"/>
    <w:rsid w:val="00E839D5"/>
    <w:rsid w:val="00E85AF6"/>
    <w:rsid w:val="00E86433"/>
    <w:rsid w:val="00E911C5"/>
    <w:rsid w:val="00E944AB"/>
    <w:rsid w:val="00E946A9"/>
    <w:rsid w:val="00E96436"/>
    <w:rsid w:val="00EA091A"/>
    <w:rsid w:val="00EA4779"/>
    <w:rsid w:val="00EA4CBE"/>
    <w:rsid w:val="00EA4EA4"/>
    <w:rsid w:val="00EB3125"/>
    <w:rsid w:val="00EB67A5"/>
    <w:rsid w:val="00EC0D85"/>
    <w:rsid w:val="00EC134A"/>
    <w:rsid w:val="00EC206B"/>
    <w:rsid w:val="00ED3597"/>
    <w:rsid w:val="00ED651D"/>
    <w:rsid w:val="00ED768B"/>
    <w:rsid w:val="00EE155F"/>
    <w:rsid w:val="00EE1C6C"/>
    <w:rsid w:val="00EE428B"/>
    <w:rsid w:val="00EE4F35"/>
    <w:rsid w:val="00EF175E"/>
    <w:rsid w:val="00EF2035"/>
    <w:rsid w:val="00EF399B"/>
    <w:rsid w:val="00EF4764"/>
    <w:rsid w:val="00F0553E"/>
    <w:rsid w:val="00F07B51"/>
    <w:rsid w:val="00F1400F"/>
    <w:rsid w:val="00F17A52"/>
    <w:rsid w:val="00F211CE"/>
    <w:rsid w:val="00F25A80"/>
    <w:rsid w:val="00F26304"/>
    <w:rsid w:val="00F2681B"/>
    <w:rsid w:val="00F3086D"/>
    <w:rsid w:val="00F32471"/>
    <w:rsid w:val="00F3273B"/>
    <w:rsid w:val="00F32AF8"/>
    <w:rsid w:val="00F362DB"/>
    <w:rsid w:val="00F418B1"/>
    <w:rsid w:val="00F42CEA"/>
    <w:rsid w:val="00F42E91"/>
    <w:rsid w:val="00F44D77"/>
    <w:rsid w:val="00F50EC5"/>
    <w:rsid w:val="00F51962"/>
    <w:rsid w:val="00F52054"/>
    <w:rsid w:val="00F56421"/>
    <w:rsid w:val="00F56E27"/>
    <w:rsid w:val="00F56F63"/>
    <w:rsid w:val="00F64327"/>
    <w:rsid w:val="00F72C83"/>
    <w:rsid w:val="00F734EB"/>
    <w:rsid w:val="00F770C6"/>
    <w:rsid w:val="00F802D2"/>
    <w:rsid w:val="00F80DB5"/>
    <w:rsid w:val="00F80E74"/>
    <w:rsid w:val="00F816A5"/>
    <w:rsid w:val="00F81915"/>
    <w:rsid w:val="00F8237D"/>
    <w:rsid w:val="00F8429F"/>
    <w:rsid w:val="00F9266D"/>
    <w:rsid w:val="00FA0AA3"/>
    <w:rsid w:val="00FA2D28"/>
    <w:rsid w:val="00FA6070"/>
    <w:rsid w:val="00FB2D84"/>
    <w:rsid w:val="00FB4405"/>
    <w:rsid w:val="00FB4976"/>
    <w:rsid w:val="00FB591D"/>
    <w:rsid w:val="00FB7F8A"/>
    <w:rsid w:val="00FC1C63"/>
    <w:rsid w:val="00FC458F"/>
    <w:rsid w:val="00FD0636"/>
    <w:rsid w:val="00FD11FA"/>
    <w:rsid w:val="00FD1D43"/>
    <w:rsid w:val="00FD1D68"/>
    <w:rsid w:val="00FD3799"/>
    <w:rsid w:val="00FD39D1"/>
    <w:rsid w:val="00FD4E42"/>
    <w:rsid w:val="00FD4FA0"/>
    <w:rsid w:val="00FD70FB"/>
    <w:rsid w:val="00FE39BD"/>
    <w:rsid w:val="00FF0A4B"/>
    <w:rsid w:val="00FF0C13"/>
    <w:rsid w:val="00FF1829"/>
    <w:rsid w:val="00FF2397"/>
    <w:rsid w:val="00FF2405"/>
    <w:rsid w:val="00FF2726"/>
    <w:rsid w:val="00FF28EE"/>
    <w:rsid w:val="00FF530C"/>
    <w:rsid w:val="00FF5B27"/>
    <w:rsid w:val="133F13D3"/>
    <w:rsid w:val="59B34EAF"/>
    <w:rsid w:val="70894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94D66F"/>
  <w15:docId w15:val="{D5EEA4BA-C460-42D3-9BFC-34CE6FBF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2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D58"/>
    <w:rPr>
      <w:color w:val="0000FF"/>
      <w:u w:val="single"/>
    </w:rPr>
  </w:style>
  <w:style w:type="paragraph" w:styleId="NormalWeb">
    <w:name w:val="Normal (Web)"/>
    <w:basedOn w:val="Normal"/>
    <w:uiPriority w:val="99"/>
    <w:unhideWhenUsed/>
    <w:rsid w:val="005E2D5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E2D58"/>
    <w:pPr>
      <w:ind w:left="720"/>
      <w:contextualSpacing/>
    </w:pPr>
  </w:style>
  <w:style w:type="character" w:customStyle="1" w:styleId="NoSpacingChar">
    <w:name w:val="No Spacing Char"/>
    <w:link w:val="NoSpacing"/>
    <w:locked/>
    <w:rsid w:val="0090781B"/>
    <w:rPr>
      <w:rFonts w:eastAsiaTheme="minorHAnsi"/>
      <w:sz w:val="22"/>
      <w:szCs w:val="22"/>
      <w:lang w:val="en-US" w:eastAsia="en-US"/>
    </w:rPr>
  </w:style>
  <w:style w:type="paragraph" w:styleId="NoSpacing">
    <w:name w:val="No Spacing"/>
    <w:link w:val="NoSpacingChar"/>
    <w:qFormat/>
    <w:rsid w:val="0090781B"/>
    <w:rPr>
      <w:rFonts w:eastAsiaTheme="minorHAnsi"/>
      <w:sz w:val="22"/>
      <w:szCs w:val="22"/>
      <w:lang w:val="en-US" w:eastAsia="en-US"/>
    </w:rPr>
  </w:style>
  <w:style w:type="character" w:customStyle="1" w:styleId="Titlulcrii">
    <w:name w:val="Titlul cărții"/>
    <w:uiPriority w:val="33"/>
    <w:qFormat/>
    <w:rsid w:val="00A343AE"/>
    <w:rPr>
      <w:b/>
      <w:bCs/>
      <w:smallCaps/>
      <w:spacing w:val="5"/>
    </w:rPr>
  </w:style>
  <w:style w:type="paragraph" w:styleId="HTMLPreformatted">
    <w:name w:val="HTML Preformatted"/>
    <w:basedOn w:val="Normal"/>
    <w:link w:val="HTMLPreformattedChar"/>
    <w:uiPriority w:val="99"/>
    <w:unhideWhenUsed/>
    <w:rsid w:val="007B27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B2756"/>
    <w:rPr>
      <w:rFonts w:ascii="Consolas" w:hAnsi="Consolas"/>
      <w:lang w:val="en-US" w:eastAsia="en-US"/>
    </w:rPr>
  </w:style>
  <w:style w:type="paragraph" w:styleId="BalloonText">
    <w:name w:val="Balloon Text"/>
    <w:basedOn w:val="Normal"/>
    <w:link w:val="BalloonTextChar"/>
    <w:uiPriority w:val="99"/>
    <w:semiHidden/>
    <w:unhideWhenUsed/>
    <w:rsid w:val="008E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06"/>
    <w:rPr>
      <w:rFonts w:ascii="Segoe UI" w:hAnsi="Segoe UI" w:cs="Segoe UI"/>
      <w:sz w:val="18"/>
      <w:szCs w:val="18"/>
      <w:lang w:val="en-US" w:eastAsia="en-US"/>
    </w:rPr>
  </w:style>
  <w:style w:type="paragraph" w:styleId="Header">
    <w:name w:val="header"/>
    <w:basedOn w:val="Normal"/>
    <w:link w:val="HeaderChar"/>
    <w:uiPriority w:val="99"/>
    <w:unhideWhenUsed/>
    <w:rsid w:val="0085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10"/>
    <w:rPr>
      <w:sz w:val="22"/>
      <w:szCs w:val="22"/>
      <w:lang w:val="en-US" w:eastAsia="en-US"/>
    </w:rPr>
  </w:style>
  <w:style w:type="paragraph" w:styleId="Footer">
    <w:name w:val="footer"/>
    <w:basedOn w:val="Normal"/>
    <w:link w:val="FooterChar"/>
    <w:uiPriority w:val="99"/>
    <w:unhideWhenUsed/>
    <w:rsid w:val="0085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10"/>
    <w:rPr>
      <w:sz w:val="22"/>
      <w:szCs w:val="22"/>
      <w:lang w:val="en-US" w:eastAsia="en-US"/>
    </w:rPr>
  </w:style>
  <w:style w:type="paragraph" w:customStyle="1" w:styleId="TableParagraph">
    <w:name w:val="Table Paragraph"/>
    <w:basedOn w:val="Normal"/>
    <w:rsid w:val="00632F3A"/>
    <w:pPr>
      <w:suppressAutoHyphens/>
      <w:spacing w:after="0" w:line="240" w:lineRule="auto"/>
    </w:pPr>
    <w:rPr>
      <w:rFonts w:ascii="Arial" w:eastAsia="Arial" w:hAnsi="Arial" w:cs="Arial"/>
      <w:sz w:val="24"/>
      <w:szCs w:val="24"/>
    </w:rPr>
  </w:style>
  <w:style w:type="character" w:customStyle="1" w:styleId="WW8Num1z0">
    <w:name w:val="WW8Num1z0"/>
    <w:rsid w:val="003B175B"/>
  </w:style>
  <w:style w:type="character" w:customStyle="1" w:styleId="BodyTextChar">
    <w:name w:val="Body Text Char"/>
    <w:link w:val="BodyText"/>
    <w:locked/>
    <w:rsid w:val="007138D6"/>
    <w:rPr>
      <w:rFonts w:ascii="Arial" w:hAnsi="Arial" w:cs="Arial"/>
      <w:b/>
      <w:sz w:val="24"/>
      <w:lang w:val="en-US"/>
    </w:rPr>
  </w:style>
  <w:style w:type="paragraph" w:styleId="BodyText">
    <w:name w:val="Body Text"/>
    <w:basedOn w:val="Normal"/>
    <w:link w:val="BodyTextChar"/>
    <w:rsid w:val="007138D6"/>
    <w:pPr>
      <w:spacing w:after="0" w:line="240" w:lineRule="auto"/>
    </w:pPr>
    <w:rPr>
      <w:rFonts w:ascii="Arial" w:hAnsi="Arial" w:cs="Arial"/>
      <w:b/>
      <w:sz w:val="24"/>
      <w:szCs w:val="20"/>
      <w:lang w:eastAsia="ro-RO"/>
    </w:rPr>
  </w:style>
  <w:style w:type="character" w:customStyle="1" w:styleId="BodyTextChar1">
    <w:name w:val="Body Text Char1"/>
    <w:basedOn w:val="DefaultParagraphFont"/>
    <w:uiPriority w:val="99"/>
    <w:semiHidden/>
    <w:rsid w:val="007138D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106">
      <w:bodyDiv w:val="1"/>
      <w:marLeft w:val="0"/>
      <w:marRight w:val="0"/>
      <w:marTop w:val="0"/>
      <w:marBottom w:val="0"/>
      <w:divBdr>
        <w:top w:val="none" w:sz="0" w:space="0" w:color="auto"/>
        <w:left w:val="none" w:sz="0" w:space="0" w:color="auto"/>
        <w:bottom w:val="none" w:sz="0" w:space="0" w:color="auto"/>
        <w:right w:val="none" w:sz="0" w:space="0" w:color="auto"/>
      </w:divBdr>
    </w:div>
    <w:div w:id="19167476">
      <w:bodyDiv w:val="1"/>
      <w:marLeft w:val="0"/>
      <w:marRight w:val="0"/>
      <w:marTop w:val="0"/>
      <w:marBottom w:val="0"/>
      <w:divBdr>
        <w:top w:val="none" w:sz="0" w:space="0" w:color="auto"/>
        <w:left w:val="none" w:sz="0" w:space="0" w:color="auto"/>
        <w:bottom w:val="none" w:sz="0" w:space="0" w:color="auto"/>
        <w:right w:val="none" w:sz="0" w:space="0" w:color="auto"/>
      </w:divBdr>
    </w:div>
    <w:div w:id="23596910">
      <w:bodyDiv w:val="1"/>
      <w:marLeft w:val="0"/>
      <w:marRight w:val="0"/>
      <w:marTop w:val="0"/>
      <w:marBottom w:val="0"/>
      <w:divBdr>
        <w:top w:val="none" w:sz="0" w:space="0" w:color="auto"/>
        <w:left w:val="none" w:sz="0" w:space="0" w:color="auto"/>
        <w:bottom w:val="none" w:sz="0" w:space="0" w:color="auto"/>
        <w:right w:val="none" w:sz="0" w:space="0" w:color="auto"/>
      </w:divBdr>
    </w:div>
    <w:div w:id="31615291">
      <w:bodyDiv w:val="1"/>
      <w:marLeft w:val="0"/>
      <w:marRight w:val="0"/>
      <w:marTop w:val="0"/>
      <w:marBottom w:val="0"/>
      <w:divBdr>
        <w:top w:val="none" w:sz="0" w:space="0" w:color="auto"/>
        <w:left w:val="none" w:sz="0" w:space="0" w:color="auto"/>
        <w:bottom w:val="none" w:sz="0" w:space="0" w:color="auto"/>
        <w:right w:val="none" w:sz="0" w:space="0" w:color="auto"/>
      </w:divBdr>
    </w:div>
    <w:div w:id="48191723">
      <w:bodyDiv w:val="1"/>
      <w:marLeft w:val="0"/>
      <w:marRight w:val="0"/>
      <w:marTop w:val="0"/>
      <w:marBottom w:val="0"/>
      <w:divBdr>
        <w:top w:val="none" w:sz="0" w:space="0" w:color="auto"/>
        <w:left w:val="none" w:sz="0" w:space="0" w:color="auto"/>
        <w:bottom w:val="none" w:sz="0" w:space="0" w:color="auto"/>
        <w:right w:val="none" w:sz="0" w:space="0" w:color="auto"/>
      </w:divBdr>
    </w:div>
    <w:div w:id="52391901">
      <w:bodyDiv w:val="1"/>
      <w:marLeft w:val="0"/>
      <w:marRight w:val="0"/>
      <w:marTop w:val="0"/>
      <w:marBottom w:val="0"/>
      <w:divBdr>
        <w:top w:val="none" w:sz="0" w:space="0" w:color="auto"/>
        <w:left w:val="none" w:sz="0" w:space="0" w:color="auto"/>
        <w:bottom w:val="none" w:sz="0" w:space="0" w:color="auto"/>
        <w:right w:val="none" w:sz="0" w:space="0" w:color="auto"/>
      </w:divBdr>
    </w:div>
    <w:div w:id="74477455">
      <w:bodyDiv w:val="1"/>
      <w:marLeft w:val="0"/>
      <w:marRight w:val="0"/>
      <w:marTop w:val="0"/>
      <w:marBottom w:val="0"/>
      <w:divBdr>
        <w:top w:val="none" w:sz="0" w:space="0" w:color="auto"/>
        <w:left w:val="none" w:sz="0" w:space="0" w:color="auto"/>
        <w:bottom w:val="none" w:sz="0" w:space="0" w:color="auto"/>
        <w:right w:val="none" w:sz="0" w:space="0" w:color="auto"/>
      </w:divBdr>
    </w:div>
    <w:div w:id="83038606">
      <w:bodyDiv w:val="1"/>
      <w:marLeft w:val="0"/>
      <w:marRight w:val="0"/>
      <w:marTop w:val="0"/>
      <w:marBottom w:val="0"/>
      <w:divBdr>
        <w:top w:val="none" w:sz="0" w:space="0" w:color="auto"/>
        <w:left w:val="none" w:sz="0" w:space="0" w:color="auto"/>
        <w:bottom w:val="none" w:sz="0" w:space="0" w:color="auto"/>
        <w:right w:val="none" w:sz="0" w:space="0" w:color="auto"/>
      </w:divBdr>
    </w:div>
    <w:div w:id="99224350">
      <w:bodyDiv w:val="1"/>
      <w:marLeft w:val="0"/>
      <w:marRight w:val="0"/>
      <w:marTop w:val="0"/>
      <w:marBottom w:val="0"/>
      <w:divBdr>
        <w:top w:val="none" w:sz="0" w:space="0" w:color="auto"/>
        <w:left w:val="none" w:sz="0" w:space="0" w:color="auto"/>
        <w:bottom w:val="none" w:sz="0" w:space="0" w:color="auto"/>
        <w:right w:val="none" w:sz="0" w:space="0" w:color="auto"/>
      </w:divBdr>
    </w:div>
    <w:div w:id="106001116">
      <w:bodyDiv w:val="1"/>
      <w:marLeft w:val="0"/>
      <w:marRight w:val="0"/>
      <w:marTop w:val="0"/>
      <w:marBottom w:val="0"/>
      <w:divBdr>
        <w:top w:val="none" w:sz="0" w:space="0" w:color="auto"/>
        <w:left w:val="none" w:sz="0" w:space="0" w:color="auto"/>
        <w:bottom w:val="none" w:sz="0" w:space="0" w:color="auto"/>
        <w:right w:val="none" w:sz="0" w:space="0" w:color="auto"/>
      </w:divBdr>
    </w:div>
    <w:div w:id="110170700">
      <w:bodyDiv w:val="1"/>
      <w:marLeft w:val="0"/>
      <w:marRight w:val="0"/>
      <w:marTop w:val="0"/>
      <w:marBottom w:val="0"/>
      <w:divBdr>
        <w:top w:val="none" w:sz="0" w:space="0" w:color="auto"/>
        <w:left w:val="none" w:sz="0" w:space="0" w:color="auto"/>
        <w:bottom w:val="none" w:sz="0" w:space="0" w:color="auto"/>
        <w:right w:val="none" w:sz="0" w:space="0" w:color="auto"/>
      </w:divBdr>
    </w:div>
    <w:div w:id="124197053">
      <w:bodyDiv w:val="1"/>
      <w:marLeft w:val="0"/>
      <w:marRight w:val="0"/>
      <w:marTop w:val="0"/>
      <w:marBottom w:val="0"/>
      <w:divBdr>
        <w:top w:val="none" w:sz="0" w:space="0" w:color="auto"/>
        <w:left w:val="none" w:sz="0" w:space="0" w:color="auto"/>
        <w:bottom w:val="none" w:sz="0" w:space="0" w:color="auto"/>
        <w:right w:val="none" w:sz="0" w:space="0" w:color="auto"/>
      </w:divBdr>
    </w:div>
    <w:div w:id="147863517">
      <w:bodyDiv w:val="1"/>
      <w:marLeft w:val="0"/>
      <w:marRight w:val="0"/>
      <w:marTop w:val="0"/>
      <w:marBottom w:val="0"/>
      <w:divBdr>
        <w:top w:val="none" w:sz="0" w:space="0" w:color="auto"/>
        <w:left w:val="none" w:sz="0" w:space="0" w:color="auto"/>
        <w:bottom w:val="none" w:sz="0" w:space="0" w:color="auto"/>
        <w:right w:val="none" w:sz="0" w:space="0" w:color="auto"/>
      </w:divBdr>
    </w:div>
    <w:div w:id="166023785">
      <w:bodyDiv w:val="1"/>
      <w:marLeft w:val="0"/>
      <w:marRight w:val="0"/>
      <w:marTop w:val="0"/>
      <w:marBottom w:val="0"/>
      <w:divBdr>
        <w:top w:val="none" w:sz="0" w:space="0" w:color="auto"/>
        <w:left w:val="none" w:sz="0" w:space="0" w:color="auto"/>
        <w:bottom w:val="none" w:sz="0" w:space="0" w:color="auto"/>
        <w:right w:val="none" w:sz="0" w:space="0" w:color="auto"/>
      </w:divBdr>
    </w:div>
    <w:div w:id="168839441">
      <w:bodyDiv w:val="1"/>
      <w:marLeft w:val="0"/>
      <w:marRight w:val="0"/>
      <w:marTop w:val="0"/>
      <w:marBottom w:val="0"/>
      <w:divBdr>
        <w:top w:val="none" w:sz="0" w:space="0" w:color="auto"/>
        <w:left w:val="none" w:sz="0" w:space="0" w:color="auto"/>
        <w:bottom w:val="none" w:sz="0" w:space="0" w:color="auto"/>
        <w:right w:val="none" w:sz="0" w:space="0" w:color="auto"/>
      </w:divBdr>
    </w:div>
    <w:div w:id="172764263">
      <w:bodyDiv w:val="1"/>
      <w:marLeft w:val="0"/>
      <w:marRight w:val="0"/>
      <w:marTop w:val="0"/>
      <w:marBottom w:val="0"/>
      <w:divBdr>
        <w:top w:val="none" w:sz="0" w:space="0" w:color="auto"/>
        <w:left w:val="none" w:sz="0" w:space="0" w:color="auto"/>
        <w:bottom w:val="none" w:sz="0" w:space="0" w:color="auto"/>
        <w:right w:val="none" w:sz="0" w:space="0" w:color="auto"/>
      </w:divBdr>
    </w:div>
    <w:div w:id="177432101">
      <w:bodyDiv w:val="1"/>
      <w:marLeft w:val="0"/>
      <w:marRight w:val="0"/>
      <w:marTop w:val="0"/>
      <w:marBottom w:val="0"/>
      <w:divBdr>
        <w:top w:val="none" w:sz="0" w:space="0" w:color="auto"/>
        <w:left w:val="none" w:sz="0" w:space="0" w:color="auto"/>
        <w:bottom w:val="none" w:sz="0" w:space="0" w:color="auto"/>
        <w:right w:val="none" w:sz="0" w:space="0" w:color="auto"/>
      </w:divBdr>
    </w:div>
    <w:div w:id="183059126">
      <w:bodyDiv w:val="1"/>
      <w:marLeft w:val="0"/>
      <w:marRight w:val="0"/>
      <w:marTop w:val="0"/>
      <w:marBottom w:val="0"/>
      <w:divBdr>
        <w:top w:val="none" w:sz="0" w:space="0" w:color="auto"/>
        <w:left w:val="none" w:sz="0" w:space="0" w:color="auto"/>
        <w:bottom w:val="none" w:sz="0" w:space="0" w:color="auto"/>
        <w:right w:val="none" w:sz="0" w:space="0" w:color="auto"/>
      </w:divBdr>
    </w:div>
    <w:div w:id="196283657">
      <w:bodyDiv w:val="1"/>
      <w:marLeft w:val="0"/>
      <w:marRight w:val="0"/>
      <w:marTop w:val="0"/>
      <w:marBottom w:val="0"/>
      <w:divBdr>
        <w:top w:val="none" w:sz="0" w:space="0" w:color="auto"/>
        <w:left w:val="none" w:sz="0" w:space="0" w:color="auto"/>
        <w:bottom w:val="none" w:sz="0" w:space="0" w:color="auto"/>
        <w:right w:val="none" w:sz="0" w:space="0" w:color="auto"/>
      </w:divBdr>
    </w:div>
    <w:div w:id="196742573">
      <w:bodyDiv w:val="1"/>
      <w:marLeft w:val="0"/>
      <w:marRight w:val="0"/>
      <w:marTop w:val="0"/>
      <w:marBottom w:val="0"/>
      <w:divBdr>
        <w:top w:val="none" w:sz="0" w:space="0" w:color="auto"/>
        <w:left w:val="none" w:sz="0" w:space="0" w:color="auto"/>
        <w:bottom w:val="none" w:sz="0" w:space="0" w:color="auto"/>
        <w:right w:val="none" w:sz="0" w:space="0" w:color="auto"/>
      </w:divBdr>
    </w:div>
    <w:div w:id="215900144">
      <w:bodyDiv w:val="1"/>
      <w:marLeft w:val="0"/>
      <w:marRight w:val="0"/>
      <w:marTop w:val="0"/>
      <w:marBottom w:val="0"/>
      <w:divBdr>
        <w:top w:val="none" w:sz="0" w:space="0" w:color="auto"/>
        <w:left w:val="none" w:sz="0" w:space="0" w:color="auto"/>
        <w:bottom w:val="none" w:sz="0" w:space="0" w:color="auto"/>
        <w:right w:val="none" w:sz="0" w:space="0" w:color="auto"/>
      </w:divBdr>
    </w:div>
    <w:div w:id="234556490">
      <w:bodyDiv w:val="1"/>
      <w:marLeft w:val="0"/>
      <w:marRight w:val="0"/>
      <w:marTop w:val="0"/>
      <w:marBottom w:val="0"/>
      <w:divBdr>
        <w:top w:val="none" w:sz="0" w:space="0" w:color="auto"/>
        <w:left w:val="none" w:sz="0" w:space="0" w:color="auto"/>
        <w:bottom w:val="none" w:sz="0" w:space="0" w:color="auto"/>
        <w:right w:val="none" w:sz="0" w:space="0" w:color="auto"/>
      </w:divBdr>
    </w:div>
    <w:div w:id="235895281">
      <w:bodyDiv w:val="1"/>
      <w:marLeft w:val="0"/>
      <w:marRight w:val="0"/>
      <w:marTop w:val="0"/>
      <w:marBottom w:val="0"/>
      <w:divBdr>
        <w:top w:val="none" w:sz="0" w:space="0" w:color="auto"/>
        <w:left w:val="none" w:sz="0" w:space="0" w:color="auto"/>
        <w:bottom w:val="none" w:sz="0" w:space="0" w:color="auto"/>
        <w:right w:val="none" w:sz="0" w:space="0" w:color="auto"/>
      </w:divBdr>
    </w:div>
    <w:div w:id="243103852">
      <w:bodyDiv w:val="1"/>
      <w:marLeft w:val="0"/>
      <w:marRight w:val="0"/>
      <w:marTop w:val="0"/>
      <w:marBottom w:val="0"/>
      <w:divBdr>
        <w:top w:val="none" w:sz="0" w:space="0" w:color="auto"/>
        <w:left w:val="none" w:sz="0" w:space="0" w:color="auto"/>
        <w:bottom w:val="none" w:sz="0" w:space="0" w:color="auto"/>
        <w:right w:val="none" w:sz="0" w:space="0" w:color="auto"/>
      </w:divBdr>
    </w:div>
    <w:div w:id="245001209">
      <w:bodyDiv w:val="1"/>
      <w:marLeft w:val="0"/>
      <w:marRight w:val="0"/>
      <w:marTop w:val="0"/>
      <w:marBottom w:val="0"/>
      <w:divBdr>
        <w:top w:val="none" w:sz="0" w:space="0" w:color="auto"/>
        <w:left w:val="none" w:sz="0" w:space="0" w:color="auto"/>
        <w:bottom w:val="none" w:sz="0" w:space="0" w:color="auto"/>
        <w:right w:val="none" w:sz="0" w:space="0" w:color="auto"/>
      </w:divBdr>
    </w:div>
    <w:div w:id="255678873">
      <w:bodyDiv w:val="1"/>
      <w:marLeft w:val="0"/>
      <w:marRight w:val="0"/>
      <w:marTop w:val="0"/>
      <w:marBottom w:val="0"/>
      <w:divBdr>
        <w:top w:val="none" w:sz="0" w:space="0" w:color="auto"/>
        <w:left w:val="none" w:sz="0" w:space="0" w:color="auto"/>
        <w:bottom w:val="none" w:sz="0" w:space="0" w:color="auto"/>
        <w:right w:val="none" w:sz="0" w:space="0" w:color="auto"/>
      </w:divBdr>
    </w:div>
    <w:div w:id="267202050">
      <w:bodyDiv w:val="1"/>
      <w:marLeft w:val="0"/>
      <w:marRight w:val="0"/>
      <w:marTop w:val="0"/>
      <w:marBottom w:val="0"/>
      <w:divBdr>
        <w:top w:val="none" w:sz="0" w:space="0" w:color="auto"/>
        <w:left w:val="none" w:sz="0" w:space="0" w:color="auto"/>
        <w:bottom w:val="none" w:sz="0" w:space="0" w:color="auto"/>
        <w:right w:val="none" w:sz="0" w:space="0" w:color="auto"/>
      </w:divBdr>
    </w:div>
    <w:div w:id="272905431">
      <w:bodyDiv w:val="1"/>
      <w:marLeft w:val="0"/>
      <w:marRight w:val="0"/>
      <w:marTop w:val="0"/>
      <w:marBottom w:val="0"/>
      <w:divBdr>
        <w:top w:val="none" w:sz="0" w:space="0" w:color="auto"/>
        <w:left w:val="none" w:sz="0" w:space="0" w:color="auto"/>
        <w:bottom w:val="none" w:sz="0" w:space="0" w:color="auto"/>
        <w:right w:val="none" w:sz="0" w:space="0" w:color="auto"/>
      </w:divBdr>
    </w:div>
    <w:div w:id="276497020">
      <w:bodyDiv w:val="1"/>
      <w:marLeft w:val="0"/>
      <w:marRight w:val="0"/>
      <w:marTop w:val="0"/>
      <w:marBottom w:val="0"/>
      <w:divBdr>
        <w:top w:val="none" w:sz="0" w:space="0" w:color="auto"/>
        <w:left w:val="none" w:sz="0" w:space="0" w:color="auto"/>
        <w:bottom w:val="none" w:sz="0" w:space="0" w:color="auto"/>
        <w:right w:val="none" w:sz="0" w:space="0" w:color="auto"/>
      </w:divBdr>
    </w:div>
    <w:div w:id="286665961">
      <w:bodyDiv w:val="1"/>
      <w:marLeft w:val="0"/>
      <w:marRight w:val="0"/>
      <w:marTop w:val="0"/>
      <w:marBottom w:val="0"/>
      <w:divBdr>
        <w:top w:val="none" w:sz="0" w:space="0" w:color="auto"/>
        <w:left w:val="none" w:sz="0" w:space="0" w:color="auto"/>
        <w:bottom w:val="none" w:sz="0" w:space="0" w:color="auto"/>
        <w:right w:val="none" w:sz="0" w:space="0" w:color="auto"/>
      </w:divBdr>
    </w:div>
    <w:div w:id="292487395">
      <w:bodyDiv w:val="1"/>
      <w:marLeft w:val="0"/>
      <w:marRight w:val="0"/>
      <w:marTop w:val="0"/>
      <w:marBottom w:val="0"/>
      <w:divBdr>
        <w:top w:val="none" w:sz="0" w:space="0" w:color="auto"/>
        <w:left w:val="none" w:sz="0" w:space="0" w:color="auto"/>
        <w:bottom w:val="none" w:sz="0" w:space="0" w:color="auto"/>
        <w:right w:val="none" w:sz="0" w:space="0" w:color="auto"/>
      </w:divBdr>
    </w:div>
    <w:div w:id="313804927">
      <w:bodyDiv w:val="1"/>
      <w:marLeft w:val="0"/>
      <w:marRight w:val="0"/>
      <w:marTop w:val="0"/>
      <w:marBottom w:val="0"/>
      <w:divBdr>
        <w:top w:val="none" w:sz="0" w:space="0" w:color="auto"/>
        <w:left w:val="none" w:sz="0" w:space="0" w:color="auto"/>
        <w:bottom w:val="none" w:sz="0" w:space="0" w:color="auto"/>
        <w:right w:val="none" w:sz="0" w:space="0" w:color="auto"/>
      </w:divBdr>
    </w:div>
    <w:div w:id="314722784">
      <w:bodyDiv w:val="1"/>
      <w:marLeft w:val="0"/>
      <w:marRight w:val="0"/>
      <w:marTop w:val="0"/>
      <w:marBottom w:val="0"/>
      <w:divBdr>
        <w:top w:val="none" w:sz="0" w:space="0" w:color="auto"/>
        <w:left w:val="none" w:sz="0" w:space="0" w:color="auto"/>
        <w:bottom w:val="none" w:sz="0" w:space="0" w:color="auto"/>
        <w:right w:val="none" w:sz="0" w:space="0" w:color="auto"/>
      </w:divBdr>
    </w:div>
    <w:div w:id="331761701">
      <w:bodyDiv w:val="1"/>
      <w:marLeft w:val="0"/>
      <w:marRight w:val="0"/>
      <w:marTop w:val="0"/>
      <w:marBottom w:val="0"/>
      <w:divBdr>
        <w:top w:val="none" w:sz="0" w:space="0" w:color="auto"/>
        <w:left w:val="none" w:sz="0" w:space="0" w:color="auto"/>
        <w:bottom w:val="none" w:sz="0" w:space="0" w:color="auto"/>
        <w:right w:val="none" w:sz="0" w:space="0" w:color="auto"/>
      </w:divBdr>
    </w:div>
    <w:div w:id="371463948">
      <w:bodyDiv w:val="1"/>
      <w:marLeft w:val="0"/>
      <w:marRight w:val="0"/>
      <w:marTop w:val="0"/>
      <w:marBottom w:val="0"/>
      <w:divBdr>
        <w:top w:val="none" w:sz="0" w:space="0" w:color="auto"/>
        <w:left w:val="none" w:sz="0" w:space="0" w:color="auto"/>
        <w:bottom w:val="none" w:sz="0" w:space="0" w:color="auto"/>
        <w:right w:val="none" w:sz="0" w:space="0" w:color="auto"/>
      </w:divBdr>
    </w:div>
    <w:div w:id="374084279">
      <w:bodyDiv w:val="1"/>
      <w:marLeft w:val="0"/>
      <w:marRight w:val="0"/>
      <w:marTop w:val="0"/>
      <w:marBottom w:val="0"/>
      <w:divBdr>
        <w:top w:val="none" w:sz="0" w:space="0" w:color="auto"/>
        <w:left w:val="none" w:sz="0" w:space="0" w:color="auto"/>
        <w:bottom w:val="none" w:sz="0" w:space="0" w:color="auto"/>
        <w:right w:val="none" w:sz="0" w:space="0" w:color="auto"/>
      </w:divBdr>
    </w:div>
    <w:div w:id="382101014">
      <w:bodyDiv w:val="1"/>
      <w:marLeft w:val="0"/>
      <w:marRight w:val="0"/>
      <w:marTop w:val="0"/>
      <w:marBottom w:val="0"/>
      <w:divBdr>
        <w:top w:val="none" w:sz="0" w:space="0" w:color="auto"/>
        <w:left w:val="none" w:sz="0" w:space="0" w:color="auto"/>
        <w:bottom w:val="none" w:sz="0" w:space="0" w:color="auto"/>
        <w:right w:val="none" w:sz="0" w:space="0" w:color="auto"/>
      </w:divBdr>
    </w:div>
    <w:div w:id="404450521">
      <w:bodyDiv w:val="1"/>
      <w:marLeft w:val="0"/>
      <w:marRight w:val="0"/>
      <w:marTop w:val="0"/>
      <w:marBottom w:val="0"/>
      <w:divBdr>
        <w:top w:val="none" w:sz="0" w:space="0" w:color="auto"/>
        <w:left w:val="none" w:sz="0" w:space="0" w:color="auto"/>
        <w:bottom w:val="none" w:sz="0" w:space="0" w:color="auto"/>
        <w:right w:val="none" w:sz="0" w:space="0" w:color="auto"/>
      </w:divBdr>
    </w:div>
    <w:div w:id="410280421">
      <w:bodyDiv w:val="1"/>
      <w:marLeft w:val="0"/>
      <w:marRight w:val="0"/>
      <w:marTop w:val="0"/>
      <w:marBottom w:val="0"/>
      <w:divBdr>
        <w:top w:val="none" w:sz="0" w:space="0" w:color="auto"/>
        <w:left w:val="none" w:sz="0" w:space="0" w:color="auto"/>
        <w:bottom w:val="none" w:sz="0" w:space="0" w:color="auto"/>
        <w:right w:val="none" w:sz="0" w:space="0" w:color="auto"/>
      </w:divBdr>
    </w:div>
    <w:div w:id="428309372">
      <w:bodyDiv w:val="1"/>
      <w:marLeft w:val="0"/>
      <w:marRight w:val="0"/>
      <w:marTop w:val="0"/>
      <w:marBottom w:val="0"/>
      <w:divBdr>
        <w:top w:val="none" w:sz="0" w:space="0" w:color="auto"/>
        <w:left w:val="none" w:sz="0" w:space="0" w:color="auto"/>
        <w:bottom w:val="none" w:sz="0" w:space="0" w:color="auto"/>
        <w:right w:val="none" w:sz="0" w:space="0" w:color="auto"/>
      </w:divBdr>
    </w:div>
    <w:div w:id="451289448">
      <w:bodyDiv w:val="1"/>
      <w:marLeft w:val="0"/>
      <w:marRight w:val="0"/>
      <w:marTop w:val="0"/>
      <w:marBottom w:val="0"/>
      <w:divBdr>
        <w:top w:val="none" w:sz="0" w:space="0" w:color="auto"/>
        <w:left w:val="none" w:sz="0" w:space="0" w:color="auto"/>
        <w:bottom w:val="none" w:sz="0" w:space="0" w:color="auto"/>
        <w:right w:val="none" w:sz="0" w:space="0" w:color="auto"/>
      </w:divBdr>
    </w:div>
    <w:div w:id="451680351">
      <w:bodyDiv w:val="1"/>
      <w:marLeft w:val="0"/>
      <w:marRight w:val="0"/>
      <w:marTop w:val="0"/>
      <w:marBottom w:val="0"/>
      <w:divBdr>
        <w:top w:val="none" w:sz="0" w:space="0" w:color="auto"/>
        <w:left w:val="none" w:sz="0" w:space="0" w:color="auto"/>
        <w:bottom w:val="none" w:sz="0" w:space="0" w:color="auto"/>
        <w:right w:val="none" w:sz="0" w:space="0" w:color="auto"/>
      </w:divBdr>
    </w:div>
    <w:div w:id="471168983">
      <w:bodyDiv w:val="1"/>
      <w:marLeft w:val="0"/>
      <w:marRight w:val="0"/>
      <w:marTop w:val="0"/>
      <w:marBottom w:val="0"/>
      <w:divBdr>
        <w:top w:val="none" w:sz="0" w:space="0" w:color="auto"/>
        <w:left w:val="none" w:sz="0" w:space="0" w:color="auto"/>
        <w:bottom w:val="none" w:sz="0" w:space="0" w:color="auto"/>
        <w:right w:val="none" w:sz="0" w:space="0" w:color="auto"/>
      </w:divBdr>
    </w:div>
    <w:div w:id="477964037">
      <w:bodyDiv w:val="1"/>
      <w:marLeft w:val="0"/>
      <w:marRight w:val="0"/>
      <w:marTop w:val="0"/>
      <w:marBottom w:val="0"/>
      <w:divBdr>
        <w:top w:val="none" w:sz="0" w:space="0" w:color="auto"/>
        <w:left w:val="none" w:sz="0" w:space="0" w:color="auto"/>
        <w:bottom w:val="none" w:sz="0" w:space="0" w:color="auto"/>
        <w:right w:val="none" w:sz="0" w:space="0" w:color="auto"/>
      </w:divBdr>
    </w:div>
    <w:div w:id="493952261">
      <w:bodyDiv w:val="1"/>
      <w:marLeft w:val="0"/>
      <w:marRight w:val="0"/>
      <w:marTop w:val="0"/>
      <w:marBottom w:val="0"/>
      <w:divBdr>
        <w:top w:val="none" w:sz="0" w:space="0" w:color="auto"/>
        <w:left w:val="none" w:sz="0" w:space="0" w:color="auto"/>
        <w:bottom w:val="none" w:sz="0" w:space="0" w:color="auto"/>
        <w:right w:val="none" w:sz="0" w:space="0" w:color="auto"/>
      </w:divBdr>
    </w:div>
    <w:div w:id="508522134">
      <w:bodyDiv w:val="1"/>
      <w:marLeft w:val="0"/>
      <w:marRight w:val="0"/>
      <w:marTop w:val="0"/>
      <w:marBottom w:val="0"/>
      <w:divBdr>
        <w:top w:val="none" w:sz="0" w:space="0" w:color="auto"/>
        <w:left w:val="none" w:sz="0" w:space="0" w:color="auto"/>
        <w:bottom w:val="none" w:sz="0" w:space="0" w:color="auto"/>
        <w:right w:val="none" w:sz="0" w:space="0" w:color="auto"/>
      </w:divBdr>
    </w:div>
    <w:div w:id="517740264">
      <w:bodyDiv w:val="1"/>
      <w:marLeft w:val="0"/>
      <w:marRight w:val="0"/>
      <w:marTop w:val="0"/>
      <w:marBottom w:val="0"/>
      <w:divBdr>
        <w:top w:val="none" w:sz="0" w:space="0" w:color="auto"/>
        <w:left w:val="none" w:sz="0" w:space="0" w:color="auto"/>
        <w:bottom w:val="none" w:sz="0" w:space="0" w:color="auto"/>
        <w:right w:val="none" w:sz="0" w:space="0" w:color="auto"/>
      </w:divBdr>
    </w:div>
    <w:div w:id="541477718">
      <w:bodyDiv w:val="1"/>
      <w:marLeft w:val="0"/>
      <w:marRight w:val="0"/>
      <w:marTop w:val="0"/>
      <w:marBottom w:val="0"/>
      <w:divBdr>
        <w:top w:val="none" w:sz="0" w:space="0" w:color="auto"/>
        <w:left w:val="none" w:sz="0" w:space="0" w:color="auto"/>
        <w:bottom w:val="none" w:sz="0" w:space="0" w:color="auto"/>
        <w:right w:val="none" w:sz="0" w:space="0" w:color="auto"/>
      </w:divBdr>
    </w:div>
    <w:div w:id="547379132">
      <w:bodyDiv w:val="1"/>
      <w:marLeft w:val="0"/>
      <w:marRight w:val="0"/>
      <w:marTop w:val="0"/>
      <w:marBottom w:val="0"/>
      <w:divBdr>
        <w:top w:val="none" w:sz="0" w:space="0" w:color="auto"/>
        <w:left w:val="none" w:sz="0" w:space="0" w:color="auto"/>
        <w:bottom w:val="none" w:sz="0" w:space="0" w:color="auto"/>
        <w:right w:val="none" w:sz="0" w:space="0" w:color="auto"/>
      </w:divBdr>
    </w:div>
    <w:div w:id="549538810">
      <w:bodyDiv w:val="1"/>
      <w:marLeft w:val="0"/>
      <w:marRight w:val="0"/>
      <w:marTop w:val="0"/>
      <w:marBottom w:val="0"/>
      <w:divBdr>
        <w:top w:val="none" w:sz="0" w:space="0" w:color="auto"/>
        <w:left w:val="none" w:sz="0" w:space="0" w:color="auto"/>
        <w:bottom w:val="none" w:sz="0" w:space="0" w:color="auto"/>
        <w:right w:val="none" w:sz="0" w:space="0" w:color="auto"/>
      </w:divBdr>
    </w:div>
    <w:div w:id="558785987">
      <w:bodyDiv w:val="1"/>
      <w:marLeft w:val="0"/>
      <w:marRight w:val="0"/>
      <w:marTop w:val="0"/>
      <w:marBottom w:val="0"/>
      <w:divBdr>
        <w:top w:val="none" w:sz="0" w:space="0" w:color="auto"/>
        <w:left w:val="none" w:sz="0" w:space="0" w:color="auto"/>
        <w:bottom w:val="none" w:sz="0" w:space="0" w:color="auto"/>
        <w:right w:val="none" w:sz="0" w:space="0" w:color="auto"/>
      </w:divBdr>
    </w:div>
    <w:div w:id="569969420">
      <w:bodyDiv w:val="1"/>
      <w:marLeft w:val="0"/>
      <w:marRight w:val="0"/>
      <w:marTop w:val="0"/>
      <w:marBottom w:val="0"/>
      <w:divBdr>
        <w:top w:val="none" w:sz="0" w:space="0" w:color="auto"/>
        <w:left w:val="none" w:sz="0" w:space="0" w:color="auto"/>
        <w:bottom w:val="none" w:sz="0" w:space="0" w:color="auto"/>
        <w:right w:val="none" w:sz="0" w:space="0" w:color="auto"/>
      </w:divBdr>
    </w:div>
    <w:div w:id="570122767">
      <w:bodyDiv w:val="1"/>
      <w:marLeft w:val="0"/>
      <w:marRight w:val="0"/>
      <w:marTop w:val="0"/>
      <w:marBottom w:val="0"/>
      <w:divBdr>
        <w:top w:val="none" w:sz="0" w:space="0" w:color="auto"/>
        <w:left w:val="none" w:sz="0" w:space="0" w:color="auto"/>
        <w:bottom w:val="none" w:sz="0" w:space="0" w:color="auto"/>
        <w:right w:val="none" w:sz="0" w:space="0" w:color="auto"/>
      </w:divBdr>
    </w:div>
    <w:div w:id="574705898">
      <w:bodyDiv w:val="1"/>
      <w:marLeft w:val="0"/>
      <w:marRight w:val="0"/>
      <w:marTop w:val="0"/>
      <w:marBottom w:val="0"/>
      <w:divBdr>
        <w:top w:val="none" w:sz="0" w:space="0" w:color="auto"/>
        <w:left w:val="none" w:sz="0" w:space="0" w:color="auto"/>
        <w:bottom w:val="none" w:sz="0" w:space="0" w:color="auto"/>
        <w:right w:val="none" w:sz="0" w:space="0" w:color="auto"/>
      </w:divBdr>
    </w:div>
    <w:div w:id="583877564">
      <w:bodyDiv w:val="1"/>
      <w:marLeft w:val="0"/>
      <w:marRight w:val="0"/>
      <w:marTop w:val="0"/>
      <w:marBottom w:val="0"/>
      <w:divBdr>
        <w:top w:val="none" w:sz="0" w:space="0" w:color="auto"/>
        <w:left w:val="none" w:sz="0" w:space="0" w:color="auto"/>
        <w:bottom w:val="none" w:sz="0" w:space="0" w:color="auto"/>
        <w:right w:val="none" w:sz="0" w:space="0" w:color="auto"/>
      </w:divBdr>
    </w:div>
    <w:div w:id="603419634">
      <w:bodyDiv w:val="1"/>
      <w:marLeft w:val="0"/>
      <w:marRight w:val="0"/>
      <w:marTop w:val="0"/>
      <w:marBottom w:val="0"/>
      <w:divBdr>
        <w:top w:val="none" w:sz="0" w:space="0" w:color="auto"/>
        <w:left w:val="none" w:sz="0" w:space="0" w:color="auto"/>
        <w:bottom w:val="none" w:sz="0" w:space="0" w:color="auto"/>
        <w:right w:val="none" w:sz="0" w:space="0" w:color="auto"/>
      </w:divBdr>
    </w:div>
    <w:div w:id="614168411">
      <w:bodyDiv w:val="1"/>
      <w:marLeft w:val="0"/>
      <w:marRight w:val="0"/>
      <w:marTop w:val="0"/>
      <w:marBottom w:val="0"/>
      <w:divBdr>
        <w:top w:val="none" w:sz="0" w:space="0" w:color="auto"/>
        <w:left w:val="none" w:sz="0" w:space="0" w:color="auto"/>
        <w:bottom w:val="none" w:sz="0" w:space="0" w:color="auto"/>
        <w:right w:val="none" w:sz="0" w:space="0" w:color="auto"/>
      </w:divBdr>
    </w:div>
    <w:div w:id="620309125">
      <w:bodyDiv w:val="1"/>
      <w:marLeft w:val="0"/>
      <w:marRight w:val="0"/>
      <w:marTop w:val="0"/>
      <w:marBottom w:val="0"/>
      <w:divBdr>
        <w:top w:val="none" w:sz="0" w:space="0" w:color="auto"/>
        <w:left w:val="none" w:sz="0" w:space="0" w:color="auto"/>
        <w:bottom w:val="none" w:sz="0" w:space="0" w:color="auto"/>
        <w:right w:val="none" w:sz="0" w:space="0" w:color="auto"/>
      </w:divBdr>
    </w:div>
    <w:div w:id="622007307">
      <w:bodyDiv w:val="1"/>
      <w:marLeft w:val="0"/>
      <w:marRight w:val="0"/>
      <w:marTop w:val="0"/>
      <w:marBottom w:val="0"/>
      <w:divBdr>
        <w:top w:val="none" w:sz="0" w:space="0" w:color="auto"/>
        <w:left w:val="none" w:sz="0" w:space="0" w:color="auto"/>
        <w:bottom w:val="none" w:sz="0" w:space="0" w:color="auto"/>
        <w:right w:val="none" w:sz="0" w:space="0" w:color="auto"/>
      </w:divBdr>
    </w:div>
    <w:div w:id="623658588">
      <w:bodyDiv w:val="1"/>
      <w:marLeft w:val="0"/>
      <w:marRight w:val="0"/>
      <w:marTop w:val="0"/>
      <w:marBottom w:val="0"/>
      <w:divBdr>
        <w:top w:val="none" w:sz="0" w:space="0" w:color="auto"/>
        <w:left w:val="none" w:sz="0" w:space="0" w:color="auto"/>
        <w:bottom w:val="none" w:sz="0" w:space="0" w:color="auto"/>
        <w:right w:val="none" w:sz="0" w:space="0" w:color="auto"/>
      </w:divBdr>
    </w:div>
    <w:div w:id="623732782">
      <w:bodyDiv w:val="1"/>
      <w:marLeft w:val="0"/>
      <w:marRight w:val="0"/>
      <w:marTop w:val="0"/>
      <w:marBottom w:val="0"/>
      <w:divBdr>
        <w:top w:val="none" w:sz="0" w:space="0" w:color="auto"/>
        <w:left w:val="none" w:sz="0" w:space="0" w:color="auto"/>
        <w:bottom w:val="none" w:sz="0" w:space="0" w:color="auto"/>
        <w:right w:val="none" w:sz="0" w:space="0" w:color="auto"/>
      </w:divBdr>
    </w:div>
    <w:div w:id="648243694">
      <w:bodyDiv w:val="1"/>
      <w:marLeft w:val="0"/>
      <w:marRight w:val="0"/>
      <w:marTop w:val="0"/>
      <w:marBottom w:val="0"/>
      <w:divBdr>
        <w:top w:val="none" w:sz="0" w:space="0" w:color="auto"/>
        <w:left w:val="none" w:sz="0" w:space="0" w:color="auto"/>
        <w:bottom w:val="none" w:sz="0" w:space="0" w:color="auto"/>
        <w:right w:val="none" w:sz="0" w:space="0" w:color="auto"/>
      </w:divBdr>
    </w:div>
    <w:div w:id="657462206">
      <w:bodyDiv w:val="1"/>
      <w:marLeft w:val="0"/>
      <w:marRight w:val="0"/>
      <w:marTop w:val="0"/>
      <w:marBottom w:val="0"/>
      <w:divBdr>
        <w:top w:val="none" w:sz="0" w:space="0" w:color="auto"/>
        <w:left w:val="none" w:sz="0" w:space="0" w:color="auto"/>
        <w:bottom w:val="none" w:sz="0" w:space="0" w:color="auto"/>
        <w:right w:val="none" w:sz="0" w:space="0" w:color="auto"/>
      </w:divBdr>
    </w:div>
    <w:div w:id="660503898">
      <w:bodyDiv w:val="1"/>
      <w:marLeft w:val="0"/>
      <w:marRight w:val="0"/>
      <w:marTop w:val="0"/>
      <w:marBottom w:val="0"/>
      <w:divBdr>
        <w:top w:val="none" w:sz="0" w:space="0" w:color="auto"/>
        <w:left w:val="none" w:sz="0" w:space="0" w:color="auto"/>
        <w:bottom w:val="none" w:sz="0" w:space="0" w:color="auto"/>
        <w:right w:val="none" w:sz="0" w:space="0" w:color="auto"/>
      </w:divBdr>
    </w:div>
    <w:div w:id="677388890">
      <w:bodyDiv w:val="1"/>
      <w:marLeft w:val="0"/>
      <w:marRight w:val="0"/>
      <w:marTop w:val="0"/>
      <w:marBottom w:val="0"/>
      <w:divBdr>
        <w:top w:val="none" w:sz="0" w:space="0" w:color="auto"/>
        <w:left w:val="none" w:sz="0" w:space="0" w:color="auto"/>
        <w:bottom w:val="none" w:sz="0" w:space="0" w:color="auto"/>
        <w:right w:val="none" w:sz="0" w:space="0" w:color="auto"/>
      </w:divBdr>
    </w:div>
    <w:div w:id="678971521">
      <w:bodyDiv w:val="1"/>
      <w:marLeft w:val="0"/>
      <w:marRight w:val="0"/>
      <w:marTop w:val="0"/>
      <w:marBottom w:val="0"/>
      <w:divBdr>
        <w:top w:val="none" w:sz="0" w:space="0" w:color="auto"/>
        <w:left w:val="none" w:sz="0" w:space="0" w:color="auto"/>
        <w:bottom w:val="none" w:sz="0" w:space="0" w:color="auto"/>
        <w:right w:val="none" w:sz="0" w:space="0" w:color="auto"/>
      </w:divBdr>
    </w:div>
    <w:div w:id="695888452">
      <w:bodyDiv w:val="1"/>
      <w:marLeft w:val="0"/>
      <w:marRight w:val="0"/>
      <w:marTop w:val="0"/>
      <w:marBottom w:val="0"/>
      <w:divBdr>
        <w:top w:val="none" w:sz="0" w:space="0" w:color="auto"/>
        <w:left w:val="none" w:sz="0" w:space="0" w:color="auto"/>
        <w:bottom w:val="none" w:sz="0" w:space="0" w:color="auto"/>
        <w:right w:val="none" w:sz="0" w:space="0" w:color="auto"/>
      </w:divBdr>
    </w:div>
    <w:div w:id="710761065">
      <w:bodyDiv w:val="1"/>
      <w:marLeft w:val="0"/>
      <w:marRight w:val="0"/>
      <w:marTop w:val="0"/>
      <w:marBottom w:val="0"/>
      <w:divBdr>
        <w:top w:val="none" w:sz="0" w:space="0" w:color="auto"/>
        <w:left w:val="none" w:sz="0" w:space="0" w:color="auto"/>
        <w:bottom w:val="none" w:sz="0" w:space="0" w:color="auto"/>
        <w:right w:val="none" w:sz="0" w:space="0" w:color="auto"/>
      </w:divBdr>
    </w:div>
    <w:div w:id="716513543">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6339058">
      <w:bodyDiv w:val="1"/>
      <w:marLeft w:val="0"/>
      <w:marRight w:val="0"/>
      <w:marTop w:val="0"/>
      <w:marBottom w:val="0"/>
      <w:divBdr>
        <w:top w:val="none" w:sz="0" w:space="0" w:color="auto"/>
        <w:left w:val="none" w:sz="0" w:space="0" w:color="auto"/>
        <w:bottom w:val="none" w:sz="0" w:space="0" w:color="auto"/>
        <w:right w:val="none" w:sz="0" w:space="0" w:color="auto"/>
      </w:divBdr>
    </w:div>
    <w:div w:id="731657224">
      <w:bodyDiv w:val="1"/>
      <w:marLeft w:val="0"/>
      <w:marRight w:val="0"/>
      <w:marTop w:val="0"/>
      <w:marBottom w:val="0"/>
      <w:divBdr>
        <w:top w:val="none" w:sz="0" w:space="0" w:color="auto"/>
        <w:left w:val="none" w:sz="0" w:space="0" w:color="auto"/>
        <w:bottom w:val="none" w:sz="0" w:space="0" w:color="auto"/>
        <w:right w:val="none" w:sz="0" w:space="0" w:color="auto"/>
      </w:divBdr>
    </w:div>
    <w:div w:id="756941240">
      <w:bodyDiv w:val="1"/>
      <w:marLeft w:val="0"/>
      <w:marRight w:val="0"/>
      <w:marTop w:val="0"/>
      <w:marBottom w:val="0"/>
      <w:divBdr>
        <w:top w:val="none" w:sz="0" w:space="0" w:color="auto"/>
        <w:left w:val="none" w:sz="0" w:space="0" w:color="auto"/>
        <w:bottom w:val="none" w:sz="0" w:space="0" w:color="auto"/>
        <w:right w:val="none" w:sz="0" w:space="0" w:color="auto"/>
      </w:divBdr>
    </w:div>
    <w:div w:id="760680425">
      <w:bodyDiv w:val="1"/>
      <w:marLeft w:val="0"/>
      <w:marRight w:val="0"/>
      <w:marTop w:val="0"/>
      <w:marBottom w:val="0"/>
      <w:divBdr>
        <w:top w:val="none" w:sz="0" w:space="0" w:color="auto"/>
        <w:left w:val="none" w:sz="0" w:space="0" w:color="auto"/>
        <w:bottom w:val="none" w:sz="0" w:space="0" w:color="auto"/>
        <w:right w:val="none" w:sz="0" w:space="0" w:color="auto"/>
      </w:divBdr>
    </w:div>
    <w:div w:id="762527763">
      <w:bodyDiv w:val="1"/>
      <w:marLeft w:val="0"/>
      <w:marRight w:val="0"/>
      <w:marTop w:val="0"/>
      <w:marBottom w:val="0"/>
      <w:divBdr>
        <w:top w:val="none" w:sz="0" w:space="0" w:color="auto"/>
        <w:left w:val="none" w:sz="0" w:space="0" w:color="auto"/>
        <w:bottom w:val="none" w:sz="0" w:space="0" w:color="auto"/>
        <w:right w:val="none" w:sz="0" w:space="0" w:color="auto"/>
      </w:divBdr>
    </w:div>
    <w:div w:id="765076372">
      <w:bodyDiv w:val="1"/>
      <w:marLeft w:val="0"/>
      <w:marRight w:val="0"/>
      <w:marTop w:val="0"/>
      <w:marBottom w:val="0"/>
      <w:divBdr>
        <w:top w:val="none" w:sz="0" w:space="0" w:color="auto"/>
        <w:left w:val="none" w:sz="0" w:space="0" w:color="auto"/>
        <w:bottom w:val="none" w:sz="0" w:space="0" w:color="auto"/>
        <w:right w:val="none" w:sz="0" w:space="0" w:color="auto"/>
      </w:divBdr>
    </w:div>
    <w:div w:id="772748966">
      <w:bodyDiv w:val="1"/>
      <w:marLeft w:val="0"/>
      <w:marRight w:val="0"/>
      <w:marTop w:val="0"/>
      <w:marBottom w:val="0"/>
      <w:divBdr>
        <w:top w:val="none" w:sz="0" w:space="0" w:color="auto"/>
        <w:left w:val="none" w:sz="0" w:space="0" w:color="auto"/>
        <w:bottom w:val="none" w:sz="0" w:space="0" w:color="auto"/>
        <w:right w:val="none" w:sz="0" w:space="0" w:color="auto"/>
      </w:divBdr>
    </w:div>
    <w:div w:id="774523814">
      <w:bodyDiv w:val="1"/>
      <w:marLeft w:val="0"/>
      <w:marRight w:val="0"/>
      <w:marTop w:val="0"/>
      <w:marBottom w:val="0"/>
      <w:divBdr>
        <w:top w:val="none" w:sz="0" w:space="0" w:color="auto"/>
        <w:left w:val="none" w:sz="0" w:space="0" w:color="auto"/>
        <w:bottom w:val="none" w:sz="0" w:space="0" w:color="auto"/>
        <w:right w:val="none" w:sz="0" w:space="0" w:color="auto"/>
      </w:divBdr>
    </w:div>
    <w:div w:id="781800820">
      <w:bodyDiv w:val="1"/>
      <w:marLeft w:val="0"/>
      <w:marRight w:val="0"/>
      <w:marTop w:val="0"/>
      <w:marBottom w:val="0"/>
      <w:divBdr>
        <w:top w:val="none" w:sz="0" w:space="0" w:color="auto"/>
        <w:left w:val="none" w:sz="0" w:space="0" w:color="auto"/>
        <w:bottom w:val="none" w:sz="0" w:space="0" w:color="auto"/>
        <w:right w:val="none" w:sz="0" w:space="0" w:color="auto"/>
      </w:divBdr>
    </w:div>
    <w:div w:id="782268313">
      <w:bodyDiv w:val="1"/>
      <w:marLeft w:val="0"/>
      <w:marRight w:val="0"/>
      <w:marTop w:val="0"/>
      <w:marBottom w:val="0"/>
      <w:divBdr>
        <w:top w:val="none" w:sz="0" w:space="0" w:color="auto"/>
        <w:left w:val="none" w:sz="0" w:space="0" w:color="auto"/>
        <w:bottom w:val="none" w:sz="0" w:space="0" w:color="auto"/>
        <w:right w:val="none" w:sz="0" w:space="0" w:color="auto"/>
      </w:divBdr>
    </w:div>
    <w:div w:id="788278543">
      <w:bodyDiv w:val="1"/>
      <w:marLeft w:val="0"/>
      <w:marRight w:val="0"/>
      <w:marTop w:val="0"/>
      <w:marBottom w:val="0"/>
      <w:divBdr>
        <w:top w:val="none" w:sz="0" w:space="0" w:color="auto"/>
        <w:left w:val="none" w:sz="0" w:space="0" w:color="auto"/>
        <w:bottom w:val="none" w:sz="0" w:space="0" w:color="auto"/>
        <w:right w:val="none" w:sz="0" w:space="0" w:color="auto"/>
      </w:divBdr>
    </w:div>
    <w:div w:id="794300430">
      <w:bodyDiv w:val="1"/>
      <w:marLeft w:val="0"/>
      <w:marRight w:val="0"/>
      <w:marTop w:val="0"/>
      <w:marBottom w:val="0"/>
      <w:divBdr>
        <w:top w:val="none" w:sz="0" w:space="0" w:color="auto"/>
        <w:left w:val="none" w:sz="0" w:space="0" w:color="auto"/>
        <w:bottom w:val="none" w:sz="0" w:space="0" w:color="auto"/>
        <w:right w:val="none" w:sz="0" w:space="0" w:color="auto"/>
      </w:divBdr>
    </w:div>
    <w:div w:id="796876283">
      <w:bodyDiv w:val="1"/>
      <w:marLeft w:val="0"/>
      <w:marRight w:val="0"/>
      <w:marTop w:val="0"/>
      <w:marBottom w:val="0"/>
      <w:divBdr>
        <w:top w:val="none" w:sz="0" w:space="0" w:color="auto"/>
        <w:left w:val="none" w:sz="0" w:space="0" w:color="auto"/>
        <w:bottom w:val="none" w:sz="0" w:space="0" w:color="auto"/>
        <w:right w:val="none" w:sz="0" w:space="0" w:color="auto"/>
      </w:divBdr>
    </w:div>
    <w:div w:id="796879228">
      <w:bodyDiv w:val="1"/>
      <w:marLeft w:val="0"/>
      <w:marRight w:val="0"/>
      <w:marTop w:val="0"/>
      <w:marBottom w:val="0"/>
      <w:divBdr>
        <w:top w:val="none" w:sz="0" w:space="0" w:color="auto"/>
        <w:left w:val="none" w:sz="0" w:space="0" w:color="auto"/>
        <w:bottom w:val="none" w:sz="0" w:space="0" w:color="auto"/>
        <w:right w:val="none" w:sz="0" w:space="0" w:color="auto"/>
      </w:divBdr>
    </w:div>
    <w:div w:id="810101114">
      <w:bodyDiv w:val="1"/>
      <w:marLeft w:val="0"/>
      <w:marRight w:val="0"/>
      <w:marTop w:val="0"/>
      <w:marBottom w:val="0"/>
      <w:divBdr>
        <w:top w:val="none" w:sz="0" w:space="0" w:color="auto"/>
        <w:left w:val="none" w:sz="0" w:space="0" w:color="auto"/>
        <w:bottom w:val="none" w:sz="0" w:space="0" w:color="auto"/>
        <w:right w:val="none" w:sz="0" w:space="0" w:color="auto"/>
      </w:divBdr>
    </w:div>
    <w:div w:id="811405587">
      <w:bodyDiv w:val="1"/>
      <w:marLeft w:val="0"/>
      <w:marRight w:val="0"/>
      <w:marTop w:val="0"/>
      <w:marBottom w:val="0"/>
      <w:divBdr>
        <w:top w:val="none" w:sz="0" w:space="0" w:color="auto"/>
        <w:left w:val="none" w:sz="0" w:space="0" w:color="auto"/>
        <w:bottom w:val="none" w:sz="0" w:space="0" w:color="auto"/>
        <w:right w:val="none" w:sz="0" w:space="0" w:color="auto"/>
      </w:divBdr>
    </w:div>
    <w:div w:id="826559563">
      <w:bodyDiv w:val="1"/>
      <w:marLeft w:val="0"/>
      <w:marRight w:val="0"/>
      <w:marTop w:val="0"/>
      <w:marBottom w:val="0"/>
      <w:divBdr>
        <w:top w:val="none" w:sz="0" w:space="0" w:color="auto"/>
        <w:left w:val="none" w:sz="0" w:space="0" w:color="auto"/>
        <w:bottom w:val="none" w:sz="0" w:space="0" w:color="auto"/>
        <w:right w:val="none" w:sz="0" w:space="0" w:color="auto"/>
      </w:divBdr>
    </w:div>
    <w:div w:id="829710775">
      <w:bodyDiv w:val="1"/>
      <w:marLeft w:val="0"/>
      <w:marRight w:val="0"/>
      <w:marTop w:val="0"/>
      <w:marBottom w:val="0"/>
      <w:divBdr>
        <w:top w:val="none" w:sz="0" w:space="0" w:color="auto"/>
        <w:left w:val="none" w:sz="0" w:space="0" w:color="auto"/>
        <w:bottom w:val="none" w:sz="0" w:space="0" w:color="auto"/>
        <w:right w:val="none" w:sz="0" w:space="0" w:color="auto"/>
      </w:divBdr>
    </w:div>
    <w:div w:id="830870354">
      <w:bodyDiv w:val="1"/>
      <w:marLeft w:val="0"/>
      <w:marRight w:val="0"/>
      <w:marTop w:val="0"/>
      <w:marBottom w:val="0"/>
      <w:divBdr>
        <w:top w:val="none" w:sz="0" w:space="0" w:color="auto"/>
        <w:left w:val="none" w:sz="0" w:space="0" w:color="auto"/>
        <w:bottom w:val="none" w:sz="0" w:space="0" w:color="auto"/>
        <w:right w:val="none" w:sz="0" w:space="0" w:color="auto"/>
      </w:divBdr>
    </w:div>
    <w:div w:id="835917677">
      <w:bodyDiv w:val="1"/>
      <w:marLeft w:val="0"/>
      <w:marRight w:val="0"/>
      <w:marTop w:val="0"/>
      <w:marBottom w:val="0"/>
      <w:divBdr>
        <w:top w:val="none" w:sz="0" w:space="0" w:color="auto"/>
        <w:left w:val="none" w:sz="0" w:space="0" w:color="auto"/>
        <w:bottom w:val="none" w:sz="0" w:space="0" w:color="auto"/>
        <w:right w:val="none" w:sz="0" w:space="0" w:color="auto"/>
      </w:divBdr>
    </w:div>
    <w:div w:id="837037540">
      <w:bodyDiv w:val="1"/>
      <w:marLeft w:val="0"/>
      <w:marRight w:val="0"/>
      <w:marTop w:val="0"/>
      <w:marBottom w:val="0"/>
      <w:divBdr>
        <w:top w:val="none" w:sz="0" w:space="0" w:color="auto"/>
        <w:left w:val="none" w:sz="0" w:space="0" w:color="auto"/>
        <w:bottom w:val="none" w:sz="0" w:space="0" w:color="auto"/>
        <w:right w:val="none" w:sz="0" w:space="0" w:color="auto"/>
      </w:divBdr>
    </w:div>
    <w:div w:id="840200269">
      <w:bodyDiv w:val="1"/>
      <w:marLeft w:val="0"/>
      <w:marRight w:val="0"/>
      <w:marTop w:val="0"/>
      <w:marBottom w:val="0"/>
      <w:divBdr>
        <w:top w:val="none" w:sz="0" w:space="0" w:color="auto"/>
        <w:left w:val="none" w:sz="0" w:space="0" w:color="auto"/>
        <w:bottom w:val="none" w:sz="0" w:space="0" w:color="auto"/>
        <w:right w:val="none" w:sz="0" w:space="0" w:color="auto"/>
      </w:divBdr>
    </w:div>
    <w:div w:id="872763999">
      <w:bodyDiv w:val="1"/>
      <w:marLeft w:val="0"/>
      <w:marRight w:val="0"/>
      <w:marTop w:val="0"/>
      <w:marBottom w:val="0"/>
      <w:divBdr>
        <w:top w:val="none" w:sz="0" w:space="0" w:color="auto"/>
        <w:left w:val="none" w:sz="0" w:space="0" w:color="auto"/>
        <w:bottom w:val="none" w:sz="0" w:space="0" w:color="auto"/>
        <w:right w:val="none" w:sz="0" w:space="0" w:color="auto"/>
      </w:divBdr>
    </w:div>
    <w:div w:id="875699933">
      <w:bodyDiv w:val="1"/>
      <w:marLeft w:val="0"/>
      <w:marRight w:val="0"/>
      <w:marTop w:val="0"/>
      <w:marBottom w:val="0"/>
      <w:divBdr>
        <w:top w:val="none" w:sz="0" w:space="0" w:color="auto"/>
        <w:left w:val="none" w:sz="0" w:space="0" w:color="auto"/>
        <w:bottom w:val="none" w:sz="0" w:space="0" w:color="auto"/>
        <w:right w:val="none" w:sz="0" w:space="0" w:color="auto"/>
      </w:divBdr>
    </w:div>
    <w:div w:id="884104468">
      <w:bodyDiv w:val="1"/>
      <w:marLeft w:val="0"/>
      <w:marRight w:val="0"/>
      <w:marTop w:val="0"/>
      <w:marBottom w:val="0"/>
      <w:divBdr>
        <w:top w:val="none" w:sz="0" w:space="0" w:color="auto"/>
        <w:left w:val="none" w:sz="0" w:space="0" w:color="auto"/>
        <w:bottom w:val="none" w:sz="0" w:space="0" w:color="auto"/>
        <w:right w:val="none" w:sz="0" w:space="0" w:color="auto"/>
      </w:divBdr>
    </w:div>
    <w:div w:id="885213582">
      <w:bodyDiv w:val="1"/>
      <w:marLeft w:val="0"/>
      <w:marRight w:val="0"/>
      <w:marTop w:val="0"/>
      <w:marBottom w:val="0"/>
      <w:divBdr>
        <w:top w:val="none" w:sz="0" w:space="0" w:color="auto"/>
        <w:left w:val="none" w:sz="0" w:space="0" w:color="auto"/>
        <w:bottom w:val="none" w:sz="0" w:space="0" w:color="auto"/>
        <w:right w:val="none" w:sz="0" w:space="0" w:color="auto"/>
      </w:divBdr>
    </w:div>
    <w:div w:id="895360057">
      <w:bodyDiv w:val="1"/>
      <w:marLeft w:val="0"/>
      <w:marRight w:val="0"/>
      <w:marTop w:val="0"/>
      <w:marBottom w:val="0"/>
      <w:divBdr>
        <w:top w:val="none" w:sz="0" w:space="0" w:color="auto"/>
        <w:left w:val="none" w:sz="0" w:space="0" w:color="auto"/>
        <w:bottom w:val="none" w:sz="0" w:space="0" w:color="auto"/>
        <w:right w:val="none" w:sz="0" w:space="0" w:color="auto"/>
      </w:divBdr>
    </w:div>
    <w:div w:id="915164005">
      <w:bodyDiv w:val="1"/>
      <w:marLeft w:val="0"/>
      <w:marRight w:val="0"/>
      <w:marTop w:val="0"/>
      <w:marBottom w:val="0"/>
      <w:divBdr>
        <w:top w:val="none" w:sz="0" w:space="0" w:color="auto"/>
        <w:left w:val="none" w:sz="0" w:space="0" w:color="auto"/>
        <w:bottom w:val="none" w:sz="0" w:space="0" w:color="auto"/>
        <w:right w:val="none" w:sz="0" w:space="0" w:color="auto"/>
      </w:divBdr>
    </w:div>
    <w:div w:id="931544764">
      <w:bodyDiv w:val="1"/>
      <w:marLeft w:val="0"/>
      <w:marRight w:val="0"/>
      <w:marTop w:val="0"/>
      <w:marBottom w:val="0"/>
      <w:divBdr>
        <w:top w:val="none" w:sz="0" w:space="0" w:color="auto"/>
        <w:left w:val="none" w:sz="0" w:space="0" w:color="auto"/>
        <w:bottom w:val="none" w:sz="0" w:space="0" w:color="auto"/>
        <w:right w:val="none" w:sz="0" w:space="0" w:color="auto"/>
      </w:divBdr>
    </w:div>
    <w:div w:id="936715661">
      <w:bodyDiv w:val="1"/>
      <w:marLeft w:val="0"/>
      <w:marRight w:val="0"/>
      <w:marTop w:val="0"/>
      <w:marBottom w:val="0"/>
      <w:divBdr>
        <w:top w:val="none" w:sz="0" w:space="0" w:color="auto"/>
        <w:left w:val="none" w:sz="0" w:space="0" w:color="auto"/>
        <w:bottom w:val="none" w:sz="0" w:space="0" w:color="auto"/>
        <w:right w:val="none" w:sz="0" w:space="0" w:color="auto"/>
      </w:divBdr>
    </w:div>
    <w:div w:id="959412379">
      <w:bodyDiv w:val="1"/>
      <w:marLeft w:val="0"/>
      <w:marRight w:val="0"/>
      <w:marTop w:val="0"/>
      <w:marBottom w:val="0"/>
      <w:divBdr>
        <w:top w:val="none" w:sz="0" w:space="0" w:color="auto"/>
        <w:left w:val="none" w:sz="0" w:space="0" w:color="auto"/>
        <w:bottom w:val="none" w:sz="0" w:space="0" w:color="auto"/>
        <w:right w:val="none" w:sz="0" w:space="0" w:color="auto"/>
      </w:divBdr>
    </w:div>
    <w:div w:id="971908306">
      <w:bodyDiv w:val="1"/>
      <w:marLeft w:val="0"/>
      <w:marRight w:val="0"/>
      <w:marTop w:val="0"/>
      <w:marBottom w:val="0"/>
      <w:divBdr>
        <w:top w:val="none" w:sz="0" w:space="0" w:color="auto"/>
        <w:left w:val="none" w:sz="0" w:space="0" w:color="auto"/>
        <w:bottom w:val="none" w:sz="0" w:space="0" w:color="auto"/>
        <w:right w:val="none" w:sz="0" w:space="0" w:color="auto"/>
      </w:divBdr>
    </w:div>
    <w:div w:id="972294544">
      <w:bodyDiv w:val="1"/>
      <w:marLeft w:val="0"/>
      <w:marRight w:val="0"/>
      <w:marTop w:val="0"/>
      <w:marBottom w:val="0"/>
      <w:divBdr>
        <w:top w:val="none" w:sz="0" w:space="0" w:color="auto"/>
        <w:left w:val="none" w:sz="0" w:space="0" w:color="auto"/>
        <w:bottom w:val="none" w:sz="0" w:space="0" w:color="auto"/>
        <w:right w:val="none" w:sz="0" w:space="0" w:color="auto"/>
      </w:divBdr>
    </w:div>
    <w:div w:id="1010452369">
      <w:bodyDiv w:val="1"/>
      <w:marLeft w:val="0"/>
      <w:marRight w:val="0"/>
      <w:marTop w:val="0"/>
      <w:marBottom w:val="0"/>
      <w:divBdr>
        <w:top w:val="none" w:sz="0" w:space="0" w:color="auto"/>
        <w:left w:val="none" w:sz="0" w:space="0" w:color="auto"/>
        <w:bottom w:val="none" w:sz="0" w:space="0" w:color="auto"/>
        <w:right w:val="none" w:sz="0" w:space="0" w:color="auto"/>
      </w:divBdr>
    </w:div>
    <w:div w:id="1014260299">
      <w:bodyDiv w:val="1"/>
      <w:marLeft w:val="0"/>
      <w:marRight w:val="0"/>
      <w:marTop w:val="0"/>
      <w:marBottom w:val="0"/>
      <w:divBdr>
        <w:top w:val="none" w:sz="0" w:space="0" w:color="auto"/>
        <w:left w:val="none" w:sz="0" w:space="0" w:color="auto"/>
        <w:bottom w:val="none" w:sz="0" w:space="0" w:color="auto"/>
        <w:right w:val="none" w:sz="0" w:space="0" w:color="auto"/>
      </w:divBdr>
    </w:div>
    <w:div w:id="1026827366">
      <w:bodyDiv w:val="1"/>
      <w:marLeft w:val="0"/>
      <w:marRight w:val="0"/>
      <w:marTop w:val="0"/>
      <w:marBottom w:val="0"/>
      <w:divBdr>
        <w:top w:val="none" w:sz="0" w:space="0" w:color="auto"/>
        <w:left w:val="none" w:sz="0" w:space="0" w:color="auto"/>
        <w:bottom w:val="none" w:sz="0" w:space="0" w:color="auto"/>
        <w:right w:val="none" w:sz="0" w:space="0" w:color="auto"/>
      </w:divBdr>
    </w:div>
    <w:div w:id="1032420196">
      <w:bodyDiv w:val="1"/>
      <w:marLeft w:val="0"/>
      <w:marRight w:val="0"/>
      <w:marTop w:val="0"/>
      <w:marBottom w:val="0"/>
      <w:divBdr>
        <w:top w:val="none" w:sz="0" w:space="0" w:color="auto"/>
        <w:left w:val="none" w:sz="0" w:space="0" w:color="auto"/>
        <w:bottom w:val="none" w:sz="0" w:space="0" w:color="auto"/>
        <w:right w:val="none" w:sz="0" w:space="0" w:color="auto"/>
      </w:divBdr>
    </w:div>
    <w:div w:id="1034118123">
      <w:bodyDiv w:val="1"/>
      <w:marLeft w:val="0"/>
      <w:marRight w:val="0"/>
      <w:marTop w:val="0"/>
      <w:marBottom w:val="0"/>
      <w:divBdr>
        <w:top w:val="none" w:sz="0" w:space="0" w:color="auto"/>
        <w:left w:val="none" w:sz="0" w:space="0" w:color="auto"/>
        <w:bottom w:val="none" w:sz="0" w:space="0" w:color="auto"/>
        <w:right w:val="none" w:sz="0" w:space="0" w:color="auto"/>
      </w:divBdr>
    </w:div>
    <w:div w:id="1038162213">
      <w:bodyDiv w:val="1"/>
      <w:marLeft w:val="0"/>
      <w:marRight w:val="0"/>
      <w:marTop w:val="0"/>
      <w:marBottom w:val="0"/>
      <w:divBdr>
        <w:top w:val="none" w:sz="0" w:space="0" w:color="auto"/>
        <w:left w:val="none" w:sz="0" w:space="0" w:color="auto"/>
        <w:bottom w:val="none" w:sz="0" w:space="0" w:color="auto"/>
        <w:right w:val="none" w:sz="0" w:space="0" w:color="auto"/>
      </w:divBdr>
    </w:div>
    <w:div w:id="1060517539">
      <w:bodyDiv w:val="1"/>
      <w:marLeft w:val="0"/>
      <w:marRight w:val="0"/>
      <w:marTop w:val="0"/>
      <w:marBottom w:val="0"/>
      <w:divBdr>
        <w:top w:val="none" w:sz="0" w:space="0" w:color="auto"/>
        <w:left w:val="none" w:sz="0" w:space="0" w:color="auto"/>
        <w:bottom w:val="none" w:sz="0" w:space="0" w:color="auto"/>
        <w:right w:val="none" w:sz="0" w:space="0" w:color="auto"/>
      </w:divBdr>
    </w:div>
    <w:div w:id="1061296185">
      <w:bodyDiv w:val="1"/>
      <w:marLeft w:val="0"/>
      <w:marRight w:val="0"/>
      <w:marTop w:val="0"/>
      <w:marBottom w:val="0"/>
      <w:divBdr>
        <w:top w:val="none" w:sz="0" w:space="0" w:color="auto"/>
        <w:left w:val="none" w:sz="0" w:space="0" w:color="auto"/>
        <w:bottom w:val="none" w:sz="0" w:space="0" w:color="auto"/>
        <w:right w:val="none" w:sz="0" w:space="0" w:color="auto"/>
      </w:divBdr>
    </w:div>
    <w:div w:id="1068065990">
      <w:bodyDiv w:val="1"/>
      <w:marLeft w:val="0"/>
      <w:marRight w:val="0"/>
      <w:marTop w:val="0"/>
      <w:marBottom w:val="0"/>
      <w:divBdr>
        <w:top w:val="none" w:sz="0" w:space="0" w:color="auto"/>
        <w:left w:val="none" w:sz="0" w:space="0" w:color="auto"/>
        <w:bottom w:val="none" w:sz="0" w:space="0" w:color="auto"/>
        <w:right w:val="none" w:sz="0" w:space="0" w:color="auto"/>
      </w:divBdr>
    </w:div>
    <w:div w:id="1073047974">
      <w:bodyDiv w:val="1"/>
      <w:marLeft w:val="0"/>
      <w:marRight w:val="0"/>
      <w:marTop w:val="0"/>
      <w:marBottom w:val="0"/>
      <w:divBdr>
        <w:top w:val="none" w:sz="0" w:space="0" w:color="auto"/>
        <w:left w:val="none" w:sz="0" w:space="0" w:color="auto"/>
        <w:bottom w:val="none" w:sz="0" w:space="0" w:color="auto"/>
        <w:right w:val="none" w:sz="0" w:space="0" w:color="auto"/>
      </w:divBdr>
    </w:div>
    <w:div w:id="1109813241">
      <w:bodyDiv w:val="1"/>
      <w:marLeft w:val="0"/>
      <w:marRight w:val="0"/>
      <w:marTop w:val="0"/>
      <w:marBottom w:val="0"/>
      <w:divBdr>
        <w:top w:val="none" w:sz="0" w:space="0" w:color="auto"/>
        <w:left w:val="none" w:sz="0" w:space="0" w:color="auto"/>
        <w:bottom w:val="none" w:sz="0" w:space="0" w:color="auto"/>
        <w:right w:val="none" w:sz="0" w:space="0" w:color="auto"/>
      </w:divBdr>
    </w:div>
    <w:div w:id="1156409563">
      <w:bodyDiv w:val="1"/>
      <w:marLeft w:val="0"/>
      <w:marRight w:val="0"/>
      <w:marTop w:val="0"/>
      <w:marBottom w:val="0"/>
      <w:divBdr>
        <w:top w:val="none" w:sz="0" w:space="0" w:color="auto"/>
        <w:left w:val="none" w:sz="0" w:space="0" w:color="auto"/>
        <w:bottom w:val="none" w:sz="0" w:space="0" w:color="auto"/>
        <w:right w:val="none" w:sz="0" w:space="0" w:color="auto"/>
      </w:divBdr>
    </w:div>
    <w:div w:id="1159076661">
      <w:bodyDiv w:val="1"/>
      <w:marLeft w:val="0"/>
      <w:marRight w:val="0"/>
      <w:marTop w:val="0"/>
      <w:marBottom w:val="0"/>
      <w:divBdr>
        <w:top w:val="none" w:sz="0" w:space="0" w:color="auto"/>
        <w:left w:val="none" w:sz="0" w:space="0" w:color="auto"/>
        <w:bottom w:val="none" w:sz="0" w:space="0" w:color="auto"/>
        <w:right w:val="none" w:sz="0" w:space="0" w:color="auto"/>
      </w:divBdr>
    </w:div>
    <w:div w:id="1167745612">
      <w:bodyDiv w:val="1"/>
      <w:marLeft w:val="0"/>
      <w:marRight w:val="0"/>
      <w:marTop w:val="0"/>
      <w:marBottom w:val="0"/>
      <w:divBdr>
        <w:top w:val="none" w:sz="0" w:space="0" w:color="auto"/>
        <w:left w:val="none" w:sz="0" w:space="0" w:color="auto"/>
        <w:bottom w:val="none" w:sz="0" w:space="0" w:color="auto"/>
        <w:right w:val="none" w:sz="0" w:space="0" w:color="auto"/>
      </w:divBdr>
    </w:div>
    <w:div w:id="1170172215">
      <w:bodyDiv w:val="1"/>
      <w:marLeft w:val="0"/>
      <w:marRight w:val="0"/>
      <w:marTop w:val="0"/>
      <w:marBottom w:val="0"/>
      <w:divBdr>
        <w:top w:val="none" w:sz="0" w:space="0" w:color="auto"/>
        <w:left w:val="none" w:sz="0" w:space="0" w:color="auto"/>
        <w:bottom w:val="none" w:sz="0" w:space="0" w:color="auto"/>
        <w:right w:val="none" w:sz="0" w:space="0" w:color="auto"/>
      </w:divBdr>
    </w:div>
    <w:div w:id="1170608949">
      <w:bodyDiv w:val="1"/>
      <w:marLeft w:val="0"/>
      <w:marRight w:val="0"/>
      <w:marTop w:val="0"/>
      <w:marBottom w:val="0"/>
      <w:divBdr>
        <w:top w:val="none" w:sz="0" w:space="0" w:color="auto"/>
        <w:left w:val="none" w:sz="0" w:space="0" w:color="auto"/>
        <w:bottom w:val="none" w:sz="0" w:space="0" w:color="auto"/>
        <w:right w:val="none" w:sz="0" w:space="0" w:color="auto"/>
      </w:divBdr>
    </w:div>
    <w:div w:id="1177648574">
      <w:bodyDiv w:val="1"/>
      <w:marLeft w:val="0"/>
      <w:marRight w:val="0"/>
      <w:marTop w:val="0"/>
      <w:marBottom w:val="0"/>
      <w:divBdr>
        <w:top w:val="none" w:sz="0" w:space="0" w:color="auto"/>
        <w:left w:val="none" w:sz="0" w:space="0" w:color="auto"/>
        <w:bottom w:val="none" w:sz="0" w:space="0" w:color="auto"/>
        <w:right w:val="none" w:sz="0" w:space="0" w:color="auto"/>
      </w:divBdr>
    </w:div>
    <w:div w:id="1182742832">
      <w:bodyDiv w:val="1"/>
      <w:marLeft w:val="0"/>
      <w:marRight w:val="0"/>
      <w:marTop w:val="0"/>
      <w:marBottom w:val="0"/>
      <w:divBdr>
        <w:top w:val="none" w:sz="0" w:space="0" w:color="auto"/>
        <w:left w:val="none" w:sz="0" w:space="0" w:color="auto"/>
        <w:bottom w:val="none" w:sz="0" w:space="0" w:color="auto"/>
        <w:right w:val="none" w:sz="0" w:space="0" w:color="auto"/>
      </w:divBdr>
    </w:div>
    <w:div w:id="1187913444">
      <w:bodyDiv w:val="1"/>
      <w:marLeft w:val="0"/>
      <w:marRight w:val="0"/>
      <w:marTop w:val="0"/>
      <w:marBottom w:val="0"/>
      <w:divBdr>
        <w:top w:val="none" w:sz="0" w:space="0" w:color="auto"/>
        <w:left w:val="none" w:sz="0" w:space="0" w:color="auto"/>
        <w:bottom w:val="none" w:sz="0" w:space="0" w:color="auto"/>
        <w:right w:val="none" w:sz="0" w:space="0" w:color="auto"/>
      </w:divBdr>
    </w:div>
    <w:div w:id="1193306486">
      <w:bodyDiv w:val="1"/>
      <w:marLeft w:val="0"/>
      <w:marRight w:val="0"/>
      <w:marTop w:val="0"/>
      <w:marBottom w:val="0"/>
      <w:divBdr>
        <w:top w:val="none" w:sz="0" w:space="0" w:color="auto"/>
        <w:left w:val="none" w:sz="0" w:space="0" w:color="auto"/>
        <w:bottom w:val="none" w:sz="0" w:space="0" w:color="auto"/>
        <w:right w:val="none" w:sz="0" w:space="0" w:color="auto"/>
      </w:divBdr>
    </w:div>
    <w:div w:id="1193692932">
      <w:bodyDiv w:val="1"/>
      <w:marLeft w:val="0"/>
      <w:marRight w:val="0"/>
      <w:marTop w:val="0"/>
      <w:marBottom w:val="0"/>
      <w:divBdr>
        <w:top w:val="none" w:sz="0" w:space="0" w:color="auto"/>
        <w:left w:val="none" w:sz="0" w:space="0" w:color="auto"/>
        <w:bottom w:val="none" w:sz="0" w:space="0" w:color="auto"/>
        <w:right w:val="none" w:sz="0" w:space="0" w:color="auto"/>
      </w:divBdr>
    </w:div>
    <w:div w:id="1207260853">
      <w:bodyDiv w:val="1"/>
      <w:marLeft w:val="0"/>
      <w:marRight w:val="0"/>
      <w:marTop w:val="0"/>
      <w:marBottom w:val="0"/>
      <w:divBdr>
        <w:top w:val="none" w:sz="0" w:space="0" w:color="auto"/>
        <w:left w:val="none" w:sz="0" w:space="0" w:color="auto"/>
        <w:bottom w:val="none" w:sz="0" w:space="0" w:color="auto"/>
        <w:right w:val="none" w:sz="0" w:space="0" w:color="auto"/>
      </w:divBdr>
    </w:div>
    <w:div w:id="1220281862">
      <w:bodyDiv w:val="1"/>
      <w:marLeft w:val="0"/>
      <w:marRight w:val="0"/>
      <w:marTop w:val="0"/>
      <w:marBottom w:val="0"/>
      <w:divBdr>
        <w:top w:val="none" w:sz="0" w:space="0" w:color="auto"/>
        <w:left w:val="none" w:sz="0" w:space="0" w:color="auto"/>
        <w:bottom w:val="none" w:sz="0" w:space="0" w:color="auto"/>
        <w:right w:val="none" w:sz="0" w:space="0" w:color="auto"/>
      </w:divBdr>
    </w:div>
    <w:div w:id="1235630059">
      <w:bodyDiv w:val="1"/>
      <w:marLeft w:val="0"/>
      <w:marRight w:val="0"/>
      <w:marTop w:val="0"/>
      <w:marBottom w:val="0"/>
      <w:divBdr>
        <w:top w:val="none" w:sz="0" w:space="0" w:color="auto"/>
        <w:left w:val="none" w:sz="0" w:space="0" w:color="auto"/>
        <w:bottom w:val="none" w:sz="0" w:space="0" w:color="auto"/>
        <w:right w:val="none" w:sz="0" w:space="0" w:color="auto"/>
      </w:divBdr>
    </w:div>
    <w:div w:id="1238706170">
      <w:bodyDiv w:val="1"/>
      <w:marLeft w:val="0"/>
      <w:marRight w:val="0"/>
      <w:marTop w:val="0"/>
      <w:marBottom w:val="0"/>
      <w:divBdr>
        <w:top w:val="none" w:sz="0" w:space="0" w:color="auto"/>
        <w:left w:val="none" w:sz="0" w:space="0" w:color="auto"/>
        <w:bottom w:val="none" w:sz="0" w:space="0" w:color="auto"/>
        <w:right w:val="none" w:sz="0" w:space="0" w:color="auto"/>
      </w:divBdr>
    </w:div>
    <w:div w:id="1268581670">
      <w:bodyDiv w:val="1"/>
      <w:marLeft w:val="0"/>
      <w:marRight w:val="0"/>
      <w:marTop w:val="0"/>
      <w:marBottom w:val="0"/>
      <w:divBdr>
        <w:top w:val="none" w:sz="0" w:space="0" w:color="auto"/>
        <w:left w:val="none" w:sz="0" w:space="0" w:color="auto"/>
        <w:bottom w:val="none" w:sz="0" w:space="0" w:color="auto"/>
        <w:right w:val="none" w:sz="0" w:space="0" w:color="auto"/>
      </w:divBdr>
    </w:div>
    <w:div w:id="1289967845">
      <w:bodyDiv w:val="1"/>
      <w:marLeft w:val="0"/>
      <w:marRight w:val="0"/>
      <w:marTop w:val="0"/>
      <w:marBottom w:val="0"/>
      <w:divBdr>
        <w:top w:val="none" w:sz="0" w:space="0" w:color="auto"/>
        <w:left w:val="none" w:sz="0" w:space="0" w:color="auto"/>
        <w:bottom w:val="none" w:sz="0" w:space="0" w:color="auto"/>
        <w:right w:val="none" w:sz="0" w:space="0" w:color="auto"/>
      </w:divBdr>
    </w:div>
    <w:div w:id="1302464448">
      <w:bodyDiv w:val="1"/>
      <w:marLeft w:val="0"/>
      <w:marRight w:val="0"/>
      <w:marTop w:val="0"/>
      <w:marBottom w:val="0"/>
      <w:divBdr>
        <w:top w:val="none" w:sz="0" w:space="0" w:color="auto"/>
        <w:left w:val="none" w:sz="0" w:space="0" w:color="auto"/>
        <w:bottom w:val="none" w:sz="0" w:space="0" w:color="auto"/>
        <w:right w:val="none" w:sz="0" w:space="0" w:color="auto"/>
      </w:divBdr>
    </w:div>
    <w:div w:id="1313103320">
      <w:bodyDiv w:val="1"/>
      <w:marLeft w:val="0"/>
      <w:marRight w:val="0"/>
      <w:marTop w:val="0"/>
      <w:marBottom w:val="0"/>
      <w:divBdr>
        <w:top w:val="none" w:sz="0" w:space="0" w:color="auto"/>
        <w:left w:val="none" w:sz="0" w:space="0" w:color="auto"/>
        <w:bottom w:val="none" w:sz="0" w:space="0" w:color="auto"/>
        <w:right w:val="none" w:sz="0" w:space="0" w:color="auto"/>
      </w:divBdr>
    </w:div>
    <w:div w:id="1321999962">
      <w:bodyDiv w:val="1"/>
      <w:marLeft w:val="0"/>
      <w:marRight w:val="0"/>
      <w:marTop w:val="0"/>
      <w:marBottom w:val="0"/>
      <w:divBdr>
        <w:top w:val="none" w:sz="0" w:space="0" w:color="auto"/>
        <w:left w:val="none" w:sz="0" w:space="0" w:color="auto"/>
        <w:bottom w:val="none" w:sz="0" w:space="0" w:color="auto"/>
        <w:right w:val="none" w:sz="0" w:space="0" w:color="auto"/>
      </w:divBdr>
    </w:div>
    <w:div w:id="1324120798">
      <w:bodyDiv w:val="1"/>
      <w:marLeft w:val="0"/>
      <w:marRight w:val="0"/>
      <w:marTop w:val="0"/>
      <w:marBottom w:val="0"/>
      <w:divBdr>
        <w:top w:val="none" w:sz="0" w:space="0" w:color="auto"/>
        <w:left w:val="none" w:sz="0" w:space="0" w:color="auto"/>
        <w:bottom w:val="none" w:sz="0" w:space="0" w:color="auto"/>
        <w:right w:val="none" w:sz="0" w:space="0" w:color="auto"/>
      </w:divBdr>
    </w:div>
    <w:div w:id="1330596555">
      <w:bodyDiv w:val="1"/>
      <w:marLeft w:val="0"/>
      <w:marRight w:val="0"/>
      <w:marTop w:val="0"/>
      <w:marBottom w:val="0"/>
      <w:divBdr>
        <w:top w:val="none" w:sz="0" w:space="0" w:color="auto"/>
        <w:left w:val="none" w:sz="0" w:space="0" w:color="auto"/>
        <w:bottom w:val="none" w:sz="0" w:space="0" w:color="auto"/>
        <w:right w:val="none" w:sz="0" w:space="0" w:color="auto"/>
      </w:divBdr>
    </w:div>
    <w:div w:id="1331836155">
      <w:bodyDiv w:val="1"/>
      <w:marLeft w:val="0"/>
      <w:marRight w:val="0"/>
      <w:marTop w:val="0"/>
      <w:marBottom w:val="0"/>
      <w:divBdr>
        <w:top w:val="none" w:sz="0" w:space="0" w:color="auto"/>
        <w:left w:val="none" w:sz="0" w:space="0" w:color="auto"/>
        <w:bottom w:val="none" w:sz="0" w:space="0" w:color="auto"/>
        <w:right w:val="none" w:sz="0" w:space="0" w:color="auto"/>
      </w:divBdr>
    </w:div>
    <w:div w:id="1341158694">
      <w:bodyDiv w:val="1"/>
      <w:marLeft w:val="0"/>
      <w:marRight w:val="0"/>
      <w:marTop w:val="0"/>
      <w:marBottom w:val="0"/>
      <w:divBdr>
        <w:top w:val="none" w:sz="0" w:space="0" w:color="auto"/>
        <w:left w:val="none" w:sz="0" w:space="0" w:color="auto"/>
        <w:bottom w:val="none" w:sz="0" w:space="0" w:color="auto"/>
        <w:right w:val="none" w:sz="0" w:space="0" w:color="auto"/>
      </w:divBdr>
    </w:div>
    <w:div w:id="1343556733">
      <w:bodyDiv w:val="1"/>
      <w:marLeft w:val="0"/>
      <w:marRight w:val="0"/>
      <w:marTop w:val="0"/>
      <w:marBottom w:val="0"/>
      <w:divBdr>
        <w:top w:val="none" w:sz="0" w:space="0" w:color="auto"/>
        <w:left w:val="none" w:sz="0" w:space="0" w:color="auto"/>
        <w:bottom w:val="none" w:sz="0" w:space="0" w:color="auto"/>
        <w:right w:val="none" w:sz="0" w:space="0" w:color="auto"/>
      </w:divBdr>
    </w:div>
    <w:div w:id="1344433643">
      <w:bodyDiv w:val="1"/>
      <w:marLeft w:val="0"/>
      <w:marRight w:val="0"/>
      <w:marTop w:val="0"/>
      <w:marBottom w:val="0"/>
      <w:divBdr>
        <w:top w:val="none" w:sz="0" w:space="0" w:color="auto"/>
        <w:left w:val="none" w:sz="0" w:space="0" w:color="auto"/>
        <w:bottom w:val="none" w:sz="0" w:space="0" w:color="auto"/>
        <w:right w:val="none" w:sz="0" w:space="0" w:color="auto"/>
      </w:divBdr>
    </w:div>
    <w:div w:id="1351100064">
      <w:bodyDiv w:val="1"/>
      <w:marLeft w:val="0"/>
      <w:marRight w:val="0"/>
      <w:marTop w:val="0"/>
      <w:marBottom w:val="0"/>
      <w:divBdr>
        <w:top w:val="none" w:sz="0" w:space="0" w:color="auto"/>
        <w:left w:val="none" w:sz="0" w:space="0" w:color="auto"/>
        <w:bottom w:val="none" w:sz="0" w:space="0" w:color="auto"/>
        <w:right w:val="none" w:sz="0" w:space="0" w:color="auto"/>
      </w:divBdr>
    </w:div>
    <w:div w:id="1364940761">
      <w:bodyDiv w:val="1"/>
      <w:marLeft w:val="0"/>
      <w:marRight w:val="0"/>
      <w:marTop w:val="0"/>
      <w:marBottom w:val="0"/>
      <w:divBdr>
        <w:top w:val="none" w:sz="0" w:space="0" w:color="auto"/>
        <w:left w:val="none" w:sz="0" w:space="0" w:color="auto"/>
        <w:bottom w:val="none" w:sz="0" w:space="0" w:color="auto"/>
        <w:right w:val="none" w:sz="0" w:space="0" w:color="auto"/>
      </w:divBdr>
    </w:div>
    <w:div w:id="1371420983">
      <w:bodyDiv w:val="1"/>
      <w:marLeft w:val="0"/>
      <w:marRight w:val="0"/>
      <w:marTop w:val="0"/>
      <w:marBottom w:val="0"/>
      <w:divBdr>
        <w:top w:val="none" w:sz="0" w:space="0" w:color="auto"/>
        <w:left w:val="none" w:sz="0" w:space="0" w:color="auto"/>
        <w:bottom w:val="none" w:sz="0" w:space="0" w:color="auto"/>
        <w:right w:val="none" w:sz="0" w:space="0" w:color="auto"/>
      </w:divBdr>
    </w:div>
    <w:div w:id="1377051286">
      <w:bodyDiv w:val="1"/>
      <w:marLeft w:val="0"/>
      <w:marRight w:val="0"/>
      <w:marTop w:val="0"/>
      <w:marBottom w:val="0"/>
      <w:divBdr>
        <w:top w:val="none" w:sz="0" w:space="0" w:color="auto"/>
        <w:left w:val="none" w:sz="0" w:space="0" w:color="auto"/>
        <w:bottom w:val="none" w:sz="0" w:space="0" w:color="auto"/>
        <w:right w:val="none" w:sz="0" w:space="0" w:color="auto"/>
      </w:divBdr>
    </w:div>
    <w:div w:id="1379820783">
      <w:bodyDiv w:val="1"/>
      <w:marLeft w:val="0"/>
      <w:marRight w:val="0"/>
      <w:marTop w:val="0"/>
      <w:marBottom w:val="0"/>
      <w:divBdr>
        <w:top w:val="none" w:sz="0" w:space="0" w:color="auto"/>
        <w:left w:val="none" w:sz="0" w:space="0" w:color="auto"/>
        <w:bottom w:val="none" w:sz="0" w:space="0" w:color="auto"/>
        <w:right w:val="none" w:sz="0" w:space="0" w:color="auto"/>
      </w:divBdr>
    </w:div>
    <w:div w:id="1380126093">
      <w:bodyDiv w:val="1"/>
      <w:marLeft w:val="0"/>
      <w:marRight w:val="0"/>
      <w:marTop w:val="0"/>
      <w:marBottom w:val="0"/>
      <w:divBdr>
        <w:top w:val="none" w:sz="0" w:space="0" w:color="auto"/>
        <w:left w:val="none" w:sz="0" w:space="0" w:color="auto"/>
        <w:bottom w:val="none" w:sz="0" w:space="0" w:color="auto"/>
        <w:right w:val="none" w:sz="0" w:space="0" w:color="auto"/>
      </w:divBdr>
    </w:div>
    <w:div w:id="1380475168">
      <w:bodyDiv w:val="1"/>
      <w:marLeft w:val="0"/>
      <w:marRight w:val="0"/>
      <w:marTop w:val="0"/>
      <w:marBottom w:val="0"/>
      <w:divBdr>
        <w:top w:val="none" w:sz="0" w:space="0" w:color="auto"/>
        <w:left w:val="none" w:sz="0" w:space="0" w:color="auto"/>
        <w:bottom w:val="none" w:sz="0" w:space="0" w:color="auto"/>
        <w:right w:val="none" w:sz="0" w:space="0" w:color="auto"/>
      </w:divBdr>
    </w:div>
    <w:div w:id="1415475838">
      <w:bodyDiv w:val="1"/>
      <w:marLeft w:val="0"/>
      <w:marRight w:val="0"/>
      <w:marTop w:val="0"/>
      <w:marBottom w:val="0"/>
      <w:divBdr>
        <w:top w:val="none" w:sz="0" w:space="0" w:color="auto"/>
        <w:left w:val="none" w:sz="0" w:space="0" w:color="auto"/>
        <w:bottom w:val="none" w:sz="0" w:space="0" w:color="auto"/>
        <w:right w:val="none" w:sz="0" w:space="0" w:color="auto"/>
      </w:divBdr>
    </w:div>
    <w:div w:id="1436250380">
      <w:bodyDiv w:val="1"/>
      <w:marLeft w:val="0"/>
      <w:marRight w:val="0"/>
      <w:marTop w:val="0"/>
      <w:marBottom w:val="0"/>
      <w:divBdr>
        <w:top w:val="none" w:sz="0" w:space="0" w:color="auto"/>
        <w:left w:val="none" w:sz="0" w:space="0" w:color="auto"/>
        <w:bottom w:val="none" w:sz="0" w:space="0" w:color="auto"/>
        <w:right w:val="none" w:sz="0" w:space="0" w:color="auto"/>
      </w:divBdr>
    </w:div>
    <w:div w:id="1438793650">
      <w:bodyDiv w:val="1"/>
      <w:marLeft w:val="0"/>
      <w:marRight w:val="0"/>
      <w:marTop w:val="0"/>
      <w:marBottom w:val="0"/>
      <w:divBdr>
        <w:top w:val="none" w:sz="0" w:space="0" w:color="auto"/>
        <w:left w:val="none" w:sz="0" w:space="0" w:color="auto"/>
        <w:bottom w:val="none" w:sz="0" w:space="0" w:color="auto"/>
        <w:right w:val="none" w:sz="0" w:space="0" w:color="auto"/>
      </w:divBdr>
    </w:div>
    <w:div w:id="1448239821">
      <w:bodyDiv w:val="1"/>
      <w:marLeft w:val="0"/>
      <w:marRight w:val="0"/>
      <w:marTop w:val="0"/>
      <w:marBottom w:val="0"/>
      <w:divBdr>
        <w:top w:val="none" w:sz="0" w:space="0" w:color="auto"/>
        <w:left w:val="none" w:sz="0" w:space="0" w:color="auto"/>
        <w:bottom w:val="none" w:sz="0" w:space="0" w:color="auto"/>
        <w:right w:val="none" w:sz="0" w:space="0" w:color="auto"/>
      </w:divBdr>
    </w:div>
    <w:div w:id="1458136012">
      <w:bodyDiv w:val="1"/>
      <w:marLeft w:val="0"/>
      <w:marRight w:val="0"/>
      <w:marTop w:val="0"/>
      <w:marBottom w:val="0"/>
      <w:divBdr>
        <w:top w:val="none" w:sz="0" w:space="0" w:color="auto"/>
        <w:left w:val="none" w:sz="0" w:space="0" w:color="auto"/>
        <w:bottom w:val="none" w:sz="0" w:space="0" w:color="auto"/>
        <w:right w:val="none" w:sz="0" w:space="0" w:color="auto"/>
      </w:divBdr>
    </w:div>
    <w:div w:id="1465730430">
      <w:bodyDiv w:val="1"/>
      <w:marLeft w:val="0"/>
      <w:marRight w:val="0"/>
      <w:marTop w:val="0"/>
      <w:marBottom w:val="0"/>
      <w:divBdr>
        <w:top w:val="none" w:sz="0" w:space="0" w:color="auto"/>
        <w:left w:val="none" w:sz="0" w:space="0" w:color="auto"/>
        <w:bottom w:val="none" w:sz="0" w:space="0" w:color="auto"/>
        <w:right w:val="none" w:sz="0" w:space="0" w:color="auto"/>
      </w:divBdr>
    </w:div>
    <w:div w:id="1467115449">
      <w:bodyDiv w:val="1"/>
      <w:marLeft w:val="0"/>
      <w:marRight w:val="0"/>
      <w:marTop w:val="0"/>
      <w:marBottom w:val="0"/>
      <w:divBdr>
        <w:top w:val="none" w:sz="0" w:space="0" w:color="auto"/>
        <w:left w:val="none" w:sz="0" w:space="0" w:color="auto"/>
        <w:bottom w:val="none" w:sz="0" w:space="0" w:color="auto"/>
        <w:right w:val="none" w:sz="0" w:space="0" w:color="auto"/>
      </w:divBdr>
    </w:div>
    <w:div w:id="1483161350">
      <w:bodyDiv w:val="1"/>
      <w:marLeft w:val="0"/>
      <w:marRight w:val="0"/>
      <w:marTop w:val="0"/>
      <w:marBottom w:val="0"/>
      <w:divBdr>
        <w:top w:val="none" w:sz="0" w:space="0" w:color="auto"/>
        <w:left w:val="none" w:sz="0" w:space="0" w:color="auto"/>
        <w:bottom w:val="none" w:sz="0" w:space="0" w:color="auto"/>
        <w:right w:val="none" w:sz="0" w:space="0" w:color="auto"/>
      </w:divBdr>
    </w:div>
    <w:div w:id="1505315059">
      <w:bodyDiv w:val="1"/>
      <w:marLeft w:val="0"/>
      <w:marRight w:val="0"/>
      <w:marTop w:val="0"/>
      <w:marBottom w:val="0"/>
      <w:divBdr>
        <w:top w:val="none" w:sz="0" w:space="0" w:color="auto"/>
        <w:left w:val="none" w:sz="0" w:space="0" w:color="auto"/>
        <w:bottom w:val="none" w:sz="0" w:space="0" w:color="auto"/>
        <w:right w:val="none" w:sz="0" w:space="0" w:color="auto"/>
      </w:divBdr>
    </w:div>
    <w:div w:id="1519005375">
      <w:bodyDiv w:val="1"/>
      <w:marLeft w:val="0"/>
      <w:marRight w:val="0"/>
      <w:marTop w:val="0"/>
      <w:marBottom w:val="0"/>
      <w:divBdr>
        <w:top w:val="none" w:sz="0" w:space="0" w:color="auto"/>
        <w:left w:val="none" w:sz="0" w:space="0" w:color="auto"/>
        <w:bottom w:val="none" w:sz="0" w:space="0" w:color="auto"/>
        <w:right w:val="none" w:sz="0" w:space="0" w:color="auto"/>
      </w:divBdr>
    </w:div>
    <w:div w:id="1529491066">
      <w:bodyDiv w:val="1"/>
      <w:marLeft w:val="0"/>
      <w:marRight w:val="0"/>
      <w:marTop w:val="0"/>
      <w:marBottom w:val="0"/>
      <w:divBdr>
        <w:top w:val="none" w:sz="0" w:space="0" w:color="auto"/>
        <w:left w:val="none" w:sz="0" w:space="0" w:color="auto"/>
        <w:bottom w:val="none" w:sz="0" w:space="0" w:color="auto"/>
        <w:right w:val="none" w:sz="0" w:space="0" w:color="auto"/>
      </w:divBdr>
    </w:div>
    <w:div w:id="1532649361">
      <w:bodyDiv w:val="1"/>
      <w:marLeft w:val="0"/>
      <w:marRight w:val="0"/>
      <w:marTop w:val="0"/>
      <w:marBottom w:val="0"/>
      <w:divBdr>
        <w:top w:val="none" w:sz="0" w:space="0" w:color="auto"/>
        <w:left w:val="none" w:sz="0" w:space="0" w:color="auto"/>
        <w:bottom w:val="none" w:sz="0" w:space="0" w:color="auto"/>
        <w:right w:val="none" w:sz="0" w:space="0" w:color="auto"/>
      </w:divBdr>
    </w:div>
    <w:div w:id="1538083978">
      <w:bodyDiv w:val="1"/>
      <w:marLeft w:val="0"/>
      <w:marRight w:val="0"/>
      <w:marTop w:val="0"/>
      <w:marBottom w:val="0"/>
      <w:divBdr>
        <w:top w:val="none" w:sz="0" w:space="0" w:color="auto"/>
        <w:left w:val="none" w:sz="0" w:space="0" w:color="auto"/>
        <w:bottom w:val="none" w:sz="0" w:space="0" w:color="auto"/>
        <w:right w:val="none" w:sz="0" w:space="0" w:color="auto"/>
      </w:divBdr>
    </w:div>
    <w:div w:id="1541281632">
      <w:bodyDiv w:val="1"/>
      <w:marLeft w:val="0"/>
      <w:marRight w:val="0"/>
      <w:marTop w:val="0"/>
      <w:marBottom w:val="0"/>
      <w:divBdr>
        <w:top w:val="none" w:sz="0" w:space="0" w:color="auto"/>
        <w:left w:val="none" w:sz="0" w:space="0" w:color="auto"/>
        <w:bottom w:val="none" w:sz="0" w:space="0" w:color="auto"/>
        <w:right w:val="none" w:sz="0" w:space="0" w:color="auto"/>
      </w:divBdr>
    </w:div>
    <w:div w:id="1552301332">
      <w:bodyDiv w:val="1"/>
      <w:marLeft w:val="0"/>
      <w:marRight w:val="0"/>
      <w:marTop w:val="0"/>
      <w:marBottom w:val="0"/>
      <w:divBdr>
        <w:top w:val="none" w:sz="0" w:space="0" w:color="auto"/>
        <w:left w:val="none" w:sz="0" w:space="0" w:color="auto"/>
        <w:bottom w:val="none" w:sz="0" w:space="0" w:color="auto"/>
        <w:right w:val="none" w:sz="0" w:space="0" w:color="auto"/>
      </w:divBdr>
    </w:div>
    <w:div w:id="1554612014">
      <w:bodyDiv w:val="1"/>
      <w:marLeft w:val="0"/>
      <w:marRight w:val="0"/>
      <w:marTop w:val="0"/>
      <w:marBottom w:val="0"/>
      <w:divBdr>
        <w:top w:val="none" w:sz="0" w:space="0" w:color="auto"/>
        <w:left w:val="none" w:sz="0" w:space="0" w:color="auto"/>
        <w:bottom w:val="none" w:sz="0" w:space="0" w:color="auto"/>
        <w:right w:val="none" w:sz="0" w:space="0" w:color="auto"/>
      </w:divBdr>
    </w:div>
    <w:div w:id="1554807318">
      <w:bodyDiv w:val="1"/>
      <w:marLeft w:val="0"/>
      <w:marRight w:val="0"/>
      <w:marTop w:val="0"/>
      <w:marBottom w:val="0"/>
      <w:divBdr>
        <w:top w:val="none" w:sz="0" w:space="0" w:color="auto"/>
        <w:left w:val="none" w:sz="0" w:space="0" w:color="auto"/>
        <w:bottom w:val="none" w:sz="0" w:space="0" w:color="auto"/>
        <w:right w:val="none" w:sz="0" w:space="0" w:color="auto"/>
      </w:divBdr>
    </w:div>
    <w:div w:id="1562060797">
      <w:bodyDiv w:val="1"/>
      <w:marLeft w:val="0"/>
      <w:marRight w:val="0"/>
      <w:marTop w:val="0"/>
      <w:marBottom w:val="0"/>
      <w:divBdr>
        <w:top w:val="none" w:sz="0" w:space="0" w:color="auto"/>
        <w:left w:val="none" w:sz="0" w:space="0" w:color="auto"/>
        <w:bottom w:val="none" w:sz="0" w:space="0" w:color="auto"/>
        <w:right w:val="none" w:sz="0" w:space="0" w:color="auto"/>
      </w:divBdr>
    </w:div>
    <w:div w:id="1575704182">
      <w:bodyDiv w:val="1"/>
      <w:marLeft w:val="0"/>
      <w:marRight w:val="0"/>
      <w:marTop w:val="0"/>
      <w:marBottom w:val="0"/>
      <w:divBdr>
        <w:top w:val="none" w:sz="0" w:space="0" w:color="auto"/>
        <w:left w:val="none" w:sz="0" w:space="0" w:color="auto"/>
        <w:bottom w:val="none" w:sz="0" w:space="0" w:color="auto"/>
        <w:right w:val="none" w:sz="0" w:space="0" w:color="auto"/>
      </w:divBdr>
    </w:div>
    <w:div w:id="1581870669">
      <w:bodyDiv w:val="1"/>
      <w:marLeft w:val="0"/>
      <w:marRight w:val="0"/>
      <w:marTop w:val="0"/>
      <w:marBottom w:val="0"/>
      <w:divBdr>
        <w:top w:val="none" w:sz="0" w:space="0" w:color="auto"/>
        <w:left w:val="none" w:sz="0" w:space="0" w:color="auto"/>
        <w:bottom w:val="none" w:sz="0" w:space="0" w:color="auto"/>
        <w:right w:val="none" w:sz="0" w:space="0" w:color="auto"/>
      </w:divBdr>
    </w:div>
    <w:div w:id="1590191831">
      <w:bodyDiv w:val="1"/>
      <w:marLeft w:val="0"/>
      <w:marRight w:val="0"/>
      <w:marTop w:val="0"/>
      <w:marBottom w:val="0"/>
      <w:divBdr>
        <w:top w:val="none" w:sz="0" w:space="0" w:color="auto"/>
        <w:left w:val="none" w:sz="0" w:space="0" w:color="auto"/>
        <w:bottom w:val="none" w:sz="0" w:space="0" w:color="auto"/>
        <w:right w:val="none" w:sz="0" w:space="0" w:color="auto"/>
      </w:divBdr>
    </w:div>
    <w:div w:id="1597135764">
      <w:bodyDiv w:val="1"/>
      <w:marLeft w:val="0"/>
      <w:marRight w:val="0"/>
      <w:marTop w:val="0"/>
      <w:marBottom w:val="0"/>
      <w:divBdr>
        <w:top w:val="none" w:sz="0" w:space="0" w:color="auto"/>
        <w:left w:val="none" w:sz="0" w:space="0" w:color="auto"/>
        <w:bottom w:val="none" w:sz="0" w:space="0" w:color="auto"/>
        <w:right w:val="none" w:sz="0" w:space="0" w:color="auto"/>
      </w:divBdr>
    </w:div>
    <w:div w:id="1604075920">
      <w:bodyDiv w:val="1"/>
      <w:marLeft w:val="0"/>
      <w:marRight w:val="0"/>
      <w:marTop w:val="0"/>
      <w:marBottom w:val="0"/>
      <w:divBdr>
        <w:top w:val="none" w:sz="0" w:space="0" w:color="auto"/>
        <w:left w:val="none" w:sz="0" w:space="0" w:color="auto"/>
        <w:bottom w:val="none" w:sz="0" w:space="0" w:color="auto"/>
        <w:right w:val="none" w:sz="0" w:space="0" w:color="auto"/>
      </w:divBdr>
    </w:div>
    <w:div w:id="1628123997">
      <w:bodyDiv w:val="1"/>
      <w:marLeft w:val="0"/>
      <w:marRight w:val="0"/>
      <w:marTop w:val="0"/>
      <w:marBottom w:val="0"/>
      <w:divBdr>
        <w:top w:val="none" w:sz="0" w:space="0" w:color="auto"/>
        <w:left w:val="none" w:sz="0" w:space="0" w:color="auto"/>
        <w:bottom w:val="none" w:sz="0" w:space="0" w:color="auto"/>
        <w:right w:val="none" w:sz="0" w:space="0" w:color="auto"/>
      </w:divBdr>
    </w:div>
    <w:div w:id="1633830985">
      <w:bodyDiv w:val="1"/>
      <w:marLeft w:val="0"/>
      <w:marRight w:val="0"/>
      <w:marTop w:val="0"/>
      <w:marBottom w:val="0"/>
      <w:divBdr>
        <w:top w:val="none" w:sz="0" w:space="0" w:color="auto"/>
        <w:left w:val="none" w:sz="0" w:space="0" w:color="auto"/>
        <w:bottom w:val="none" w:sz="0" w:space="0" w:color="auto"/>
        <w:right w:val="none" w:sz="0" w:space="0" w:color="auto"/>
      </w:divBdr>
    </w:div>
    <w:div w:id="1636763646">
      <w:bodyDiv w:val="1"/>
      <w:marLeft w:val="0"/>
      <w:marRight w:val="0"/>
      <w:marTop w:val="0"/>
      <w:marBottom w:val="0"/>
      <w:divBdr>
        <w:top w:val="none" w:sz="0" w:space="0" w:color="auto"/>
        <w:left w:val="none" w:sz="0" w:space="0" w:color="auto"/>
        <w:bottom w:val="none" w:sz="0" w:space="0" w:color="auto"/>
        <w:right w:val="none" w:sz="0" w:space="0" w:color="auto"/>
      </w:divBdr>
    </w:div>
    <w:div w:id="1639139986">
      <w:bodyDiv w:val="1"/>
      <w:marLeft w:val="0"/>
      <w:marRight w:val="0"/>
      <w:marTop w:val="0"/>
      <w:marBottom w:val="0"/>
      <w:divBdr>
        <w:top w:val="none" w:sz="0" w:space="0" w:color="auto"/>
        <w:left w:val="none" w:sz="0" w:space="0" w:color="auto"/>
        <w:bottom w:val="none" w:sz="0" w:space="0" w:color="auto"/>
        <w:right w:val="none" w:sz="0" w:space="0" w:color="auto"/>
      </w:divBdr>
    </w:div>
    <w:div w:id="1642878194">
      <w:bodyDiv w:val="1"/>
      <w:marLeft w:val="0"/>
      <w:marRight w:val="0"/>
      <w:marTop w:val="0"/>
      <w:marBottom w:val="0"/>
      <w:divBdr>
        <w:top w:val="none" w:sz="0" w:space="0" w:color="auto"/>
        <w:left w:val="none" w:sz="0" w:space="0" w:color="auto"/>
        <w:bottom w:val="none" w:sz="0" w:space="0" w:color="auto"/>
        <w:right w:val="none" w:sz="0" w:space="0" w:color="auto"/>
      </w:divBdr>
    </w:div>
    <w:div w:id="1646816994">
      <w:bodyDiv w:val="1"/>
      <w:marLeft w:val="0"/>
      <w:marRight w:val="0"/>
      <w:marTop w:val="0"/>
      <w:marBottom w:val="0"/>
      <w:divBdr>
        <w:top w:val="none" w:sz="0" w:space="0" w:color="auto"/>
        <w:left w:val="none" w:sz="0" w:space="0" w:color="auto"/>
        <w:bottom w:val="none" w:sz="0" w:space="0" w:color="auto"/>
        <w:right w:val="none" w:sz="0" w:space="0" w:color="auto"/>
      </w:divBdr>
    </w:div>
    <w:div w:id="1647473338">
      <w:bodyDiv w:val="1"/>
      <w:marLeft w:val="0"/>
      <w:marRight w:val="0"/>
      <w:marTop w:val="0"/>
      <w:marBottom w:val="0"/>
      <w:divBdr>
        <w:top w:val="none" w:sz="0" w:space="0" w:color="auto"/>
        <w:left w:val="none" w:sz="0" w:space="0" w:color="auto"/>
        <w:bottom w:val="none" w:sz="0" w:space="0" w:color="auto"/>
        <w:right w:val="none" w:sz="0" w:space="0" w:color="auto"/>
      </w:divBdr>
    </w:div>
    <w:div w:id="1648628491">
      <w:bodyDiv w:val="1"/>
      <w:marLeft w:val="0"/>
      <w:marRight w:val="0"/>
      <w:marTop w:val="0"/>
      <w:marBottom w:val="0"/>
      <w:divBdr>
        <w:top w:val="none" w:sz="0" w:space="0" w:color="auto"/>
        <w:left w:val="none" w:sz="0" w:space="0" w:color="auto"/>
        <w:bottom w:val="none" w:sz="0" w:space="0" w:color="auto"/>
        <w:right w:val="none" w:sz="0" w:space="0" w:color="auto"/>
      </w:divBdr>
    </w:div>
    <w:div w:id="1662274763">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 w:id="1685284102">
      <w:bodyDiv w:val="1"/>
      <w:marLeft w:val="0"/>
      <w:marRight w:val="0"/>
      <w:marTop w:val="0"/>
      <w:marBottom w:val="0"/>
      <w:divBdr>
        <w:top w:val="none" w:sz="0" w:space="0" w:color="auto"/>
        <w:left w:val="none" w:sz="0" w:space="0" w:color="auto"/>
        <w:bottom w:val="none" w:sz="0" w:space="0" w:color="auto"/>
        <w:right w:val="none" w:sz="0" w:space="0" w:color="auto"/>
      </w:divBdr>
    </w:div>
    <w:div w:id="1696879944">
      <w:bodyDiv w:val="1"/>
      <w:marLeft w:val="0"/>
      <w:marRight w:val="0"/>
      <w:marTop w:val="0"/>
      <w:marBottom w:val="0"/>
      <w:divBdr>
        <w:top w:val="none" w:sz="0" w:space="0" w:color="auto"/>
        <w:left w:val="none" w:sz="0" w:space="0" w:color="auto"/>
        <w:bottom w:val="none" w:sz="0" w:space="0" w:color="auto"/>
        <w:right w:val="none" w:sz="0" w:space="0" w:color="auto"/>
      </w:divBdr>
    </w:div>
    <w:div w:id="1705323310">
      <w:bodyDiv w:val="1"/>
      <w:marLeft w:val="0"/>
      <w:marRight w:val="0"/>
      <w:marTop w:val="0"/>
      <w:marBottom w:val="0"/>
      <w:divBdr>
        <w:top w:val="none" w:sz="0" w:space="0" w:color="auto"/>
        <w:left w:val="none" w:sz="0" w:space="0" w:color="auto"/>
        <w:bottom w:val="none" w:sz="0" w:space="0" w:color="auto"/>
        <w:right w:val="none" w:sz="0" w:space="0" w:color="auto"/>
      </w:divBdr>
    </w:div>
    <w:div w:id="1719893223">
      <w:bodyDiv w:val="1"/>
      <w:marLeft w:val="0"/>
      <w:marRight w:val="0"/>
      <w:marTop w:val="0"/>
      <w:marBottom w:val="0"/>
      <w:divBdr>
        <w:top w:val="none" w:sz="0" w:space="0" w:color="auto"/>
        <w:left w:val="none" w:sz="0" w:space="0" w:color="auto"/>
        <w:bottom w:val="none" w:sz="0" w:space="0" w:color="auto"/>
        <w:right w:val="none" w:sz="0" w:space="0" w:color="auto"/>
      </w:divBdr>
    </w:div>
    <w:div w:id="1722292938">
      <w:bodyDiv w:val="1"/>
      <w:marLeft w:val="0"/>
      <w:marRight w:val="0"/>
      <w:marTop w:val="0"/>
      <w:marBottom w:val="0"/>
      <w:divBdr>
        <w:top w:val="none" w:sz="0" w:space="0" w:color="auto"/>
        <w:left w:val="none" w:sz="0" w:space="0" w:color="auto"/>
        <w:bottom w:val="none" w:sz="0" w:space="0" w:color="auto"/>
        <w:right w:val="none" w:sz="0" w:space="0" w:color="auto"/>
      </w:divBdr>
    </w:div>
    <w:div w:id="1725788808">
      <w:bodyDiv w:val="1"/>
      <w:marLeft w:val="0"/>
      <w:marRight w:val="0"/>
      <w:marTop w:val="0"/>
      <w:marBottom w:val="0"/>
      <w:divBdr>
        <w:top w:val="none" w:sz="0" w:space="0" w:color="auto"/>
        <w:left w:val="none" w:sz="0" w:space="0" w:color="auto"/>
        <w:bottom w:val="none" w:sz="0" w:space="0" w:color="auto"/>
        <w:right w:val="none" w:sz="0" w:space="0" w:color="auto"/>
      </w:divBdr>
    </w:div>
    <w:div w:id="1727757368">
      <w:bodyDiv w:val="1"/>
      <w:marLeft w:val="0"/>
      <w:marRight w:val="0"/>
      <w:marTop w:val="0"/>
      <w:marBottom w:val="0"/>
      <w:divBdr>
        <w:top w:val="none" w:sz="0" w:space="0" w:color="auto"/>
        <w:left w:val="none" w:sz="0" w:space="0" w:color="auto"/>
        <w:bottom w:val="none" w:sz="0" w:space="0" w:color="auto"/>
        <w:right w:val="none" w:sz="0" w:space="0" w:color="auto"/>
      </w:divBdr>
    </w:div>
    <w:div w:id="1730228270">
      <w:bodyDiv w:val="1"/>
      <w:marLeft w:val="0"/>
      <w:marRight w:val="0"/>
      <w:marTop w:val="0"/>
      <w:marBottom w:val="0"/>
      <w:divBdr>
        <w:top w:val="none" w:sz="0" w:space="0" w:color="auto"/>
        <w:left w:val="none" w:sz="0" w:space="0" w:color="auto"/>
        <w:bottom w:val="none" w:sz="0" w:space="0" w:color="auto"/>
        <w:right w:val="none" w:sz="0" w:space="0" w:color="auto"/>
      </w:divBdr>
    </w:div>
    <w:div w:id="1731029984">
      <w:bodyDiv w:val="1"/>
      <w:marLeft w:val="0"/>
      <w:marRight w:val="0"/>
      <w:marTop w:val="0"/>
      <w:marBottom w:val="0"/>
      <w:divBdr>
        <w:top w:val="none" w:sz="0" w:space="0" w:color="auto"/>
        <w:left w:val="none" w:sz="0" w:space="0" w:color="auto"/>
        <w:bottom w:val="none" w:sz="0" w:space="0" w:color="auto"/>
        <w:right w:val="none" w:sz="0" w:space="0" w:color="auto"/>
      </w:divBdr>
    </w:div>
    <w:div w:id="1754233940">
      <w:bodyDiv w:val="1"/>
      <w:marLeft w:val="0"/>
      <w:marRight w:val="0"/>
      <w:marTop w:val="0"/>
      <w:marBottom w:val="0"/>
      <w:divBdr>
        <w:top w:val="none" w:sz="0" w:space="0" w:color="auto"/>
        <w:left w:val="none" w:sz="0" w:space="0" w:color="auto"/>
        <w:bottom w:val="none" w:sz="0" w:space="0" w:color="auto"/>
        <w:right w:val="none" w:sz="0" w:space="0" w:color="auto"/>
      </w:divBdr>
    </w:div>
    <w:div w:id="1765883206">
      <w:bodyDiv w:val="1"/>
      <w:marLeft w:val="0"/>
      <w:marRight w:val="0"/>
      <w:marTop w:val="0"/>
      <w:marBottom w:val="0"/>
      <w:divBdr>
        <w:top w:val="none" w:sz="0" w:space="0" w:color="auto"/>
        <w:left w:val="none" w:sz="0" w:space="0" w:color="auto"/>
        <w:bottom w:val="none" w:sz="0" w:space="0" w:color="auto"/>
        <w:right w:val="none" w:sz="0" w:space="0" w:color="auto"/>
      </w:divBdr>
    </w:div>
    <w:div w:id="1777099039">
      <w:bodyDiv w:val="1"/>
      <w:marLeft w:val="0"/>
      <w:marRight w:val="0"/>
      <w:marTop w:val="0"/>
      <w:marBottom w:val="0"/>
      <w:divBdr>
        <w:top w:val="none" w:sz="0" w:space="0" w:color="auto"/>
        <w:left w:val="none" w:sz="0" w:space="0" w:color="auto"/>
        <w:bottom w:val="none" w:sz="0" w:space="0" w:color="auto"/>
        <w:right w:val="none" w:sz="0" w:space="0" w:color="auto"/>
      </w:divBdr>
    </w:div>
    <w:div w:id="1803958759">
      <w:bodyDiv w:val="1"/>
      <w:marLeft w:val="0"/>
      <w:marRight w:val="0"/>
      <w:marTop w:val="0"/>
      <w:marBottom w:val="0"/>
      <w:divBdr>
        <w:top w:val="none" w:sz="0" w:space="0" w:color="auto"/>
        <w:left w:val="none" w:sz="0" w:space="0" w:color="auto"/>
        <w:bottom w:val="none" w:sz="0" w:space="0" w:color="auto"/>
        <w:right w:val="none" w:sz="0" w:space="0" w:color="auto"/>
      </w:divBdr>
    </w:div>
    <w:div w:id="1812166220">
      <w:bodyDiv w:val="1"/>
      <w:marLeft w:val="0"/>
      <w:marRight w:val="0"/>
      <w:marTop w:val="0"/>
      <w:marBottom w:val="0"/>
      <w:divBdr>
        <w:top w:val="none" w:sz="0" w:space="0" w:color="auto"/>
        <w:left w:val="none" w:sz="0" w:space="0" w:color="auto"/>
        <w:bottom w:val="none" w:sz="0" w:space="0" w:color="auto"/>
        <w:right w:val="none" w:sz="0" w:space="0" w:color="auto"/>
      </w:divBdr>
    </w:div>
    <w:div w:id="1819958172">
      <w:bodyDiv w:val="1"/>
      <w:marLeft w:val="0"/>
      <w:marRight w:val="0"/>
      <w:marTop w:val="0"/>
      <w:marBottom w:val="0"/>
      <w:divBdr>
        <w:top w:val="none" w:sz="0" w:space="0" w:color="auto"/>
        <w:left w:val="none" w:sz="0" w:space="0" w:color="auto"/>
        <w:bottom w:val="none" w:sz="0" w:space="0" w:color="auto"/>
        <w:right w:val="none" w:sz="0" w:space="0" w:color="auto"/>
      </w:divBdr>
    </w:div>
    <w:div w:id="1820729594">
      <w:bodyDiv w:val="1"/>
      <w:marLeft w:val="0"/>
      <w:marRight w:val="0"/>
      <w:marTop w:val="0"/>
      <w:marBottom w:val="0"/>
      <w:divBdr>
        <w:top w:val="none" w:sz="0" w:space="0" w:color="auto"/>
        <w:left w:val="none" w:sz="0" w:space="0" w:color="auto"/>
        <w:bottom w:val="none" w:sz="0" w:space="0" w:color="auto"/>
        <w:right w:val="none" w:sz="0" w:space="0" w:color="auto"/>
      </w:divBdr>
    </w:div>
    <w:div w:id="1837302219">
      <w:bodyDiv w:val="1"/>
      <w:marLeft w:val="0"/>
      <w:marRight w:val="0"/>
      <w:marTop w:val="0"/>
      <w:marBottom w:val="0"/>
      <w:divBdr>
        <w:top w:val="none" w:sz="0" w:space="0" w:color="auto"/>
        <w:left w:val="none" w:sz="0" w:space="0" w:color="auto"/>
        <w:bottom w:val="none" w:sz="0" w:space="0" w:color="auto"/>
        <w:right w:val="none" w:sz="0" w:space="0" w:color="auto"/>
      </w:divBdr>
    </w:div>
    <w:div w:id="1856994962">
      <w:bodyDiv w:val="1"/>
      <w:marLeft w:val="0"/>
      <w:marRight w:val="0"/>
      <w:marTop w:val="0"/>
      <w:marBottom w:val="0"/>
      <w:divBdr>
        <w:top w:val="none" w:sz="0" w:space="0" w:color="auto"/>
        <w:left w:val="none" w:sz="0" w:space="0" w:color="auto"/>
        <w:bottom w:val="none" w:sz="0" w:space="0" w:color="auto"/>
        <w:right w:val="none" w:sz="0" w:space="0" w:color="auto"/>
      </w:divBdr>
    </w:div>
    <w:div w:id="1858418777">
      <w:bodyDiv w:val="1"/>
      <w:marLeft w:val="0"/>
      <w:marRight w:val="0"/>
      <w:marTop w:val="0"/>
      <w:marBottom w:val="0"/>
      <w:divBdr>
        <w:top w:val="none" w:sz="0" w:space="0" w:color="auto"/>
        <w:left w:val="none" w:sz="0" w:space="0" w:color="auto"/>
        <w:bottom w:val="none" w:sz="0" w:space="0" w:color="auto"/>
        <w:right w:val="none" w:sz="0" w:space="0" w:color="auto"/>
      </w:divBdr>
    </w:div>
    <w:div w:id="1870560974">
      <w:bodyDiv w:val="1"/>
      <w:marLeft w:val="0"/>
      <w:marRight w:val="0"/>
      <w:marTop w:val="0"/>
      <w:marBottom w:val="0"/>
      <w:divBdr>
        <w:top w:val="none" w:sz="0" w:space="0" w:color="auto"/>
        <w:left w:val="none" w:sz="0" w:space="0" w:color="auto"/>
        <w:bottom w:val="none" w:sz="0" w:space="0" w:color="auto"/>
        <w:right w:val="none" w:sz="0" w:space="0" w:color="auto"/>
      </w:divBdr>
    </w:div>
    <w:div w:id="18749250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1649049">
      <w:bodyDiv w:val="1"/>
      <w:marLeft w:val="0"/>
      <w:marRight w:val="0"/>
      <w:marTop w:val="0"/>
      <w:marBottom w:val="0"/>
      <w:divBdr>
        <w:top w:val="none" w:sz="0" w:space="0" w:color="auto"/>
        <w:left w:val="none" w:sz="0" w:space="0" w:color="auto"/>
        <w:bottom w:val="none" w:sz="0" w:space="0" w:color="auto"/>
        <w:right w:val="none" w:sz="0" w:space="0" w:color="auto"/>
      </w:divBdr>
    </w:div>
    <w:div w:id="1903368029">
      <w:bodyDiv w:val="1"/>
      <w:marLeft w:val="0"/>
      <w:marRight w:val="0"/>
      <w:marTop w:val="0"/>
      <w:marBottom w:val="0"/>
      <w:divBdr>
        <w:top w:val="none" w:sz="0" w:space="0" w:color="auto"/>
        <w:left w:val="none" w:sz="0" w:space="0" w:color="auto"/>
        <w:bottom w:val="none" w:sz="0" w:space="0" w:color="auto"/>
        <w:right w:val="none" w:sz="0" w:space="0" w:color="auto"/>
      </w:divBdr>
    </w:div>
    <w:div w:id="1920016635">
      <w:bodyDiv w:val="1"/>
      <w:marLeft w:val="0"/>
      <w:marRight w:val="0"/>
      <w:marTop w:val="0"/>
      <w:marBottom w:val="0"/>
      <w:divBdr>
        <w:top w:val="none" w:sz="0" w:space="0" w:color="auto"/>
        <w:left w:val="none" w:sz="0" w:space="0" w:color="auto"/>
        <w:bottom w:val="none" w:sz="0" w:space="0" w:color="auto"/>
        <w:right w:val="none" w:sz="0" w:space="0" w:color="auto"/>
      </w:divBdr>
    </w:div>
    <w:div w:id="1923173114">
      <w:bodyDiv w:val="1"/>
      <w:marLeft w:val="0"/>
      <w:marRight w:val="0"/>
      <w:marTop w:val="0"/>
      <w:marBottom w:val="0"/>
      <w:divBdr>
        <w:top w:val="none" w:sz="0" w:space="0" w:color="auto"/>
        <w:left w:val="none" w:sz="0" w:space="0" w:color="auto"/>
        <w:bottom w:val="none" w:sz="0" w:space="0" w:color="auto"/>
        <w:right w:val="none" w:sz="0" w:space="0" w:color="auto"/>
      </w:divBdr>
    </w:div>
    <w:div w:id="1933512717">
      <w:bodyDiv w:val="1"/>
      <w:marLeft w:val="0"/>
      <w:marRight w:val="0"/>
      <w:marTop w:val="0"/>
      <w:marBottom w:val="0"/>
      <w:divBdr>
        <w:top w:val="none" w:sz="0" w:space="0" w:color="auto"/>
        <w:left w:val="none" w:sz="0" w:space="0" w:color="auto"/>
        <w:bottom w:val="none" w:sz="0" w:space="0" w:color="auto"/>
        <w:right w:val="none" w:sz="0" w:space="0" w:color="auto"/>
      </w:divBdr>
    </w:div>
    <w:div w:id="1933590566">
      <w:bodyDiv w:val="1"/>
      <w:marLeft w:val="0"/>
      <w:marRight w:val="0"/>
      <w:marTop w:val="0"/>
      <w:marBottom w:val="0"/>
      <w:divBdr>
        <w:top w:val="none" w:sz="0" w:space="0" w:color="auto"/>
        <w:left w:val="none" w:sz="0" w:space="0" w:color="auto"/>
        <w:bottom w:val="none" w:sz="0" w:space="0" w:color="auto"/>
        <w:right w:val="none" w:sz="0" w:space="0" w:color="auto"/>
      </w:divBdr>
    </w:div>
    <w:div w:id="1941906948">
      <w:bodyDiv w:val="1"/>
      <w:marLeft w:val="0"/>
      <w:marRight w:val="0"/>
      <w:marTop w:val="0"/>
      <w:marBottom w:val="0"/>
      <w:divBdr>
        <w:top w:val="none" w:sz="0" w:space="0" w:color="auto"/>
        <w:left w:val="none" w:sz="0" w:space="0" w:color="auto"/>
        <w:bottom w:val="none" w:sz="0" w:space="0" w:color="auto"/>
        <w:right w:val="none" w:sz="0" w:space="0" w:color="auto"/>
      </w:divBdr>
    </w:div>
    <w:div w:id="1956714026">
      <w:bodyDiv w:val="1"/>
      <w:marLeft w:val="0"/>
      <w:marRight w:val="0"/>
      <w:marTop w:val="0"/>
      <w:marBottom w:val="0"/>
      <w:divBdr>
        <w:top w:val="none" w:sz="0" w:space="0" w:color="auto"/>
        <w:left w:val="none" w:sz="0" w:space="0" w:color="auto"/>
        <w:bottom w:val="none" w:sz="0" w:space="0" w:color="auto"/>
        <w:right w:val="none" w:sz="0" w:space="0" w:color="auto"/>
      </w:divBdr>
    </w:div>
    <w:div w:id="1977760057">
      <w:bodyDiv w:val="1"/>
      <w:marLeft w:val="0"/>
      <w:marRight w:val="0"/>
      <w:marTop w:val="0"/>
      <w:marBottom w:val="0"/>
      <w:divBdr>
        <w:top w:val="none" w:sz="0" w:space="0" w:color="auto"/>
        <w:left w:val="none" w:sz="0" w:space="0" w:color="auto"/>
        <w:bottom w:val="none" w:sz="0" w:space="0" w:color="auto"/>
        <w:right w:val="none" w:sz="0" w:space="0" w:color="auto"/>
      </w:divBdr>
    </w:div>
    <w:div w:id="1990328687">
      <w:bodyDiv w:val="1"/>
      <w:marLeft w:val="0"/>
      <w:marRight w:val="0"/>
      <w:marTop w:val="0"/>
      <w:marBottom w:val="0"/>
      <w:divBdr>
        <w:top w:val="none" w:sz="0" w:space="0" w:color="auto"/>
        <w:left w:val="none" w:sz="0" w:space="0" w:color="auto"/>
        <w:bottom w:val="none" w:sz="0" w:space="0" w:color="auto"/>
        <w:right w:val="none" w:sz="0" w:space="0" w:color="auto"/>
      </w:divBdr>
    </w:div>
    <w:div w:id="2010055508">
      <w:bodyDiv w:val="1"/>
      <w:marLeft w:val="0"/>
      <w:marRight w:val="0"/>
      <w:marTop w:val="0"/>
      <w:marBottom w:val="0"/>
      <w:divBdr>
        <w:top w:val="none" w:sz="0" w:space="0" w:color="auto"/>
        <w:left w:val="none" w:sz="0" w:space="0" w:color="auto"/>
        <w:bottom w:val="none" w:sz="0" w:space="0" w:color="auto"/>
        <w:right w:val="none" w:sz="0" w:space="0" w:color="auto"/>
      </w:divBdr>
    </w:div>
    <w:div w:id="2015109531">
      <w:bodyDiv w:val="1"/>
      <w:marLeft w:val="0"/>
      <w:marRight w:val="0"/>
      <w:marTop w:val="0"/>
      <w:marBottom w:val="0"/>
      <w:divBdr>
        <w:top w:val="none" w:sz="0" w:space="0" w:color="auto"/>
        <w:left w:val="none" w:sz="0" w:space="0" w:color="auto"/>
        <w:bottom w:val="none" w:sz="0" w:space="0" w:color="auto"/>
        <w:right w:val="none" w:sz="0" w:space="0" w:color="auto"/>
      </w:divBdr>
    </w:div>
    <w:div w:id="2018799310">
      <w:bodyDiv w:val="1"/>
      <w:marLeft w:val="0"/>
      <w:marRight w:val="0"/>
      <w:marTop w:val="0"/>
      <w:marBottom w:val="0"/>
      <w:divBdr>
        <w:top w:val="none" w:sz="0" w:space="0" w:color="auto"/>
        <w:left w:val="none" w:sz="0" w:space="0" w:color="auto"/>
        <w:bottom w:val="none" w:sz="0" w:space="0" w:color="auto"/>
        <w:right w:val="none" w:sz="0" w:space="0" w:color="auto"/>
      </w:divBdr>
    </w:div>
    <w:div w:id="2020159555">
      <w:bodyDiv w:val="1"/>
      <w:marLeft w:val="0"/>
      <w:marRight w:val="0"/>
      <w:marTop w:val="0"/>
      <w:marBottom w:val="0"/>
      <w:divBdr>
        <w:top w:val="none" w:sz="0" w:space="0" w:color="auto"/>
        <w:left w:val="none" w:sz="0" w:space="0" w:color="auto"/>
        <w:bottom w:val="none" w:sz="0" w:space="0" w:color="auto"/>
        <w:right w:val="none" w:sz="0" w:space="0" w:color="auto"/>
      </w:divBdr>
    </w:div>
    <w:div w:id="2029133694">
      <w:bodyDiv w:val="1"/>
      <w:marLeft w:val="0"/>
      <w:marRight w:val="0"/>
      <w:marTop w:val="0"/>
      <w:marBottom w:val="0"/>
      <w:divBdr>
        <w:top w:val="none" w:sz="0" w:space="0" w:color="auto"/>
        <w:left w:val="none" w:sz="0" w:space="0" w:color="auto"/>
        <w:bottom w:val="none" w:sz="0" w:space="0" w:color="auto"/>
        <w:right w:val="none" w:sz="0" w:space="0" w:color="auto"/>
      </w:divBdr>
    </w:div>
    <w:div w:id="2030598664">
      <w:bodyDiv w:val="1"/>
      <w:marLeft w:val="0"/>
      <w:marRight w:val="0"/>
      <w:marTop w:val="0"/>
      <w:marBottom w:val="0"/>
      <w:divBdr>
        <w:top w:val="none" w:sz="0" w:space="0" w:color="auto"/>
        <w:left w:val="none" w:sz="0" w:space="0" w:color="auto"/>
        <w:bottom w:val="none" w:sz="0" w:space="0" w:color="auto"/>
        <w:right w:val="none" w:sz="0" w:space="0" w:color="auto"/>
      </w:divBdr>
    </w:div>
    <w:div w:id="2036343237">
      <w:bodyDiv w:val="1"/>
      <w:marLeft w:val="0"/>
      <w:marRight w:val="0"/>
      <w:marTop w:val="0"/>
      <w:marBottom w:val="0"/>
      <w:divBdr>
        <w:top w:val="none" w:sz="0" w:space="0" w:color="auto"/>
        <w:left w:val="none" w:sz="0" w:space="0" w:color="auto"/>
        <w:bottom w:val="none" w:sz="0" w:space="0" w:color="auto"/>
        <w:right w:val="none" w:sz="0" w:space="0" w:color="auto"/>
      </w:divBdr>
    </w:div>
    <w:div w:id="2047874662">
      <w:bodyDiv w:val="1"/>
      <w:marLeft w:val="0"/>
      <w:marRight w:val="0"/>
      <w:marTop w:val="0"/>
      <w:marBottom w:val="0"/>
      <w:divBdr>
        <w:top w:val="none" w:sz="0" w:space="0" w:color="auto"/>
        <w:left w:val="none" w:sz="0" w:space="0" w:color="auto"/>
        <w:bottom w:val="none" w:sz="0" w:space="0" w:color="auto"/>
        <w:right w:val="none" w:sz="0" w:space="0" w:color="auto"/>
      </w:divBdr>
    </w:div>
    <w:div w:id="2093233713">
      <w:bodyDiv w:val="1"/>
      <w:marLeft w:val="0"/>
      <w:marRight w:val="0"/>
      <w:marTop w:val="0"/>
      <w:marBottom w:val="0"/>
      <w:divBdr>
        <w:top w:val="none" w:sz="0" w:space="0" w:color="auto"/>
        <w:left w:val="none" w:sz="0" w:space="0" w:color="auto"/>
        <w:bottom w:val="none" w:sz="0" w:space="0" w:color="auto"/>
        <w:right w:val="none" w:sz="0" w:space="0" w:color="auto"/>
      </w:divBdr>
    </w:div>
    <w:div w:id="2095665206">
      <w:bodyDiv w:val="1"/>
      <w:marLeft w:val="0"/>
      <w:marRight w:val="0"/>
      <w:marTop w:val="0"/>
      <w:marBottom w:val="0"/>
      <w:divBdr>
        <w:top w:val="none" w:sz="0" w:space="0" w:color="auto"/>
        <w:left w:val="none" w:sz="0" w:space="0" w:color="auto"/>
        <w:bottom w:val="none" w:sz="0" w:space="0" w:color="auto"/>
        <w:right w:val="none" w:sz="0" w:space="0" w:color="auto"/>
      </w:divBdr>
    </w:div>
    <w:div w:id="2101826147">
      <w:bodyDiv w:val="1"/>
      <w:marLeft w:val="0"/>
      <w:marRight w:val="0"/>
      <w:marTop w:val="0"/>
      <w:marBottom w:val="0"/>
      <w:divBdr>
        <w:top w:val="none" w:sz="0" w:space="0" w:color="auto"/>
        <w:left w:val="none" w:sz="0" w:space="0" w:color="auto"/>
        <w:bottom w:val="none" w:sz="0" w:space="0" w:color="auto"/>
        <w:right w:val="none" w:sz="0" w:space="0" w:color="auto"/>
      </w:divBdr>
    </w:div>
    <w:div w:id="2119399887">
      <w:bodyDiv w:val="1"/>
      <w:marLeft w:val="0"/>
      <w:marRight w:val="0"/>
      <w:marTop w:val="0"/>
      <w:marBottom w:val="0"/>
      <w:divBdr>
        <w:top w:val="none" w:sz="0" w:space="0" w:color="auto"/>
        <w:left w:val="none" w:sz="0" w:space="0" w:color="auto"/>
        <w:bottom w:val="none" w:sz="0" w:space="0" w:color="auto"/>
        <w:right w:val="none" w:sz="0" w:space="0" w:color="auto"/>
      </w:divBdr>
    </w:div>
    <w:div w:id="2122264043">
      <w:bodyDiv w:val="1"/>
      <w:marLeft w:val="0"/>
      <w:marRight w:val="0"/>
      <w:marTop w:val="0"/>
      <w:marBottom w:val="0"/>
      <w:divBdr>
        <w:top w:val="none" w:sz="0" w:space="0" w:color="auto"/>
        <w:left w:val="none" w:sz="0" w:space="0" w:color="auto"/>
        <w:bottom w:val="none" w:sz="0" w:space="0" w:color="auto"/>
        <w:right w:val="none" w:sz="0" w:space="0" w:color="auto"/>
      </w:divBdr>
    </w:div>
    <w:div w:id="2126846824">
      <w:bodyDiv w:val="1"/>
      <w:marLeft w:val="0"/>
      <w:marRight w:val="0"/>
      <w:marTop w:val="0"/>
      <w:marBottom w:val="0"/>
      <w:divBdr>
        <w:top w:val="none" w:sz="0" w:space="0" w:color="auto"/>
        <w:left w:val="none" w:sz="0" w:space="0" w:color="auto"/>
        <w:bottom w:val="none" w:sz="0" w:space="0" w:color="auto"/>
        <w:right w:val="none" w:sz="0" w:space="0" w:color="auto"/>
      </w:divBdr>
    </w:div>
    <w:div w:id="2134470794">
      <w:bodyDiv w:val="1"/>
      <w:marLeft w:val="0"/>
      <w:marRight w:val="0"/>
      <w:marTop w:val="0"/>
      <w:marBottom w:val="0"/>
      <w:divBdr>
        <w:top w:val="none" w:sz="0" w:space="0" w:color="auto"/>
        <w:left w:val="none" w:sz="0" w:space="0" w:color="auto"/>
        <w:bottom w:val="none" w:sz="0" w:space="0" w:color="auto"/>
        <w:right w:val="none" w:sz="0" w:space="0" w:color="auto"/>
      </w:divBdr>
    </w:div>
    <w:div w:id="2136826923">
      <w:bodyDiv w:val="1"/>
      <w:marLeft w:val="0"/>
      <w:marRight w:val="0"/>
      <w:marTop w:val="0"/>
      <w:marBottom w:val="0"/>
      <w:divBdr>
        <w:top w:val="none" w:sz="0" w:space="0" w:color="auto"/>
        <w:left w:val="none" w:sz="0" w:space="0" w:color="auto"/>
        <w:bottom w:val="none" w:sz="0" w:space="0" w:color="auto"/>
        <w:right w:val="none" w:sz="0" w:space="0" w:color="auto"/>
      </w:divBdr>
    </w:div>
    <w:div w:id="2138134731">
      <w:bodyDiv w:val="1"/>
      <w:marLeft w:val="0"/>
      <w:marRight w:val="0"/>
      <w:marTop w:val="0"/>
      <w:marBottom w:val="0"/>
      <w:divBdr>
        <w:top w:val="none" w:sz="0" w:space="0" w:color="auto"/>
        <w:left w:val="none" w:sz="0" w:space="0" w:color="auto"/>
        <w:bottom w:val="none" w:sz="0" w:space="0" w:color="auto"/>
        <w:right w:val="none" w:sz="0" w:space="0" w:color="auto"/>
      </w:divBdr>
    </w:div>
    <w:div w:id="2141878596">
      <w:bodyDiv w:val="1"/>
      <w:marLeft w:val="0"/>
      <w:marRight w:val="0"/>
      <w:marTop w:val="0"/>
      <w:marBottom w:val="0"/>
      <w:divBdr>
        <w:top w:val="none" w:sz="0" w:space="0" w:color="auto"/>
        <w:left w:val="none" w:sz="0" w:space="0" w:color="auto"/>
        <w:bottom w:val="none" w:sz="0" w:space="0" w:color="auto"/>
        <w:right w:val="none" w:sz="0" w:space="0" w:color="auto"/>
      </w:divBdr>
    </w:div>
    <w:div w:id="214415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28AD1-57A1-4EA3-9DA0-28EF98C8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313</cp:revision>
  <cp:lastPrinted>2022-08-22T12:56:00Z</cp:lastPrinted>
  <dcterms:created xsi:type="dcterms:W3CDTF">2021-11-21T06:17:00Z</dcterms:created>
  <dcterms:modified xsi:type="dcterms:W3CDTF">2022-09-02T07:59:00Z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1033-11.2.0.10231</vt:lpwstr>
  </property>
</Properties>
</file>