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A4" w:rsidRPr="003809C6" w:rsidRDefault="00E468A4" w:rsidP="00F7153C">
      <w:pPr>
        <w:pStyle w:val="NoSpacing"/>
        <w:jc w:val="both"/>
        <w:rPr>
          <w:rStyle w:val="Fontdeparagrafimplicit1"/>
          <w:rFonts w:ascii="Arial" w:hAnsi="Arial" w:cs="Arial"/>
          <w:szCs w:val="24"/>
        </w:rPr>
      </w:pPr>
    </w:p>
    <w:p w:rsidR="00E468A4" w:rsidRPr="003809C6" w:rsidRDefault="00E468A4" w:rsidP="00F7153C">
      <w:pPr>
        <w:pStyle w:val="NoSpacing"/>
        <w:jc w:val="both"/>
        <w:rPr>
          <w:rFonts w:ascii="Arial" w:hAnsi="Arial" w:cs="Arial"/>
          <w:b/>
          <w:szCs w:val="24"/>
        </w:rPr>
      </w:pPr>
      <w:r w:rsidRPr="003809C6">
        <w:rPr>
          <w:rFonts w:ascii="Arial" w:hAnsi="Arial" w:cs="Arial"/>
          <w:b/>
          <w:szCs w:val="24"/>
        </w:rPr>
        <w:t xml:space="preserve">Nr. </w:t>
      </w:r>
      <w:r w:rsidR="001A73AA" w:rsidRPr="003809C6">
        <w:rPr>
          <w:rFonts w:ascii="Arial" w:hAnsi="Arial" w:cs="Arial"/>
          <w:b/>
          <w:szCs w:val="24"/>
        </w:rPr>
        <w:t>.......................</w:t>
      </w:r>
      <w:r w:rsidR="00B94E8F">
        <w:rPr>
          <w:rFonts w:ascii="Arial" w:hAnsi="Arial" w:cs="Arial"/>
          <w:b/>
          <w:szCs w:val="24"/>
        </w:rPr>
        <w:t>.. /.........................</w:t>
      </w:r>
      <w:r w:rsidR="001A73AA" w:rsidRPr="003809C6">
        <w:rPr>
          <w:rFonts w:ascii="Arial" w:hAnsi="Arial" w:cs="Arial"/>
          <w:b/>
          <w:szCs w:val="24"/>
        </w:rPr>
        <w:t>202</w:t>
      </w:r>
      <w:r w:rsidR="00B94E8F">
        <w:rPr>
          <w:rFonts w:ascii="Arial" w:hAnsi="Arial" w:cs="Arial"/>
          <w:b/>
          <w:szCs w:val="24"/>
        </w:rPr>
        <w:t>5</w:t>
      </w:r>
    </w:p>
    <w:p w:rsidR="00E94071" w:rsidRDefault="00E94071" w:rsidP="00E94071">
      <w:pPr>
        <w:pStyle w:val="NoSpacing"/>
        <w:jc w:val="both"/>
        <w:rPr>
          <w:rFonts w:ascii="Arial" w:hAnsi="Arial" w:cs="Arial"/>
          <w:b/>
          <w:szCs w:val="24"/>
        </w:rPr>
      </w:pPr>
    </w:p>
    <w:p w:rsidR="00B24F7F" w:rsidRPr="003809C6" w:rsidRDefault="00B24F7F" w:rsidP="00F7153C">
      <w:pPr>
        <w:spacing w:after="0" w:line="240" w:lineRule="auto"/>
        <w:jc w:val="both"/>
        <w:rPr>
          <w:rFonts w:ascii="Arial" w:hAnsi="Arial" w:cs="Arial"/>
          <w:b/>
          <w:sz w:val="24"/>
          <w:szCs w:val="24"/>
        </w:rPr>
      </w:pPr>
    </w:p>
    <w:p w:rsidR="00B24F7F" w:rsidRPr="003809C6" w:rsidRDefault="00B24F7F" w:rsidP="00F7153C">
      <w:pPr>
        <w:spacing w:after="0" w:line="240" w:lineRule="auto"/>
        <w:jc w:val="both"/>
        <w:rPr>
          <w:rFonts w:ascii="Arial" w:hAnsi="Arial" w:cs="Arial"/>
          <w:b/>
          <w:sz w:val="24"/>
          <w:szCs w:val="24"/>
        </w:rPr>
      </w:pPr>
    </w:p>
    <w:p w:rsidR="00B24F7F" w:rsidRPr="003809C6" w:rsidRDefault="00B24F7F" w:rsidP="00F7153C">
      <w:pPr>
        <w:spacing w:after="0" w:line="240" w:lineRule="auto"/>
        <w:jc w:val="center"/>
        <w:rPr>
          <w:rFonts w:ascii="Arial" w:hAnsi="Arial" w:cs="Arial"/>
          <w:b/>
          <w:sz w:val="24"/>
          <w:szCs w:val="24"/>
        </w:rPr>
      </w:pPr>
      <w:proofErr w:type="spellStart"/>
      <w:r w:rsidRPr="003809C6">
        <w:rPr>
          <w:rFonts w:ascii="Arial" w:hAnsi="Arial" w:cs="Arial"/>
          <w:b/>
          <w:sz w:val="24"/>
          <w:szCs w:val="24"/>
        </w:rPr>
        <w:t>Raport</w:t>
      </w:r>
      <w:proofErr w:type="spellEnd"/>
    </w:p>
    <w:p w:rsidR="00B24F7F" w:rsidRPr="003809C6" w:rsidRDefault="00B24F7F" w:rsidP="00F7153C">
      <w:pPr>
        <w:spacing w:after="0" w:line="240" w:lineRule="auto"/>
        <w:jc w:val="center"/>
        <w:rPr>
          <w:rFonts w:ascii="Arial" w:hAnsi="Arial" w:cs="Arial"/>
          <w:bCs/>
          <w:sz w:val="24"/>
          <w:szCs w:val="24"/>
        </w:rPr>
      </w:pPr>
      <w:proofErr w:type="spellStart"/>
      <w:proofErr w:type="gramStart"/>
      <w:r w:rsidRPr="003809C6">
        <w:rPr>
          <w:rFonts w:ascii="Arial" w:hAnsi="Arial" w:cs="Arial"/>
          <w:b/>
          <w:sz w:val="24"/>
          <w:szCs w:val="24"/>
        </w:rPr>
        <w:t>privind</w:t>
      </w:r>
      <w:proofErr w:type="spellEnd"/>
      <w:proofErr w:type="gramEnd"/>
      <w:r w:rsidRPr="003809C6">
        <w:rPr>
          <w:rFonts w:ascii="Arial" w:hAnsi="Arial" w:cs="Arial"/>
          <w:b/>
          <w:sz w:val="24"/>
          <w:szCs w:val="24"/>
        </w:rPr>
        <w:t xml:space="preserve"> </w:t>
      </w:r>
      <w:proofErr w:type="spellStart"/>
      <w:r w:rsidRPr="003809C6">
        <w:rPr>
          <w:rFonts w:ascii="Arial" w:hAnsi="Arial" w:cs="Arial"/>
          <w:b/>
          <w:sz w:val="24"/>
          <w:szCs w:val="24"/>
        </w:rPr>
        <w:t>rezultatele</w:t>
      </w:r>
      <w:proofErr w:type="spellEnd"/>
      <w:r w:rsidRPr="003809C6">
        <w:rPr>
          <w:rFonts w:ascii="Arial" w:hAnsi="Arial" w:cs="Arial"/>
          <w:b/>
          <w:sz w:val="24"/>
          <w:szCs w:val="24"/>
        </w:rPr>
        <w:t xml:space="preserve"> </w:t>
      </w:r>
      <w:proofErr w:type="spellStart"/>
      <w:r w:rsidRPr="003809C6">
        <w:rPr>
          <w:rFonts w:ascii="Arial" w:hAnsi="Arial" w:cs="Arial"/>
          <w:b/>
          <w:sz w:val="24"/>
          <w:szCs w:val="24"/>
        </w:rPr>
        <w:t>ac</w:t>
      </w:r>
      <w:r w:rsidR="00680CDB">
        <w:rPr>
          <w:rFonts w:ascii="Arial" w:hAnsi="Arial" w:cs="Arial"/>
          <w:b/>
          <w:sz w:val="24"/>
          <w:szCs w:val="24"/>
        </w:rPr>
        <w:t>ț</w:t>
      </w:r>
      <w:r w:rsidRPr="003809C6">
        <w:rPr>
          <w:rFonts w:ascii="Arial" w:hAnsi="Arial" w:cs="Arial"/>
          <w:b/>
          <w:sz w:val="24"/>
          <w:szCs w:val="24"/>
        </w:rPr>
        <w:t>iunilor</w:t>
      </w:r>
      <w:proofErr w:type="spellEnd"/>
      <w:r w:rsidRPr="003809C6">
        <w:rPr>
          <w:rFonts w:ascii="Arial" w:hAnsi="Arial" w:cs="Arial"/>
          <w:b/>
          <w:sz w:val="24"/>
          <w:szCs w:val="24"/>
        </w:rPr>
        <w:t xml:space="preserve"> de control </w:t>
      </w:r>
      <w:proofErr w:type="spellStart"/>
      <w:r w:rsidR="00680CDB">
        <w:rPr>
          <w:rFonts w:ascii="Arial" w:hAnsi="Arial" w:cs="Arial"/>
          <w:b/>
          <w:bCs/>
          <w:sz w:val="24"/>
          <w:szCs w:val="24"/>
        </w:rPr>
        <w:t>pentru</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verificarea</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respect</w:t>
      </w:r>
      <w:r w:rsidR="00680CDB">
        <w:rPr>
          <w:rFonts w:ascii="Arial" w:hAnsi="Arial" w:cs="Arial"/>
          <w:b/>
          <w:bCs/>
          <w:sz w:val="24"/>
          <w:szCs w:val="24"/>
        </w:rPr>
        <w:t>ă</w:t>
      </w:r>
      <w:r w:rsidRPr="003809C6">
        <w:rPr>
          <w:rFonts w:ascii="Arial" w:hAnsi="Arial" w:cs="Arial"/>
          <w:b/>
          <w:bCs/>
          <w:sz w:val="24"/>
          <w:szCs w:val="24"/>
        </w:rPr>
        <w:t>rii</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legisla</w:t>
      </w:r>
      <w:r w:rsidR="00680CDB">
        <w:rPr>
          <w:rFonts w:ascii="Arial" w:hAnsi="Arial" w:cs="Arial"/>
          <w:b/>
          <w:bCs/>
          <w:sz w:val="24"/>
          <w:szCs w:val="24"/>
        </w:rPr>
        <w:t>ț</w:t>
      </w:r>
      <w:r w:rsidRPr="003809C6">
        <w:rPr>
          <w:rFonts w:ascii="Arial" w:hAnsi="Arial" w:cs="Arial"/>
          <w:b/>
          <w:bCs/>
          <w:sz w:val="24"/>
          <w:szCs w:val="24"/>
        </w:rPr>
        <w:t>iei</w:t>
      </w:r>
      <w:proofErr w:type="spellEnd"/>
      <w:r w:rsidRPr="003809C6">
        <w:rPr>
          <w:rFonts w:ascii="Arial" w:hAnsi="Arial" w:cs="Arial"/>
          <w:b/>
          <w:bCs/>
          <w:sz w:val="24"/>
          <w:szCs w:val="24"/>
        </w:rPr>
        <w:t xml:space="preserve"> in </w:t>
      </w:r>
      <w:proofErr w:type="spellStart"/>
      <w:r w:rsidRPr="003809C6">
        <w:rPr>
          <w:rFonts w:ascii="Arial" w:hAnsi="Arial" w:cs="Arial"/>
          <w:b/>
          <w:bCs/>
          <w:sz w:val="24"/>
          <w:szCs w:val="24"/>
        </w:rPr>
        <w:t>vigoare</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în</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domeniul</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materialelor</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în</w:t>
      </w:r>
      <w:proofErr w:type="spellEnd"/>
      <w:r w:rsidRPr="003809C6">
        <w:rPr>
          <w:rFonts w:ascii="Arial" w:hAnsi="Arial" w:cs="Arial"/>
          <w:b/>
          <w:bCs/>
          <w:sz w:val="24"/>
          <w:szCs w:val="24"/>
        </w:rPr>
        <w:t xml:space="preserve"> contact cu </w:t>
      </w:r>
      <w:proofErr w:type="spellStart"/>
      <w:r w:rsidRPr="003809C6">
        <w:rPr>
          <w:rFonts w:ascii="Arial" w:hAnsi="Arial" w:cs="Arial"/>
          <w:b/>
          <w:bCs/>
          <w:sz w:val="24"/>
          <w:szCs w:val="24"/>
        </w:rPr>
        <w:t>alimentul</w:t>
      </w:r>
      <w:proofErr w:type="spellEnd"/>
    </w:p>
    <w:p w:rsidR="00B24F7F" w:rsidRPr="003809C6" w:rsidRDefault="00B24F7F" w:rsidP="00F7153C">
      <w:pPr>
        <w:pStyle w:val="NoSpacing"/>
        <w:jc w:val="center"/>
        <w:rPr>
          <w:rFonts w:ascii="Arial" w:hAnsi="Arial" w:cs="Arial"/>
          <w:b/>
          <w:szCs w:val="24"/>
        </w:rPr>
      </w:pPr>
    </w:p>
    <w:p w:rsidR="00B24F7F" w:rsidRPr="003809C6" w:rsidRDefault="00B24F7F" w:rsidP="00F7153C">
      <w:pPr>
        <w:pStyle w:val="NoSpacing"/>
        <w:jc w:val="both"/>
        <w:rPr>
          <w:rFonts w:ascii="Arial" w:hAnsi="Arial" w:cs="Arial"/>
          <w:b/>
          <w:szCs w:val="24"/>
        </w:rPr>
      </w:pPr>
    </w:p>
    <w:p w:rsidR="003171A1" w:rsidRPr="003809C6" w:rsidRDefault="003171A1" w:rsidP="00F7153C">
      <w:pPr>
        <w:spacing w:after="0" w:line="240" w:lineRule="auto"/>
        <w:jc w:val="both"/>
        <w:rPr>
          <w:rFonts w:ascii="Arial" w:hAnsi="Arial" w:cs="Arial"/>
          <w:b/>
          <w:bCs/>
          <w:sz w:val="24"/>
          <w:szCs w:val="24"/>
        </w:rPr>
      </w:pPr>
      <w:proofErr w:type="spellStart"/>
      <w:r w:rsidRPr="003809C6">
        <w:rPr>
          <w:rFonts w:ascii="Arial" w:hAnsi="Arial" w:cs="Arial"/>
          <w:sz w:val="24"/>
          <w:szCs w:val="24"/>
        </w:rPr>
        <w:t>În</w:t>
      </w:r>
      <w:proofErr w:type="spellEnd"/>
      <w:r w:rsidRPr="003809C6">
        <w:rPr>
          <w:rFonts w:ascii="Arial" w:hAnsi="Arial" w:cs="Arial"/>
          <w:sz w:val="24"/>
          <w:szCs w:val="24"/>
        </w:rPr>
        <w:t xml:space="preserve"> </w:t>
      </w:r>
      <w:proofErr w:type="spellStart"/>
      <w:r w:rsidRPr="003809C6">
        <w:rPr>
          <w:rFonts w:ascii="Arial" w:hAnsi="Arial" w:cs="Arial"/>
          <w:sz w:val="24"/>
          <w:szCs w:val="24"/>
        </w:rPr>
        <w:t>conformitate</w:t>
      </w:r>
      <w:proofErr w:type="spellEnd"/>
      <w:r w:rsidRPr="003809C6">
        <w:rPr>
          <w:rFonts w:ascii="Arial" w:hAnsi="Arial" w:cs="Arial"/>
          <w:sz w:val="24"/>
          <w:szCs w:val="24"/>
        </w:rPr>
        <w:t xml:space="preserve"> cu </w:t>
      </w:r>
      <w:proofErr w:type="spellStart"/>
      <w:r w:rsidRPr="003809C6">
        <w:rPr>
          <w:rFonts w:ascii="Arial" w:hAnsi="Arial" w:cs="Arial"/>
          <w:sz w:val="24"/>
          <w:szCs w:val="24"/>
        </w:rPr>
        <w:t>Planul</w:t>
      </w:r>
      <w:proofErr w:type="spellEnd"/>
      <w:r w:rsidRPr="003809C6">
        <w:rPr>
          <w:rFonts w:ascii="Arial" w:hAnsi="Arial" w:cs="Arial"/>
          <w:sz w:val="24"/>
          <w:szCs w:val="24"/>
        </w:rPr>
        <w:t xml:space="preserve"> </w:t>
      </w:r>
      <w:proofErr w:type="spellStart"/>
      <w:r w:rsidRPr="003809C6">
        <w:rPr>
          <w:rFonts w:ascii="Arial" w:hAnsi="Arial" w:cs="Arial"/>
          <w:sz w:val="24"/>
          <w:szCs w:val="24"/>
        </w:rPr>
        <w:t>naţional</w:t>
      </w:r>
      <w:proofErr w:type="spellEnd"/>
      <w:r w:rsidRPr="003809C6">
        <w:rPr>
          <w:rFonts w:ascii="Arial" w:hAnsi="Arial" w:cs="Arial"/>
          <w:sz w:val="24"/>
          <w:szCs w:val="24"/>
        </w:rPr>
        <w:t xml:space="preserve"> de </w:t>
      </w:r>
      <w:proofErr w:type="spellStart"/>
      <w:r w:rsidRPr="003809C6">
        <w:rPr>
          <w:rFonts w:ascii="Arial" w:hAnsi="Arial" w:cs="Arial"/>
          <w:sz w:val="24"/>
          <w:szCs w:val="24"/>
        </w:rPr>
        <w:t>acţiuni</w:t>
      </w:r>
      <w:proofErr w:type="spellEnd"/>
      <w:r w:rsidRPr="003809C6">
        <w:rPr>
          <w:rFonts w:ascii="Arial" w:hAnsi="Arial" w:cs="Arial"/>
          <w:sz w:val="24"/>
          <w:szCs w:val="24"/>
        </w:rPr>
        <w:t xml:space="preserve"> </w:t>
      </w:r>
      <w:proofErr w:type="spellStart"/>
      <w:r w:rsidRPr="003809C6">
        <w:rPr>
          <w:rFonts w:ascii="Arial" w:hAnsi="Arial" w:cs="Arial"/>
          <w:sz w:val="24"/>
          <w:szCs w:val="24"/>
        </w:rPr>
        <w:t>tematice</w:t>
      </w:r>
      <w:proofErr w:type="spellEnd"/>
      <w:r w:rsidRPr="003809C6">
        <w:rPr>
          <w:rFonts w:ascii="Arial" w:hAnsi="Arial" w:cs="Arial"/>
          <w:sz w:val="24"/>
          <w:szCs w:val="24"/>
        </w:rPr>
        <w:t xml:space="preserve"> de control </w:t>
      </w:r>
      <w:proofErr w:type="spellStart"/>
      <w:r w:rsidRPr="003809C6">
        <w:rPr>
          <w:rFonts w:ascii="Arial" w:hAnsi="Arial" w:cs="Arial"/>
          <w:sz w:val="24"/>
          <w:szCs w:val="24"/>
        </w:rPr>
        <w:t>î</w:t>
      </w:r>
      <w:r w:rsidR="00267D20" w:rsidRPr="003809C6">
        <w:rPr>
          <w:rFonts w:ascii="Arial" w:hAnsi="Arial" w:cs="Arial"/>
          <w:sz w:val="24"/>
          <w:szCs w:val="24"/>
        </w:rPr>
        <w:t>n</w:t>
      </w:r>
      <w:proofErr w:type="spellEnd"/>
      <w:r w:rsidR="00267D20" w:rsidRPr="003809C6">
        <w:rPr>
          <w:rFonts w:ascii="Arial" w:hAnsi="Arial" w:cs="Arial"/>
          <w:sz w:val="24"/>
          <w:szCs w:val="24"/>
        </w:rPr>
        <w:t xml:space="preserve"> </w:t>
      </w:r>
      <w:proofErr w:type="spellStart"/>
      <w:r w:rsidR="00267D20" w:rsidRPr="003809C6">
        <w:rPr>
          <w:rFonts w:ascii="Arial" w:hAnsi="Arial" w:cs="Arial"/>
          <w:sz w:val="24"/>
          <w:szCs w:val="24"/>
        </w:rPr>
        <w:t>sănătate</w:t>
      </w:r>
      <w:proofErr w:type="spellEnd"/>
      <w:r w:rsidR="00267D20" w:rsidRPr="003809C6">
        <w:rPr>
          <w:rFonts w:ascii="Arial" w:hAnsi="Arial" w:cs="Arial"/>
          <w:sz w:val="24"/>
          <w:szCs w:val="24"/>
        </w:rPr>
        <w:t xml:space="preserve"> </w:t>
      </w:r>
      <w:proofErr w:type="spellStart"/>
      <w:r w:rsidR="00267D20" w:rsidRPr="003809C6">
        <w:rPr>
          <w:rFonts w:ascii="Arial" w:hAnsi="Arial" w:cs="Arial"/>
          <w:sz w:val="24"/>
          <w:szCs w:val="24"/>
        </w:rPr>
        <w:t>publică</w:t>
      </w:r>
      <w:proofErr w:type="spellEnd"/>
      <w:r w:rsidR="00E34F34" w:rsidRPr="003809C6">
        <w:rPr>
          <w:rFonts w:ascii="Arial" w:hAnsi="Arial" w:cs="Arial"/>
          <w:sz w:val="24"/>
          <w:szCs w:val="24"/>
        </w:rPr>
        <w:t xml:space="preserve"> </w:t>
      </w:r>
      <w:proofErr w:type="spellStart"/>
      <w:r w:rsidR="00267D20" w:rsidRPr="003809C6">
        <w:rPr>
          <w:rFonts w:ascii="Arial" w:hAnsi="Arial" w:cs="Arial"/>
          <w:sz w:val="24"/>
          <w:szCs w:val="24"/>
        </w:rPr>
        <w:t>pe</w:t>
      </w:r>
      <w:proofErr w:type="spellEnd"/>
      <w:r w:rsidR="00267D20" w:rsidRPr="003809C6">
        <w:rPr>
          <w:rFonts w:ascii="Arial" w:hAnsi="Arial" w:cs="Arial"/>
          <w:sz w:val="24"/>
          <w:szCs w:val="24"/>
        </w:rPr>
        <w:t xml:space="preserve"> </w:t>
      </w:r>
      <w:proofErr w:type="spellStart"/>
      <w:r w:rsidR="00267D20" w:rsidRPr="003809C6">
        <w:rPr>
          <w:rFonts w:ascii="Arial" w:hAnsi="Arial" w:cs="Arial"/>
          <w:sz w:val="24"/>
          <w:szCs w:val="24"/>
        </w:rPr>
        <w:t>anul</w:t>
      </w:r>
      <w:proofErr w:type="spellEnd"/>
      <w:r w:rsidR="00267D20" w:rsidRPr="003809C6">
        <w:rPr>
          <w:rFonts w:ascii="Arial" w:hAnsi="Arial" w:cs="Arial"/>
          <w:sz w:val="24"/>
          <w:szCs w:val="24"/>
        </w:rPr>
        <w:t xml:space="preserve"> 2025</w:t>
      </w:r>
      <w:r w:rsidRPr="003809C6">
        <w:rPr>
          <w:rFonts w:ascii="Arial" w:hAnsi="Arial" w:cs="Arial"/>
          <w:sz w:val="24"/>
          <w:szCs w:val="24"/>
        </w:rPr>
        <w:t xml:space="preserve">, </w:t>
      </w:r>
      <w:proofErr w:type="spellStart"/>
      <w:r w:rsidRPr="003809C6">
        <w:rPr>
          <w:rFonts w:ascii="Arial" w:hAnsi="Arial" w:cs="Arial"/>
          <w:sz w:val="24"/>
          <w:szCs w:val="24"/>
        </w:rPr>
        <w:t>precum</w:t>
      </w:r>
      <w:proofErr w:type="spellEnd"/>
      <w:r w:rsidRPr="003809C6">
        <w:rPr>
          <w:rFonts w:ascii="Arial" w:hAnsi="Arial" w:cs="Arial"/>
          <w:sz w:val="24"/>
          <w:szCs w:val="24"/>
        </w:rPr>
        <w:t xml:space="preserve"> </w:t>
      </w:r>
      <w:proofErr w:type="spellStart"/>
      <w:r w:rsidRPr="003809C6">
        <w:rPr>
          <w:rFonts w:ascii="Arial" w:hAnsi="Arial" w:cs="Arial"/>
          <w:sz w:val="24"/>
          <w:szCs w:val="24"/>
        </w:rPr>
        <w:t>şi</w:t>
      </w:r>
      <w:proofErr w:type="spellEnd"/>
      <w:r w:rsidRPr="003809C6">
        <w:rPr>
          <w:rFonts w:ascii="Arial" w:hAnsi="Arial" w:cs="Arial"/>
          <w:sz w:val="24"/>
          <w:szCs w:val="24"/>
        </w:rPr>
        <w:t xml:space="preserve"> a </w:t>
      </w:r>
      <w:proofErr w:type="spellStart"/>
      <w:r w:rsidRPr="003809C6">
        <w:rPr>
          <w:rFonts w:ascii="Arial" w:hAnsi="Arial" w:cs="Arial"/>
          <w:sz w:val="24"/>
          <w:szCs w:val="24"/>
        </w:rPr>
        <w:t>responsabilităţilor</w:t>
      </w:r>
      <w:proofErr w:type="spellEnd"/>
      <w:r w:rsidRPr="003809C6">
        <w:rPr>
          <w:rFonts w:ascii="Arial" w:hAnsi="Arial" w:cs="Arial"/>
          <w:sz w:val="24"/>
          <w:szCs w:val="24"/>
        </w:rPr>
        <w:t xml:space="preserve"> </w:t>
      </w:r>
      <w:proofErr w:type="spellStart"/>
      <w:r w:rsidRPr="003809C6">
        <w:rPr>
          <w:rFonts w:ascii="Arial" w:hAnsi="Arial" w:cs="Arial"/>
          <w:sz w:val="24"/>
          <w:szCs w:val="24"/>
        </w:rPr>
        <w:t>Ministerului</w:t>
      </w:r>
      <w:proofErr w:type="spellEnd"/>
      <w:r w:rsidRPr="003809C6">
        <w:rPr>
          <w:rFonts w:ascii="Arial" w:hAnsi="Arial" w:cs="Arial"/>
          <w:sz w:val="24"/>
          <w:szCs w:val="24"/>
        </w:rPr>
        <w:t xml:space="preserve"> </w:t>
      </w:r>
      <w:proofErr w:type="spellStart"/>
      <w:r w:rsidRPr="003809C6">
        <w:rPr>
          <w:rFonts w:ascii="Arial" w:hAnsi="Arial" w:cs="Arial"/>
          <w:sz w:val="24"/>
          <w:szCs w:val="24"/>
        </w:rPr>
        <w:t>Sănătăţii</w:t>
      </w:r>
      <w:proofErr w:type="spellEnd"/>
      <w:r w:rsidRPr="003809C6">
        <w:rPr>
          <w:rFonts w:ascii="Arial" w:hAnsi="Arial" w:cs="Arial"/>
          <w:sz w:val="24"/>
          <w:szCs w:val="24"/>
        </w:rPr>
        <w:t xml:space="preserve"> </w:t>
      </w:r>
      <w:proofErr w:type="spellStart"/>
      <w:r w:rsidRPr="003809C6">
        <w:rPr>
          <w:rFonts w:ascii="Arial" w:hAnsi="Arial" w:cs="Arial"/>
          <w:sz w:val="24"/>
          <w:szCs w:val="24"/>
        </w:rPr>
        <w:t>în</w:t>
      </w:r>
      <w:proofErr w:type="spellEnd"/>
      <w:r w:rsidRPr="003809C6">
        <w:rPr>
          <w:rFonts w:ascii="Arial" w:hAnsi="Arial" w:cs="Arial"/>
          <w:sz w:val="24"/>
          <w:szCs w:val="24"/>
        </w:rPr>
        <w:t xml:space="preserve"> </w:t>
      </w:r>
      <w:proofErr w:type="spellStart"/>
      <w:r w:rsidRPr="003809C6">
        <w:rPr>
          <w:rFonts w:ascii="Arial" w:hAnsi="Arial" w:cs="Arial"/>
          <w:sz w:val="24"/>
          <w:szCs w:val="24"/>
        </w:rPr>
        <w:t>domeniul</w:t>
      </w:r>
      <w:proofErr w:type="spellEnd"/>
      <w:r w:rsidRPr="003809C6">
        <w:rPr>
          <w:rFonts w:ascii="Arial" w:hAnsi="Arial" w:cs="Arial"/>
          <w:sz w:val="24"/>
          <w:szCs w:val="24"/>
        </w:rPr>
        <w:t xml:space="preserve"> </w:t>
      </w:r>
      <w:proofErr w:type="spellStart"/>
      <w:r w:rsidRPr="003809C6">
        <w:rPr>
          <w:rFonts w:ascii="Arial" w:hAnsi="Arial" w:cs="Arial"/>
          <w:sz w:val="24"/>
          <w:szCs w:val="24"/>
        </w:rPr>
        <w:t>materialelor</w:t>
      </w:r>
      <w:proofErr w:type="spellEnd"/>
      <w:r w:rsidRPr="003809C6">
        <w:rPr>
          <w:rFonts w:ascii="Arial" w:hAnsi="Arial" w:cs="Arial"/>
          <w:sz w:val="24"/>
          <w:szCs w:val="24"/>
        </w:rPr>
        <w:t xml:space="preserve"> </w:t>
      </w:r>
      <w:r w:rsidRPr="003809C6">
        <w:rPr>
          <w:rFonts w:ascii="Arial" w:hAnsi="Arial" w:cs="Arial"/>
          <w:sz w:val="24"/>
          <w:szCs w:val="24"/>
          <w:lang w:val="ro-RO"/>
        </w:rPr>
        <w:t>î</w:t>
      </w:r>
      <w:r w:rsidRPr="003809C6">
        <w:rPr>
          <w:rFonts w:ascii="Arial" w:hAnsi="Arial" w:cs="Arial"/>
          <w:sz w:val="24"/>
          <w:szCs w:val="24"/>
        </w:rPr>
        <w:t xml:space="preserve">n contact cu </w:t>
      </w:r>
      <w:proofErr w:type="spellStart"/>
      <w:r w:rsidRPr="003809C6">
        <w:rPr>
          <w:rFonts w:ascii="Arial" w:hAnsi="Arial" w:cs="Arial"/>
          <w:sz w:val="24"/>
          <w:szCs w:val="24"/>
        </w:rPr>
        <w:t>alimentele</w:t>
      </w:r>
      <w:proofErr w:type="spellEnd"/>
      <w:r w:rsidRPr="003809C6">
        <w:rPr>
          <w:rFonts w:ascii="Arial" w:hAnsi="Arial" w:cs="Arial"/>
          <w:sz w:val="24"/>
          <w:szCs w:val="24"/>
        </w:rPr>
        <w:t xml:space="preserve">, </w:t>
      </w:r>
      <w:proofErr w:type="spellStart"/>
      <w:r w:rsidRPr="003809C6">
        <w:rPr>
          <w:rFonts w:ascii="Arial" w:hAnsi="Arial" w:cs="Arial"/>
          <w:sz w:val="24"/>
          <w:szCs w:val="24"/>
        </w:rPr>
        <w:t>Inspecţia</w:t>
      </w:r>
      <w:proofErr w:type="spellEnd"/>
      <w:r w:rsidRPr="003809C6">
        <w:rPr>
          <w:rFonts w:ascii="Arial" w:hAnsi="Arial" w:cs="Arial"/>
          <w:sz w:val="24"/>
          <w:szCs w:val="24"/>
        </w:rPr>
        <w:t xml:space="preserve"> </w:t>
      </w:r>
      <w:proofErr w:type="spellStart"/>
      <w:r w:rsidRPr="003809C6">
        <w:rPr>
          <w:rFonts w:ascii="Arial" w:hAnsi="Arial" w:cs="Arial"/>
          <w:sz w:val="24"/>
          <w:szCs w:val="24"/>
        </w:rPr>
        <w:t>Sanitară</w:t>
      </w:r>
      <w:proofErr w:type="spellEnd"/>
      <w:r w:rsidRPr="003809C6">
        <w:rPr>
          <w:rFonts w:ascii="Arial" w:hAnsi="Arial" w:cs="Arial"/>
          <w:sz w:val="24"/>
          <w:szCs w:val="24"/>
        </w:rPr>
        <w:t xml:space="preserve"> de Stat din </w:t>
      </w:r>
      <w:proofErr w:type="spellStart"/>
      <w:r w:rsidRPr="003809C6">
        <w:rPr>
          <w:rFonts w:ascii="Arial" w:hAnsi="Arial" w:cs="Arial"/>
          <w:sz w:val="24"/>
          <w:szCs w:val="24"/>
        </w:rPr>
        <w:t>cadrul</w:t>
      </w:r>
      <w:proofErr w:type="spellEnd"/>
      <w:r w:rsidRPr="003809C6">
        <w:rPr>
          <w:rFonts w:ascii="Arial" w:hAnsi="Arial" w:cs="Arial"/>
          <w:sz w:val="24"/>
          <w:szCs w:val="24"/>
        </w:rPr>
        <w:t xml:space="preserve"> </w:t>
      </w:r>
      <w:proofErr w:type="spellStart"/>
      <w:r w:rsidRPr="003809C6">
        <w:rPr>
          <w:rFonts w:ascii="Arial" w:hAnsi="Arial" w:cs="Arial"/>
          <w:sz w:val="24"/>
          <w:szCs w:val="24"/>
        </w:rPr>
        <w:t>Ministerului</w:t>
      </w:r>
      <w:proofErr w:type="spellEnd"/>
      <w:r w:rsidRPr="003809C6">
        <w:rPr>
          <w:rFonts w:ascii="Arial" w:hAnsi="Arial" w:cs="Arial"/>
          <w:sz w:val="24"/>
          <w:szCs w:val="24"/>
        </w:rPr>
        <w:t xml:space="preserve"> </w:t>
      </w:r>
      <w:proofErr w:type="spellStart"/>
      <w:r w:rsidRPr="003809C6">
        <w:rPr>
          <w:rFonts w:ascii="Arial" w:hAnsi="Arial" w:cs="Arial"/>
          <w:sz w:val="24"/>
          <w:szCs w:val="24"/>
        </w:rPr>
        <w:t>Sănătăţii</w:t>
      </w:r>
      <w:proofErr w:type="spellEnd"/>
      <w:r w:rsidRPr="003809C6">
        <w:rPr>
          <w:rFonts w:ascii="Arial" w:hAnsi="Arial" w:cs="Arial"/>
          <w:sz w:val="24"/>
          <w:szCs w:val="24"/>
        </w:rPr>
        <w:t xml:space="preserve"> </w:t>
      </w:r>
      <w:r w:rsidR="00643031" w:rsidRPr="003809C6">
        <w:rPr>
          <w:rFonts w:ascii="Arial" w:hAnsi="Arial" w:cs="Arial"/>
          <w:sz w:val="24"/>
          <w:szCs w:val="24"/>
        </w:rPr>
        <w:t xml:space="preserve">a </w:t>
      </w:r>
      <w:proofErr w:type="spellStart"/>
      <w:r w:rsidR="00643031" w:rsidRPr="003809C6">
        <w:rPr>
          <w:rFonts w:ascii="Arial" w:hAnsi="Arial" w:cs="Arial"/>
          <w:sz w:val="24"/>
          <w:szCs w:val="24"/>
        </w:rPr>
        <w:t>dispus</w:t>
      </w:r>
      <w:proofErr w:type="spellEnd"/>
      <w:r w:rsidRPr="003809C6">
        <w:rPr>
          <w:rFonts w:ascii="Arial" w:hAnsi="Arial" w:cs="Arial"/>
          <w:sz w:val="24"/>
          <w:szCs w:val="24"/>
        </w:rPr>
        <w:t xml:space="preserve"> </w:t>
      </w:r>
      <w:proofErr w:type="spellStart"/>
      <w:r w:rsidRPr="003809C6">
        <w:rPr>
          <w:rFonts w:ascii="Arial" w:hAnsi="Arial" w:cs="Arial"/>
          <w:sz w:val="24"/>
          <w:szCs w:val="24"/>
        </w:rPr>
        <w:t>organizarea</w:t>
      </w:r>
      <w:proofErr w:type="spellEnd"/>
      <w:r w:rsidRPr="003809C6">
        <w:rPr>
          <w:rFonts w:ascii="Arial" w:hAnsi="Arial" w:cs="Arial"/>
          <w:sz w:val="24"/>
          <w:szCs w:val="24"/>
        </w:rPr>
        <w:t xml:space="preserve">, </w:t>
      </w:r>
      <w:proofErr w:type="spellStart"/>
      <w:r w:rsidRPr="003809C6">
        <w:rPr>
          <w:rFonts w:ascii="Arial" w:hAnsi="Arial" w:cs="Arial"/>
          <w:sz w:val="24"/>
          <w:szCs w:val="24"/>
        </w:rPr>
        <w:t>în</w:t>
      </w:r>
      <w:proofErr w:type="spellEnd"/>
      <w:r w:rsidRPr="003809C6">
        <w:rPr>
          <w:rFonts w:ascii="Arial" w:hAnsi="Arial" w:cs="Arial"/>
          <w:sz w:val="24"/>
          <w:szCs w:val="24"/>
        </w:rPr>
        <w:t xml:space="preserve"> </w:t>
      </w:r>
      <w:proofErr w:type="spellStart"/>
      <w:r w:rsidRPr="003809C6">
        <w:rPr>
          <w:rFonts w:ascii="Arial" w:hAnsi="Arial" w:cs="Arial"/>
          <w:sz w:val="24"/>
          <w:szCs w:val="24"/>
        </w:rPr>
        <w:t>perioada</w:t>
      </w:r>
      <w:proofErr w:type="spellEnd"/>
      <w:r w:rsidRPr="003809C6">
        <w:rPr>
          <w:rFonts w:ascii="Arial" w:hAnsi="Arial" w:cs="Arial"/>
          <w:sz w:val="24"/>
          <w:szCs w:val="24"/>
        </w:rPr>
        <w:t xml:space="preserve"> </w:t>
      </w:r>
      <w:r w:rsidR="00267D20" w:rsidRPr="003809C6">
        <w:rPr>
          <w:rFonts w:ascii="Arial" w:eastAsia="Times New Roman" w:hAnsi="Arial" w:cs="Arial"/>
          <w:b/>
          <w:sz w:val="24"/>
          <w:szCs w:val="24"/>
          <w:lang w:val="ro-RO"/>
        </w:rPr>
        <w:t>05</w:t>
      </w:r>
      <w:r w:rsidRPr="003809C6">
        <w:rPr>
          <w:rFonts w:ascii="Arial" w:eastAsia="Times New Roman" w:hAnsi="Arial" w:cs="Arial"/>
          <w:b/>
          <w:sz w:val="24"/>
          <w:szCs w:val="24"/>
          <w:lang w:val="ro-RO"/>
        </w:rPr>
        <w:t>.05.202</w:t>
      </w:r>
      <w:r w:rsidR="00267D20" w:rsidRPr="003809C6">
        <w:rPr>
          <w:rFonts w:ascii="Arial" w:eastAsia="Times New Roman" w:hAnsi="Arial" w:cs="Arial"/>
          <w:b/>
          <w:sz w:val="24"/>
          <w:szCs w:val="24"/>
          <w:lang w:val="ro-RO"/>
        </w:rPr>
        <w:t>5</w:t>
      </w:r>
      <w:r w:rsidRPr="003809C6">
        <w:rPr>
          <w:rFonts w:ascii="Arial" w:eastAsia="Times New Roman" w:hAnsi="Arial" w:cs="Arial"/>
          <w:b/>
          <w:sz w:val="24"/>
          <w:szCs w:val="24"/>
          <w:lang w:val="ro-RO"/>
        </w:rPr>
        <w:t xml:space="preserve"> – </w:t>
      </w:r>
      <w:r w:rsidR="00267D20" w:rsidRPr="003809C6">
        <w:rPr>
          <w:rFonts w:ascii="Arial" w:eastAsia="Times New Roman" w:hAnsi="Arial" w:cs="Arial"/>
          <w:b/>
          <w:sz w:val="24"/>
          <w:szCs w:val="24"/>
          <w:lang w:val="ro-RO"/>
        </w:rPr>
        <w:t>30</w:t>
      </w:r>
      <w:r w:rsidRPr="003809C6">
        <w:rPr>
          <w:rFonts w:ascii="Arial" w:eastAsia="Times New Roman" w:hAnsi="Arial" w:cs="Arial"/>
          <w:b/>
          <w:sz w:val="24"/>
          <w:szCs w:val="24"/>
          <w:lang w:val="ro-RO"/>
        </w:rPr>
        <w:t>.05.202</w:t>
      </w:r>
      <w:r w:rsidR="00267D20" w:rsidRPr="003809C6">
        <w:rPr>
          <w:rFonts w:ascii="Arial" w:eastAsia="Times New Roman" w:hAnsi="Arial" w:cs="Arial"/>
          <w:b/>
          <w:sz w:val="24"/>
          <w:szCs w:val="24"/>
          <w:lang w:val="ro-RO"/>
        </w:rPr>
        <w:t>5</w:t>
      </w:r>
      <w:r w:rsidRPr="003809C6">
        <w:rPr>
          <w:rFonts w:ascii="Arial" w:eastAsia="Times New Roman" w:hAnsi="Arial" w:cs="Arial"/>
          <w:b/>
          <w:sz w:val="24"/>
          <w:szCs w:val="24"/>
          <w:lang w:val="ro-RO"/>
        </w:rPr>
        <w:t xml:space="preserve"> a acțiunii tematice de control </w:t>
      </w:r>
      <w:proofErr w:type="spellStart"/>
      <w:r w:rsidRPr="003809C6">
        <w:rPr>
          <w:rFonts w:ascii="Arial" w:hAnsi="Arial" w:cs="Arial"/>
          <w:b/>
          <w:bCs/>
          <w:sz w:val="24"/>
          <w:szCs w:val="24"/>
        </w:rPr>
        <w:t>privind</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verificarea</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respectarii</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legislatiei</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în</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vigoare</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în</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domeniul</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materialelor</w:t>
      </w:r>
      <w:proofErr w:type="spellEnd"/>
      <w:r w:rsidRPr="003809C6">
        <w:rPr>
          <w:rFonts w:ascii="Arial" w:hAnsi="Arial" w:cs="Arial"/>
          <w:b/>
          <w:bCs/>
          <w:sz w:val="24"/>
          <w:szCs w:val="24"/>
        </w:rPr>
        <w:t xml:space="preserve"> </w:t>
      </w:r>
      <w:proofErr w:type="spellStart"/>
      <w:r w:rsidRPr="003809C6">
        <w:rPr>
          <w:rFonts w:ascii="Arial" w:hAnsi="Arial" w:cs="Arial"/>
          <w:b/>
          <w:bCs/>
          <w:sz w:val="24"/>
          <w:szCs w:val="24"/>
        </w:rPr>
        <w:t>în</w:t>
      </w:r>
      <w:proofErr w:type="spellEnd"/>
      <w:r w:rsidRPr="003809C6">
        <w:rPr>
          <w:rFonts w:ascii="Arial" w:hAnsi="Arial" w:cs="Arial"/>
          <w:b/>
          <w:bCs/>
          <w:sz w:val="24"/>
          <w:szCs w:val="24"/>
        </w:rPr>
        <w:t xml:space="preserve"> contact cu </w:t>
      </w:r>
      <w:proofErr w:type="spellStart"/>
      <w:r w:rsidRPr="003809C6">
        <w:rPr>
          <w:rFonts w:ascii="Arial" w:hAnsi="Arial" w:cs="Arial"/>
          <w:b/>
          <w:bCs/>
          <w:sz w:val="24"/>
          <w:szCs w:val="24"/>
        </w:rPr>
        <w:t>alimentul</w:t>
      </w:r>
      <w:proofErr w:type="spellEnd"/>
      <w:r w:rsidRPr="003809C6">
        <w:rPr>
          <w:rFonts w:ascii="Arial" w:hAnsi="Arial" w:cs="Arial"/>
          <w:b/>
          <w:bCs/>
          <w:sz w:val="24"/>
          <w:szCs w:val="24"/>
        </w:rPr>
        <w:t xml:space="preserve">. </w:t>
      </w:r>
    </w:p>
    <w:p w:rsidR="003171A1" w:rsidRPr="003809C6" w:rsidRDefault="003171A1" w:rsidP="00F7153C">
      <w:pPr>
        <w:spacing w:after="0" w:line="240" w:lineRule="auto"/>
        <w:jc w:val="both"/>
        <w:rPr>
          <w:rFonts w:ascii="Arial" w:hAnsi="Arial" w:cs="Arial"/>
          <w:bCs/>
          <w:sz w:val="24"/>
          <w:szCs w:val="24"/>
        </w:rPr>
      </w:pPr>
    </w:p>
    <w:p w:rsidR="003171A1" w:rsidRPr="003809C6" w:rsidRDefault="00E34F34" w:rsidP="00F7153C">
      <w:pPr>
        <w:spacing w:after="0" w:line="240" w:lineRule="auto"/>
        <w:contextualSpacing/>
        <w:jc w:val="both"/>
        <w:rPr>
          <w:rFonts w:ascii="Arial" w:eastAsia="Times New Roman" w:hAnsi="Arial" w:cs="Arial"/>
          <w:b/>
          <w:sz w:val="24"/>
          <w:szCs w:val="24"/>
          <w:lang w:val="ro-RO"/>
        </w:rPr>
      </w:pPr>
      <w:r w:rsidRPr="003809C6">
        <w:rPr>
          <w:rFonts w:ascii="Arial" w:eastAsia="Times New Roman" w:hAnsi="Arial" w:cs="Arial"/>
          <w:b/>
          <w:sz w:val="24"/>
          <w:szCs w:val="24"/>
          <w:lang w:val="ro-RO"/>
        </w:rPr>
        <w:t xml:space="preserve"> </w:t>
      </w:r>
      <w:r w:rsidR="003171A1" w:rsidRPr="003809C6">
        <w:rPr>
          <w:rFonts w:ascii="Arial" w:eastAsia="Times New Roman" w:hAnsi="Arial" w:cs="Arial"/>
          <w:b/>
          <w:sz w:val="24"/>
          <w:szCs w:val="24"/>
          <w:lang w:val="ro-RO"/>
        </w:rPr>
        <w:t xml:space="preserve">Acţiunile de control </w:t>
      </w:r>
      <w:r w:rsidR="00B91293" w:rsidRPr="003809C6">
        <w:rPr>
          <w:rFonts w:ascii="Arial" w:eastAsia="Times New Roman" w:hAnsi="Arial" w:cs="Arial"/>
          <w:b/>
          <w:sz w:val="24"/>
          <w:szCs w:val="24"/>
          <w:lang w:val="ro-RO"/>
        </w:rPr>
        <w:t xml:space="preserve">au avut </w:t>
      </w:r>
      <w:r w:rsidR="003171A1" w:rsidRPr="003809C6">
        <w:rPr>
          <w:rFonts w:ascii="Arial" w:eastAsia="Times New Roman" w:hAnsi="Arial" w:cs="Arial"/>
          <w:b/>
          <w:sz w:val="24"/>
          <w:szCs w:val="24"/>
          <w:lang w:val="ro-RO"/>
        </w:rPr>
        <w:t>în vedere verificarea, în principal a respectării prevederilor:</w:t>
      </w:r>
    </w:p>
    <w:p w:rsidR="00267D20" w:rsidRPr="003809C6" w:rsidRDefault="00267D20" w:rsidP="00F7153C">
      <w:pPr>
        <w:pStyle w:val="NoSpacing"/>
        <w:numPr>
          <w:ilvl w:val="0"/>
          <w:numId w:val="3"/>
        </w:numPr>
        <w:ind w:left="0" w:firstLine="0"/>
        <w:contextualSpacing/>
        <w:rPr>
          <w:rStyle w:val="rvts6"/>
          <w:rFonts w:ascii="Arial" w:hAnsi="Arial" w:cs="Arial"/>
          <w:szCs w:val="24"/>
        </w:rPr>
      </w:pPr>
      <w:r w:rsidRPr="003809C6">
        <w:rPr>
          <w:rStyle w:val="rvts6"/>
          <w:rFonts w:ascii="Arial" w:hAnsi="Arial" w:cs="Arial"/>
          <w:szCs w:val="24"/>
        </w:rPr>
        <w:t>REGULAMENTULUI (UE) nr. 10</w:t>
      </w:r>
      <w:r w:rsidRPr="003809C6">
        <w:rPr>
          <w:rFonts w:ascii="Arial" w:hAnsi="Arial" w:cs="Arial"/>
          <w:szCs w:val="24"/>
        </w:rPr>
        <w:t>/</w:t>
      </w:r>
      <w:r w:rsidRPr="003809C6">
        <w:rPr>
          <w:rStyle w:val="rvts6"/>
          <w:rFonts w:ascii="Arial" w:hAnsi="Arial" w:cs="Arial"/>
          <w:szCs w:val="24"/>
        </w:rPr>
        <w:t>2011</w:t>
      </w:r>
      <w:r w:rsidRPr="003809C6">
        <w:rPr>
          <w:rFonts w:ascii="Arial" w:hAnsi="Arial" w:cs="Arial"/>
          <w:szCs w:val="24"/>
        </w:rPr>
        <w:t xml:space="preserve"> </w:t>
      </w:r>
      <w:r w:rsidRPr="003809C6">
        <w:rPr>
          <w:rStyle w:val="rvts6"/>
          <w:rFonts w:ascii="Arial" w:hAnsi="Arial" w:cs="Arial"/>
          <w:szCs w:val="24"/>
        </w:rPr>
        <w:t>privind materialele şi obiectele din plastic destinate să vină în contact cu produsele alimentare.</w:t>
      </w:r>
    </w:p>
    <w:p w:rsidR="00267D20" w:rsidRPr="003809C6" w:rsidRDefault="00267D20" w:rsidP="00F7153C">
      <w:pPr>
        <w:pStyle w:val="NoSpacing"/>
        <w:numPr>
          <w:ilvl w:val="0"/>
          <w:numId w:val="3"/>
        </w:numPr>
        <w:ind w:left="0" w:firstLine="0"/>
        <w:contextualSpacing/>
        <w:rPr>
          <w:rStyle w:val="rvts9"/>
          <w:rFonts w:ascii="Arial" w:hAnsi="Arial" w:cs="Arial"/>
          <w:szCs w:val="24"/>
        </w:rPr>
      </w:pPr>
      <w:r w:rsidRPr="003809C6">
        <w:rPr>
          <w:rStyle w:val="rvts9"/>
          <w:rFonts w:ascii="Arial" w:hAnsi="Arial" w:cs="Arial"/>
          <w:szCs w:val="24"/>
        </w:rPr>
        <w:t>REGULAMENTULUI (CE) nr. 1935</w:t>
      </w:r>
      <w:r w:rsidRPr="003809C6">
        <w:rPr>
          <w:rFonts w:ascii="Arial" w:hAnsi="Arial" w:cs="Arial"/>
          <w:szCs w:val="24"/>
        </w:rPr>
        <w:t>/</w:t>
      </w:r>
      <w:r w:rsidRPr="003809C6">
        <w:rPr>
          <w:rStyle w:val="rvts9"/>
          <w:rFonts w:ascii="Arial" w:hAnsi="Arial" w:cs="Arial"/>
          <w:szCs w:val="24"/>
        </w:rPr>
        <w:t xml:space="preserve"> 2004</w:t>
      </w:r>
      <w:r w:rsidRPr="003809C6">
        <w:rPr>
          <w:rFonts w:ascii="Arial" w:hAnsi="Arial" w:cs="Arial"/>
          <w:szCs w:val="24"/>
        </w:rPr>
        <w:t xml:space="preserve"> </w:t>
      </w:r>
      <w:r w:rsidRPr="003809C6">
        <w:rPr>
          <w:rStyle w:val="rvts9"/>
          <w:rFonts w:ascii="Arial" w:hAnsi="Arial" w:cs="Arial"/>
          <w:szCs w:val="24"/>
        </w:rPr>
        <w:t>privind materialele şi obiectele destinate să vină în contact cu produsele alimentare şi de abrogare a Directivelor 80/590/CEE şi 89/109/CEE.</w:t>
      </w:r>
    </w:p>
    <w:p w:rsidR="00267D20" w:rsidRPr="003809C6" w:rsidRDefault="00267D20" w:rsidP="00F7153C">
      <w:pPr>
        <w:pStyle w:val="rvps1"/>
        <w:numPr>
          <w:ilvl w:val="0"/>
          <w:numId w:val="2"/>
        </w:numPr>
        <w:spacing w:before="0" w:beforeAutospacing="0" w:after="0" w:afterAutospacing="0"/>
        <w:ind w:left="0" w:firstLine="0"/>
        <w:contextualSpacing/>
        <w:jc w:val="both"/>
        <w:rPr>
          <w:rFonts w:ascii="Arial" w:hAnsi="Arial" w:cs="Arial"/>
        </w:rPr>
      </w:pPr>
      <w:r w:rsidRPr="003809C6">
        <w:rPr>
          <w:rFonts w:ascii="Arial" w:hAnsi="Arial" w:cs="Arial"/>
          <w:bCs/>
          <w:shd w:val="clear" w:color="auto" w:fill="FFFFFF"/>
        </w:rPr>
        <w:t>Hotărârea Guvernului nr. 1197/2002 pentru aprobarea Normelor privind materialele şi obiectele care vin în contact cu alimentele.</w:t>
      </w:r>
    </w:p>
    <w:p w:rsidR="00267D20" w:rsidRPr="003809C6" w:rsidRDefault="00267D20" w:rsidP="00F7153C">
      <w:pPr>
        <w:pStyle w:val="rvps1"/>
        <w:numPr>
          <w:ilvl w:val="0"/>
          <w:numId w:val="2"/>
        </w:numPr>
        <w:spacing w:before="0" w:beforeAutospacing="0" w:after="0" w:afterAutospacing="0"/>
        <w:ind w:left="0" w:firstLine="0"/>
        <w:contextualSpacing/>
        <w:jc w:val="both"/>
        <w:rPr>
          <w:rStyle w:val="rvts6"/>
          <w:rFonts w:ascii="Arial" w:eastAsia="MS Mincho" w:hAnsi="Arial" w:cs="Arial"/>
        </w:rPr>
      </w:pPr>
      <w:r w:rsidRPr="003809C6">
        <w:rPr>
          <w:rFonts w:ascii="Arial" w:hAnsi="Arial" w:cs="Arial"/>
          <w:bCs/>
          <w:shd w:val="clear" w:color="auto" w:fill="FFFFFF"/>
        </w:rPr>
        <w:t xml:space="preserve">Regulamentului (UE) nr. 625/2017 </w:t>
      </w:r>
      <w:r w:rsidRPr="003809C6">
        <w:rPr>
          <w:rStyle w:val="rvts6"/>
          <w:rFonts w:ascii="Arial" w:eastAsia="MS Mincho" w:hAnsi="Arial" w:cs="Arial"/>
          <w:bCs/>
        </w:rPr>
        <w:t>privind controalele oficiale şi alte activităţi oficiale efectuate pentru a asigura aplicarea legislaţiei privind alimentele şi furajele, a normelor privind sănătatea şi bunăstarea animalelor, sănătatea plantelor şi produsele de protecţie a plantelor, de modificare a Regulamentelor (CE) nr. 999/2001, (CE) nr. 396/2005, (CE) nr. 1069/2009, (CE) nr. 1107/2009, (UE) nr. 1151/2012, (UE) nr. 652/2014, (UE) 2016/429 şi (UE) 2016/2031 ale Parlamentului European şi ale Consiliului, a Regulamentelor (CE) nr. 1/2005 şi (CE) nr. 1099/2009 ale Consiliului şi a Directivelor 98/58/CE, 1999/74/CE, 2007/43/CE, 2008/119/CE şi 2008/120/CE ale Consiliului şi de abrogare a Regulamentelor (CE) nr. 854/2004 şi (CE) nr. 882/2004 ale Parlamentului European şi ale Consiliului, precum şi a Directivelor 89/608/CEE, 89/662/CEE, 90/425/CEE, 91/496/CEE, 96/23/CE, 96/93/CE şi 97/78/CE ale Consiliului şi a Deciziei 92/438/CEE a Consiliului (Regulamentul privind controalele oficiale)</w:t>
      </w:r>
    </w:p>
    <w:p w:rsidR="00267D20" w:rsidRPr="003809C6" w:rsidRDefault="00267D20" w:rsidP="00F7153C">
      <w:pPr>
        <w:pStyle w:val="NoSpacing"/>
        <w:numPr>
          <w:ilvl w:val="0"/>
          <w:numId w:val="2"/>
        </w:numPr>
        <w:ind w:left="0" w:firstLine="0"/>
        <w:contextualSpacing/>
        <w:jc w:val="both"/>
        <w:rPr>
          <w:rFonts w:ascii="Arial" w:hAnsi="Arial" w:cs="Arial"/>
          <w:szCs w:val="24"/>
        </w:rPr>
      </w:pPr>
      <w:r w:rsidRPr="003809C6">
        <w:rPr>
          <w:rFonts w:ascii="Arial" w:hAnsi="Arial" w:cs="Arial"/>
          <w:szCs w:val="24"/>
        </w:rPr>
        <w:t xml:space="preserve">Ordinul nr. 976/1998 </w:t>
      </w:r>
      <w:r w:rsidRPr="003809C6">
        <w:rPr>
          <w:rFonts w:ascii="Arial" w:hAnsi="Arial" w:cs="Arial"/>
          <w:bCs/>
          <w:szCs w:val="24"/>
          <w:shd w:val="clear" w:color="auto" w:fill="FFFFFF"/>
        </w:rPr>
        <w:t>pentru aprobarea Normelor de igienă privind producţia, prelucrarea, depozitarea, păstrarea, transportul şi desfacerea alimentelor, cu modificările și completările ulterioare</w:t>
      </w:r>
    </w:p>
    <w:p w:rsidR="00267D20" w:rsidRPr="003809C6" w:rsidRDefault="00267D20" w:rsidP="00F7153C">
      <w:pPr>
        <w:pStyle w:val="NoSpacing"/>
        <w:numPr>
          <w:ilvl w:val="0"/>
          <w:numId w:val="8"/>
        </w:numPr>
        <w:tabs>
          <w:tab w:val="num" w:pos="360"/>
        </w:tabs>
        <w:ind w:left="0" w:firstLine="0"/>
        <w:contextualSpacing/>
        <w:jc w:val="both"/>
        <w:rPr>
          <w:rFonts w:ascii="Arial" w:hAnsi="Arial" w:cs="Arial"/>
          <w:szCs w:val="24"/>
        </w:rPr>
      </w:pPr>
      <w:r w:rsidRPr="003809C6">
        <w:rPr>
          <w:rFonts w:ascii="Arial" w:hAnsi="Arial" w:cs="Arial"/>
          <w:szCs w:val="24"/>
        </w:rPr>
        <w:t>Hotărârii Guvernului nr. 355/2007 privind supravegherea sănătăţii lucrătorilor, cu modificările şi completările ulterioare.</w:t>
      </w:r>
    </w:p>
    <w:p w:rsidR="00267D20" w:rsidRPr="003809C6" w:rsidRDefault="00267D20" w:rsidP="00F7153C">
      <w:pPr>
        <w:pStyle w:val="ListParagraph"/>
        <w:numPr>
          <w:ilvl w:val="0"/>
          <w:numId w:val="8"/>
        </w:numPr>
        <w:shd w:val="clear" w:color="auto" w:fill="FFFFFF"/>
        <w:tabs>
          <w:tab w:val="num" w:pos="360"/>
        </w:tabs>
        <w:spacing w:after="0" w:line="240" w:lineRule="auto"/>
        <w:ind w:left="0" w:firstLine="0"/>
        <w:jc w:val="both"/>
        <w:rPr>
          <w:rFonts w:ascii="Arial" w:eastAsia="Times New Roman" w:hAnsi="Arial" w:cs="Arial"/>
          <w:sz w:val="24"/>
          <w:szCs w:val="24"/>
        </w:rPr>
      </w:pPr>
      <w:proofErr w:type="spellStart"/>
      <w:r w:rsidRPr="003809C6">
        <w:rPr>
          <w:rFonts w:ascii="Arial" w:eastAsia="Times New Roman" w:hAnsi="Arial" w:cs="Arial"/>
          <w:bCs/>
          <w:sz w:val="24"/>
          <w:szCs w:val="24"/>
          <w:bdr w:val="none" w:sz="0" w:space="0" w:color="auto" w:frame="1"/>
        </w:rPr>
        <w:lastRenderedPageBreak/>
        <w:t>Ordinului</w:t>
      </w:r>
      <w:proofErr w:type="spellEnd"/>
      <w:r w:rsidR="00E34F34"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Ministerului</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Sănătății</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și</w:t>
      </w:r>
      <w:proofErr w:type="spellEnd"/>
      <w:r w:rsidRPr="003809C6">
        <w:rPr>
          <w:rFonts w:ascii="Arial" w:eastAsia="Times New Roman" w:hAnsi="Arial" w:cs="Arial"/>
          <w:bCs/>
          <w:sz w:val="24"/>
          <w:szCs w:val="24"/>
          <w:bdr w:val="none" w:sz="0" w:space="0" w:color="auto" w:frame="1"/>
        </w:rPr>
        <w:t xml:space="preserve"> al</w:t>
      </w:r>
      <w:r w:rsidR="00E34F34"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Ministerului</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Educaţiei</w:t>
      </w:r>
      <w:proofErr w:type="spellEnd"/>
      <w:r w:rsidRPr="003809C6">
        <w:rPr>
          <w:rFonts w:ascii="Arial" w:eastAsia="Times New Roman" w:hAnsi="Arial" w:cs="Arial"/>
          <w:bCs/>
          <w:sz w:val="24"/>
          <w:szCs w:val="24"/>
          <w:bdr w:val="none" w:sz="0" w:space="0" w:color="auto" w:frame="1"/>
        </w:rPr>
        <w:t xml:space="preserve"> nr.2.209 / nr. 4.469/2022 </w:t>
      </w:r>
      <w:proofErr w:type="spellStart"/>
      <w:r w:rsidRPr="003809C6">
        <w:rPr>
          <w:rFonts w:ascii="Arial" w:eastAsia="Times New Roman" w:hAnsi="Arial" w:cs="Arial"/>
          <w:bCs/>
          <w:sz w:val="24"/>
          <w:szCs w:val="24"/>
          <w:bdr w:val="none" w:sz="0" w:space="0" w:color="auto" w:frame="1"/>
        </w:rPr>
        <w:t>privind</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aprobarea</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Metodologiei</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pentru</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organizarea</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şi</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certificarea</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instruirii</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profesionale</w:t>
      </w:r>
      <w:proofErr w:type="spellEnd"/>
      <w:r w:rsidRPr="003809C6">
        <w:rPr>
          <w:rFonts w:ascii="Arial" w:eastAsia="Times New Roman" w:hAnsi="Arial" w:cs="Arial"/>
          <w:bCs/>
          <w:sz w:val="24"/>
          <w:szCs w:val="24"/>
          <w:bdr w:val="none" w:sz="0" w:space="0" w:color="auto" w:frame="1"/>
        </w:rPr>
        <w:t xml:space="preserve"> a </w:t>
      </w:r>
      <w:proofErr w:type="spellStart"/>
      <w:r w:rsidRPr="003809C6">
        <w:rPr>
          <w:rFonts w:ascii="Arial" w:eastAsia="Times New Roman" w:hAnsi="Arial" w:cs="Arial"/>
          <w:bCs/>
          <w:sz w:val="24"/>
          <w:szCs w:val="24"/>
          <w:bdr w:val="none" w:sz="0" w:space="0" w:color="auto" w:frame="1"/>
        </w:rPr>
        <w:t>personalului</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privind</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însuşirea</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noţiunilor</w:t>
      </w:r>
      <w:proofErr w:type="spellEnd"/>
      <w:r w:rsidRPr="003809C6">
        <w:rPr>
          <w:rFonts w:ascii="Arial" w:eastAsia="Times New Roman" w:hAnsi="Arial" w:cs="Arial"/>
          <w:bCs/>
          <w:sz w:val="24"/>
          <w:szCs w:val="24"/>
          <w:bdr w:val="none" w:sz="0" w:space="0" w:color="auto" w:frame="1"/>
        </w:rPr>
        <w:t xml:space="preserve"> </w:t>
      </w:r>
      <w:proofErr w:type="spellStart"/>
      <w:r w:rsidRPr="003809C6">
        <w:rPr>
          <w:rFonts w:ascii="Arial" w:eastAsia="Times New Roman" w:hAnsi="Arial" w:cs="Arial"/>
          <w:bCs/>
          <w:sz w:val="24"/>
          <w:szCs w:val="24"/>
          <w:bdr w:val="none" w:sz="0" w:space="0" w:color="auto" w:frame="1"/>
        </w:rPr>
        <w:t>fundamentale</w:t>
      </w:r>
      <w:proofErr w:type="spellEnd"/>
      <w:r w:rsidRPr="003809C6">
        <w:rPr>
          <w:rFonts w:ascii="Arial" w:eastAsia="Times New Roman" w:hAnsi="Arial" w:cs="Arial"/>
          <w:bCs/>
          <w:sz w:val="24"/>
          <w:szCs w:val="24"/>
          <w:bdr w:val="none" w:sz="0" w:space="0" w:color="auto" w:frame="1"/>
        </w:rPr>
        <w:t xml:space="preserve"> de </w:t>
      </w:r>
      <w:proofErr w:type="spellStart"/>
      <w:r w:rsidRPr="003809C6">
        <w:rPr>
          <w:rFonts w:ascii="Arial" w:eastAsia="Times New Roman" w:hAnsi="Arial" w:cs="Arial"/>
          <w:bCs/>
          <w:sz w:val="24"/>
          <w:szCs w:val="24"/>
          <w:bdr w:val="none" w:sz="0" w:space="0" w:color="auto" w:frame="1"/>
        </w:rPr>
        <w:t>igienă</w:t>
      </w:r>
      <w:proofErr w:type="spellEnd"/>
      <w:r w:rsidRPr="003809C6">
        <w:rPr>
          <w:rFonts w:ascii="Arial" w:eastAsia="Times New Roman" w:hAnsi="Arial" w:cs="Arial"/>
          <w:bCs/>
          <w:sz w:val="24"/>
          <w:szCs w:val="24"/>
          <w:bdr w:val="none" w:sz="0" w:space="0" w:color="auto" w:frame="1"/>
        </w:rPr>
        <w:t>.</w:t>
      </w:r>
    </w:p>
    <w:p w:rsidR="003171A1" w:rsidRPr="003809C6" w:rsidRDefault="003171A1" w:rsidP="00F7153C">
      <w:pPr>
        <w:shd w:val="clear" w:color="auto" w:fill="FFFFFF"/>
        <w:spacing w:after="0" w:line="240" w:lineRule="auto"/>
        <w:jc w:val="both"/>
        <w:rPr>
          <w:rFonts w:ascii="Arial" w:eastAsia="Times New Roman" w:hAnsi="Arial" w:cs="Arial"/>
          <w:b/>
          <w:color w:val="000000"/>
          <w:sz w:val="24"/>
          <w:szCs w:val="24"/>
        </w:rPr>
      </w:pPr>
    </w:p>
    <w:p w:rsidR="003171A1" w:rsidRPr="003809C6" w:rsidRDefault="00E34F34" w:rsidP="00F7153C">
      <w:pPr>
        <w:spacing w:after="0" w:line="240" w:lineRule="auto"/>
        <w:jc w:val="both"/>
        <w:rPr>
          <w:rFonts w:ascii="Arial" w:eastAsia="Calibri" w:hAnsi="Arial" w:cs="Arial"/>
          <w:sz w:val="24"/>
          <w:szCs w:val="24"/>
        </w:rPr>
      </w:pPr>
      <w:r w:rsidRPr="003809C6">
        <w:rPr>
          <w:rFonts w:ascii="Arial" w:eastAsia="Calibri" w:hAnsi="Arial" w:cs="Arial"/>
          <w:sz w:val="24"/>
          <w:szCs w:val="24"/>
        </w:rPr>
        <w:t xml:space="preserve"> </w:t>
      </w:r>
      <w:proofErr w:type="spellStart"/>
      <w:r w:rsidR="003171A1" w:rsidRPr="003809C6">
        <w:rPr>
          <w:rFonts w:ascii="Arial" w:eastAsia="Calibri" w:hAnsi="Arial" w:cs="Arial"/>
          <w:b/>
          <w:sz w:val="24"/>
          <w:szCs w:val="24"/>
        </w:rPr>
        <w:t>Acțiunile</w:t>
      </w:r>
      <w:proofErr w:type="spellEnd"/>
      <w:r w:rsidR="003171A1" w:rsidRPr="003809C6">
        <w:rPr>
          <w:rFonts w:ascii="Arial" w:eastAsia="Calibri" w:hAnsi="Arial" w:cs="Arial"/>
          <w:b/>
          <w:sz w:val="24"/>
          <w:szCs w:val="24"/>
        </w:rPr>
        <w:t xml:space="preserve"> de control </w:t>
      </w:r>
      <w:r w:rsidR="00B91293" w:rsidRPr="003809C6">
        <w:rPr>
          <w:rFonts w:ascii="Arial" w:eastAsia="Calibri" w:hAnsi="Arial" w:cs="Arial"/>
          <w:b/>
          <w:sz w:val="24"/>
          <w:szCs w:val="24"/>
        </w:rPr>
        <w:t>s-au</w:t>
      </w:r>
      <w:r w:rsidR="003171A1" w:rsidRPr="003809C6">
        <w:rPr>
          <w:rFonts w:ascii="Arial" w:eastAsia="Calibri" w:hAnsi="Arial" w:cs="Arial"/>
          <w:b/>
          <w:sz w:val="24"/>
          <w:szCs w:val="24"/>
        </w:rPr>
        <w:t xml:space="preserve"> </w:t>
      </w:r>
      <w:proofErr w:type="spellStart"/>
      <w:r w:rsidR="003171A1" w:rsidRPr="003809C6">
        <w:rPr>
          <w:rFonts w:ascii="Arial" w:eastAsia="Calibri" w:hAnsi="Arial" w:cs="Arial"/>
          <w:b/>
          <w:sz w:val="24"/>
          <w:szCs w:val="24"/>
        </w:rPr>
        <w:t>desfășura</w:t>
      </w:r>
      <w:r w:rsidR="00B91293" w:rsidRPr="003809C6">
        <w:rPr>
          <w:rFonts w:ascii="Arial" w:eastAsia="Calibri" w:hAnsi="Arial" w:cs="Arial"/>
          <w:b/>
          <w:sz w:val="24"/>
          <w:szCs w:val="24"/>
        </w:rPr>
        <w:t>t</w:t>
      </w:r>
      <w:proofErr w:type="spellEnd"/>
      <w:r w:rsidR="003171A1" w:rsidRPr="003809C6">
        <w:rPr>
          <w:rFonts w:ascii="Arial" w:eastAsia="Calibri" w:hAnsi="Arial" w:cs="Arial"/>
          <w:b/>
          <w:sz w:val="24"/>
          <w:szCs w:val="24"/>
        </w:rPr>
        <w:t xml:space="preserve"> la</w:t>
      </w:r>
      <w:r w:rsidR="00D74D5B">
        <w:rPr>
          <w:rFonts w:ascii="Arial" w:eastAsia="Calibri" w:hAnsi="Arial" w:cs="Arial"/>
          <w:b/>
          <w:sz w:val="24"/>
          <w:szCs w:val="24"/>
        </w:rPr>
        <w:t xml:space="preserve"> </w:t>
      </w:r>
      <w:proofErr w:type="spellStart"/>
      <w:r w:rsidR="00D74D5B">
        <w:rPr>
          <w:rFonts w:ascii="Arial" w:eastAsia="Calibri" w:hAnsi="Arial" w:cs="Arial"/>
          <w:b/>
          <w:sz w:val="24"/>
          <w:szCs w:val="24"/>
        </w:rPr>
        <w:t>urm</w:t>
      </w:r>
      <w:proofErr w:type="spellEnd"/>
      <w:r w:rsidR="00D74D5B">
        <w:rPr>
          <w:rFonts w:ascii="Arial" w:eastAsia="Calibri" w:hAnsi="Arial" w:cs="Arial"/>
          <w:b/>
          <w:sz w:val="24"/>
          <w:szCs w:val="24"/>
          <w:lang w:val="ro-RO"/>
        </w:rPr>
        <w:t>ătoarele tipuri de unități și utilizatori de materiale în contact cu alimentul</w:t>
      </w:r>
      <w:r w:rsidR="003171A1" w:rsidRPr="003809C6">
        <w:rPr>
          <w:rFonts w:ascii="Arial" w:eastAsia="Calibri" w:hAnsi="Arial" w:cs="Arial"/>
          <w:sz w:val="24"/>
          <w:szCs w:val="24"/>
        </w:rPr>
        <w:t>:</w:t>
      </w:r>
    </w:p>
    <w:p w:rsidR="003171A1" w:rsidRPr="003809C6" w:rsidRDefault="003171A1" w:rsidP="00F7153C">
      <w:pPr>
        <w:spacing w:after="0" w:line="240" w:lineRule="auto"/>
        <w:jc w:val="both"/>
        <w:rPr>
          <w:rFonts w:ascii="Arial" w:eastAsia="Calibri" w:hAnsi="Arial" w:cs="Arial"/>
          <w:sz w:val="24"/>
          <w:szCs w:val="24"/>
        </w:rPr>
      </w:pPr>
    </w:p>
    <w:p w:rsidR="003171A1" w:rsidRPr="003809C6" w:rsidRDefault="003171A1" w:rsidP="00F7153C">
      <w:pPr>
        <w:pStyle w:val="NoSpacing"/>
        <w:rPr>
          <w:rFonts w:ascii="Arial" w:eastAsia="Calibri" w:hAnsi="Arial" w:cs="Arial"/>
          <w:szCs w:val="24"/>
        </w:rPr>
      </w:pPr>
      <w:r w:rsidRPr="003809C6">
        <w:rPr>
          <w:rFonts w:ascii="Arial" w:eastAsia="Calibri" w:hAnsi="Arial" w:cs="Arial"/>
          <w:szCs w:val="24"/>
        </w:rPr>
        <w:t xml:space="preserve">- </w:t>
      </w:r>
      <w:r w:rsidR="003809C6">
        <w:rPr>
          <w:rFonts w:ascii="Arial" w:eastAsia="Calibri" w:hAnsi="Arial" w:cs="Arial"/>
          <w:szCs w:val="24"/>
        </w:rPr>
        <w:t>producători</w:t>
      </w:r>
    </w:p>
    <w:p w:rsidR="003171A1" w:rsidRPr="003809C6" w:rsidRDefault="003809C6" w:rsidP="00F7153C">
      <w:pPr>
        <w:pStyle w:val="NoSpacing"/>
        <w:rPr>
          <w:rFonts w:ascii="Arial" w:eastAsia="Calibri" w:hAnsi="Arial" w:cs="Arial"/>
          <w:szCs w:val="24"/>
        </w:rPr>
      </w:pPr>
      <w:r>
        <w:rPr>
          <w:rFonts w:ascii="Arial" w:eastAsia="Calibri" w:hAnsi="Arial" w:cs="Arial"/>
          <w:szCs w:val="24"/>
        </w:rPr>
        <w:t>- distribuitori</w:t>
      </w:r>
    </w:p>
    <w:p w:rsidR="003171A1" w:rsidRPr="003809C6" w:rsidRDefault="003809C6" w:rsidP="00F7153C">
      <w:pPr>
        <w:pStyle w:val="NoSpacing"/>
        <w:rPr>
          <w:rFonts w:ascii="Arial" w:eastAsia="Calibri" w:hAnsi="Arial" w:cs="Arial"/>
          <w:szCs w:val="24"/>
        </w:rPr>
      </w:pPr>
      <w:r>
        <w:rPr>
          <w:rFonts w:ascii="Arial" w:eastAsia="Calibri" w:hAnsi="Arial" w:cs="Arial"/>
          <w:szCs w:val="24"/>
        </w:rPr>
        <w:t>- importatori</w:t>
      </w:r>
    </w:p>
    <w:p w:rsidR="003171A1" w:rsidRPr="003809C6" w:rsidRDefault="003809C6" w:rsidP="00F7153C">
      <w:pPr>
        <w:pStyle w:val="NoSpacing"/>
        <w:rPr>
          <w:rFonts w:ascii="Arial" w:eastAsia="Calibri" w:hAnsi="Arial" w:cs="Arial"/>
          <w:szCs w:val="24"/>
        </w:rPr>
      </w:pPr>
      <w:r>
        <w:rPr>
          <w:rFonts w:ascii="Arial" w:eastAsia="Calibri" w:hAnsi="Arial" w:cs="Arial"/>
          <w:szCs w:val="24"/>
        </w:rPr>
        <w:t>- utilizatori/ambalatori</w:t>
      </w:r>
    </w:p>
    <w:p w:rsidR="003171A1" w:rsidRPr="003809C6" w:rsidRDefault="003171A1" w:rsidP="00F7153C">
      <w:pPr>
        <w:pStyle w:val="NoSpacing"/>
        <w:rPr>
          <w:rFonts w:ascii="Arial" w:eastAsia="Calibri" w:hAnsi="Arial" w:cs="Arial"/>
          <w:szCs w:val="24"/>
        </w:rPr>
      </w:pPr>
      <w:r w:rsidRPr="003809C6">
        <w:rPr>
          <w:rFonts w:ascii="Arial" w:eastAsia="Calibri" w:hAnsi="Arial" w:cs="Arial"/>
          <w:szCs w:val="24"/>
        </w:rPr>
        <w:t>- puncte de trecere a frontierei</w:t>
      </w:r>
    </w:p>
    <w:p w:rsidR="003171A1" w:rsidRPr="003809C6" w:rsidRDefault="003809C6" w:rsidP="00F7153C">
      <w:pPr>
        <w:pStyle w:val="NoSpacing"/>
        <w:jc w:val="both"/>
        <w:rPr>
          <w:rFonts w:ascii="Arial" w:eastAsia="Calibri" w:hAnsi="Arial" w:cs="Arial"/>
          <w:szCs w:val="24"/>
        </w:rPr>
      </w:pPr>
      <w:r>
        <w:rPr>
          <w:rFonts w:ascii="Arial" w:eastAsia="Calibri" w:hAnsi="Arial" w:cs="Arial"/>
          <w:szCs w:val="24"/>
        </w:rPr>
        <w:t>- retaileri</w:t>
      </w:r>
    </w:p>
    <w:p w:rsidR="003171A1" w:rsidRPr="003809C6" w:rsidRDefault="00E34F34" w:rsidP="00F7153C">
      <w:pPr>
        <w:autoSpaceDE w:val="0"/>
        <w:autoSpaceDN w:val="0"/>
        <w:adjustRightInd w:val="0"/>
        <w:spacing w:after="0" w:line="240" w:lineRule="auto"/>
        <w:jc w:val="both"/>
        <w:rPr>
          <w:rFonts w:ascii="Arial" w:hAnsi="Arial" w:cs="Arial"/>
          <w:sz w:val="24"/>
          <w:szCs w:val="24"/>
        </w:rPr>
      </w:pPr>
      <w:r w:rsidRPr="003809C6">
        <w:rPr>
          <w:rFonts w:ascii="Arial" w:hAnsi="Arial" w:cs="Arial"/>
          <w:b/>
          <w:sz w:val="24"/>
          <w:szCs w:val="24"/>
        </w:rPr>
        <w:t xml:space="preserve"> </w:t>
      </w:r>
    </w:p>
    <w:p w:rsidR="00B91293" w:rsidRPr="003809C6" w:rsidRDefault="00E34F34" w:rsidP="00F7153C">
      <w:pPr>
        <w:autoSpaceDE w:val="0"/>
        <w:autoSpaceDN w:val="0"/>
        <w:adjustRightInd w:val="0"/>
        <w:spacing w:after="0" w:line="240" w:lineRule="auto"/>
        <w:jc w:val="both"/>
        <w:rPr>
          <w:rFonts w:ascii="Arial" w:hAnsi="Arial" w:cs="Arial"/>
          <w:b/>
          <w:sz w:val="24"/>
          <w:szCs w:val="24"/>
        </w:rPr>
      </w:pPr>
      <w:r w:rsidRPr="003809C6">
        <w:rPr>
          <w:rFonts w:ascii="Arial" w:hAnsi="Arial" w:cs="Arial"/>
          <w:b/>
          <w:sz w:val="24"/>
          <w:szCs w:val="24"/>
        </w:rPr>
        <w:t xml:space="preserve"> </w:t>
      </w:r>
      <w:proofErr w:type="spellStart"/>
      <w:r w:rsidR="00B91293" w:rsidRPr="003809C6">
        <w:rPr>
          <w:rFonts w:ascii="Arial" w:hAnsi="Arial" w:cs="Arial"/>
          <w:b/>
          <w:sz w:val="24"/>
          <w:szCs w:val="24"/>
        </w:rPr>
        <w:t>Referitor</w:t>
      </w:r>
      <w:proofErr w:type="spellEnd"/>
      <w:r w:rsidR="00B91293" w:rsidRPr="003809C6">
        <w:rPr>
          <w:rFonts w:ascii="Arial" w:hAnsi="Arial" w:cs="Arial"/>
          <w:b/>
          <w:sz w:val="24"/>
          <w:szCs w:val="24"/>
        </w:rPr>
        <w:t xml:space="preserve"> la ac</w:t>
      </w:r>
      <w:r w:rsidR="00B91293" w:rsidRPr="003809C6">
        <w:rPr>
          <w:rFonts w:ascii="Arial" w:hAnsi="Arial" w:cs="Arial"/>
          <w:b/>
          <w:sz w:val="24"/>
          <w:szCs w:val="24"/>
          <w:lang w:val="ro-RO"/>
        </w:rPr>
        <w:t>ț</w:t>
      </w:r>
      <w:proofErr w:type="spellStart"/>
      <w:r w:rsidR="00B91293" w:rsidRPr="003809C6">
        <w:rPr>
          <w:rFonts w:ascii="Arial" w:hAnsi="Arial" w:cs="Arial"/>
          <w:b/>
          <w:sz w:val="24"/>
          <w:szCs w:val="24"/>
        </w:rPr>
        <w:t>iunile</w:t>
      </w:r>
      <w:proofErr w:type="spellEnd"/>
      <w:r w:rsidR="00B91293" w:rsidRPr="003809C6">
        <w:rPr>
          <w:rFonts w:ascii="Arial" w:hAnsi="Arial" w:cs="Arial"/>
          <w:b/>
          <w:sz w:val="24"/>
          <w:szCs w:val="24"/>
        </w:rPr>
        <w:t xml:space="preserve"> de control s-au </w:t>
      </w:r>
      <w:proofErr w:type="spellStart"/>
      <w:r w:rsidR="00B91293" w:rsidRPr="003809C6">
        <w:rPr>
          <w:rFonts w:ascii="Arial" w:hAnsi="Arial" w:cs="Arial"/>
          <w:b/>
          <w:sz w:val="24"/>
          <w:szCs w:val="24"/>
        </w:rPr>
        <w:t>avut</w:t>
      </w:r>
      <w:proofErr w:type="spellEnd"/>
      <w:r w:rsidR="00B91293" w:rsidRPr="003809C6">
        <w:rPr>
          <w:rFonts w:ascii="Arial" w:hAnsi="Arial" w:cs="Arial"/>
          <w:b/>
          <w:sz w:val="24"/>
          <w:szCs w:val="24"/>
        </w:rPr>
        <w:t xml:space="preserve"> </w:t>
      </w:r>
      <w:r w:rsidR="00B91293" w:rsidRPr="003809C6">
        <w:rPr>
          <w:rFonts w:ascii="Arial" w:hAnsi="Arial" w:cs="Arial"/>
          <w:b/>
          <w:sz w:val="24"/>
          <w:szCs w:val="24"/>
          <w:lang w:val="ro-RO"/>
        </w:rPr>
        <w:t>î</w:t>
      </w:r>
      <w:r w:rsidR="00B91293" w:rsidRPr="003809C6">
        <w:rPr>
          <w:rFonts w:ascii="Arial" w:hAnsi="Arial" w:cs="Arial"/>
          <w:b/>
          <w:sz w:val="24"/>
          <w:szCs w:val="24"/>
        </w:rPr>
        <w:t xml:space="preserve">n </w:t>
      </w:r>
      <w:proofErr w:type="spellStart"/>
      <w:r w:rsidR="00B91293" w:rsidRPr="003809C6">
        <w:rPr>
          <w:rFonts w:ascii="Arial" w:hAnsi="Arial" w:cs="Arial"/>
          <w:b/>
          <w:sz w:val="24"/>
          <w:szCs w:val="24"/>
        </w:rPr>
        <w:t>vedere</w:t>
      </w:r>
      <w:proofErr w:type="spellEnd"/>
      <w:r w:rsidR="00B91293" w:rsidRPr="003809C6">
        <w:rPr>
          <w:rFonts w:ascii="Arial" w:hAnsi="Arial" w:cs="Arial"/>
          <w:b/>
          <w:sz w:val="24"/>
          <w:szCs w:val="24"/>
        </w:rPr>
        <w:t xml:space="preserve">, </w:t>
      </w:r>
      <w:proofErr w:type="spellStart"/>
      <w:r w:rsidR="00B91293" w:rsidRPr="003809C6">
        <w:rPr>
          <w:rFonts w:ascii="Arial" w:hAnsi="Arial" w:cs="Arial"/>
          <w:b/>
          <w:sz w:val="24"/>
          <w:szCs w:val="24"/>
        </w:rPr>
        <w:t>în</w:t>
      </w:r>
      <w:proofErr w:type="spellEnd"/>
      <w:r w:rsidR="00B91293" w:rsidRPr="003809C6">
        <w:rPr>
          <w:rFonts w:ascii="Arial" w:hAnsi="Arial" w:cs="Arial"/>
          <w:b/>
          <w:sz w:val="24"/>
          <w:szCs w:val="24"/>
        </w:rPr>
        <w:t xml:space="preserve"> principal</w:t>
      </w:r>
      <w:r w:rsidR="00B91293" w:rsidRPr="003809C6">
        <w:rPr>
          <w:rFonts w:ascii="Arial" w:hAnsi="Arial" w:cs="Arial"/>
          <w:sz w:val="24"/>
          <w:szCs w:val="24"/>
        </w:rPr>
        <w:t>:</w:t>
      </w:r>
    </w:p>
    <w:p w:rsidR="00B91293" w:rsidRPr="003809C6" w:rsidRDefault="00B91293" w:rsidP="00F7153C">
      <w:pPr>
        <w:spacing w:after="0" w:line="240" w:lineRule="auto"/>
        <w:jc w:val="both"/>
        <w:rPr>
          <w:rFonts w:ascii="Arial" w:hAnsi="Arial" w:cs="Arial"/>
          <w:sz w:val="24"/>
          <w:szCs w:val="24"/>
        </w:rPr>
      </w:pPr>
      <w:r w:rsidRPr="003809C6">
        <w:rPr>
          <w:rFonts w:ascii="Arial" w:hAnsi="Arial" w:cs="Arial"/>
          <w:sz w:val="24"/>
          <w:szCs w:val="24"/>
        </w:rPr>
        <w:t xml:space="preserve">- </w:t>
      </w:r>
      <w:proofErr w:type="spellStart"/>
      <w:r w:rsidRPr="003809C6">
        <w:rPr>
          <w:rFonts w:ascii="Arial" w:hAnsi="Arial" w:cs="Arial"/>
          <w:sz w:val="24"/>
          <w:szCs w:val="24"/>
        </w:rPr>
        <w:t>Etapele</w:t>
      </w:r>
      <w:proofErr w:type="spellEnd"/>
      <w:r w:rsidRPr="003809C6">
        <w:rPr>
          <w:rFonts w:ascii="Arial" w:hAnsi="Arial" w:cs="Arial"/>
          <w:sz w:val="24"/>
          <w:szCs w:val="24"/>
        </w:rPr>
        <w:t xml:space="preserve"> de </w:t>
      </w:r>
      <w:proofErr w:type="spellStart"/>
      <w:r w:rsidRPr="003809C6">
        <w:rPr>
          <w:rFonts w:ascii="Arial" w:hAnsi="Arial" w:cs="Arial"/>
          <w:sz w:val="24"/>
          <w:szCs w:val="24"/>
        </w:rPr>
        <w:t>fabricaţie</w:t>
      </w:r>
      <w:proofErr w:type="spellEnd"/>
      <w:r w:rsidRPr="003809C6">
        <w:rPr>
          <w:rFonts w:ascii="Arial" w:hAnsi="Arial" w:cs="Arial"/>
          <w:sz w:val="24"/>
          <w:szCs w:val="24"/>
        </w:rPr>
        <w:t xml:space="preserve"> </w:t>
      </w:r>
      <w:proofErr w:type="spellStart"/>
      <w:r w:rsidRPr="003809C6">
        <w:rPr>
          <w:rFonts w:ascii="Arial" w:hAnsi="Arial" w:cs="Arial"/>
          <w:sz w:val="24"/>
          <w:szCs w:val="24"/>
        </w:rPr>
        <w:t>pentru</w:t>
      </w:r>
      <w:proofErr w:type="spellEnd"/>
      <w:r w:rsidRPr="003809C6">
        <w:rPr>
          <w:rFonts w:ascii="Arial" w:hAnsi="Arial" w:cs="Arial"/>
          <w:sz w:val="24"/>
          <w:szCs w:val="24"/>
        </w:rPr>
        <w:t xml:space="preserve"> </w:t>
      </w:r>
      <w:proofErr w:type="spellStart"/>
      <w:r w:rsidRPr="003809C6">
        <w:rPr>
          <w:rFonts w:ascii="Arial" w:hAnsi="Arial" w:cs="Arial"/>
          <w:sz w:val="24"/>
          <w:szCs w:val="24"/>
        </w:rPr>
        <w:t>unitățile</w:t>
      </w:r>
      <w:proofErr w:type="spellEnd"/>
      <w:r w:rsidRPr="003809C6">
        <w:rPr>
          <w:rFonts w:ascii="Arial" w:hAnsi="Arial" w:cs="Arial"/>
          <w:sz w:val="24"/>
          <w:szCs w:val="24"/>
        </w:rPr>
        <w:t xml:space="preserve"> </w:t>
      </w:r>
      <w:proofErr w:type="spellStart"/>
      <w:r w:rsidRPr="003809C6">
        <w:rPr>
          <w:rFonts w:ascii="Arial" w:hAnsi="Arial" w:cs="Arial"/>
          <w:sz w:val="24"/>
          <w:szCs w:val="24"/>
        </w:rPr>
        <w:t>producătoare</w:t>
      </w:r>
      <w:proofErr w:type="spellEnd"/>
      <w:r w:rsidRPr="003809C6">
        <w:rPr>
          <w:rFonts w:ascii="Arial" w:hAnsi="Arial" w:cs="Arial"/>
          <w:sz w:val="24"/>
          <w:szCs w:val="24"/>
        </w:rPr>
        <w:t xml:space="preserve"> de </w:t>
      </w:r>
      <w:proofErr w:type="spellStart"/>
      <w:r w:rsidRPr="003809C6">
        <w:rPr>
          <w:rFonts w:ascii="Arial" w:hAnsi="Arial" w:cs="Arial"/>
          <w:sz w:val="24"/>
          <w:szCs w:val="24"/>
        </w:rPr>
        <w:t>materiale</w:t>
      </w:r>
      <w:proofErr w:type="spellEnd"/>
      <w:r w:rsidRPr="003809C6">
        <w:rPr>
          <w:rFonts w:ascii="Arial" w:hAnsi="Arial" w:cs="Arial"/>
          <w:sz w:val="24"/>
          <w:szCs w:val="24"/>
        </w:rPr>
        <w:t xml:space="preserve"> </w:t>
      </w:r>
      <w:proofErr w:type="spellStart"/>
      <w:r w:rsidRPr="003809C6">
        <w:rPr>
          <w:rFonts w:ascii="Arial" w:hAnsi="Arial" w:cs="Arial"/>
          <w:sz w:val="24"/>
          <w:szCs w:val="24"/>
        </w:rPr>
        <w:t>și</w:t>
      </w:r>
      <w:proofErr w:type="spellEnd"/>
      <w:r w:rsidRPr="003809C6">
        <w:rPr>
          <w:rFonts w:ascii="Arial" w:hAnsi="Arial" w:cs="Arial"/>
          <w:color w:val="0000FF"/>
          <w:sz w:val="24"/>
          <w:szCs w:val="24"/>
        </w:rPr>
        <w:t xml:space="preserve"> </w:t>
      </w:r>
      <w:proofErr w:type="spellStart"/>
      <w:r w:rsidRPr="003809C6">
        <w:rPr>
          <w:rFonts w:ascii="Arial" w:hAnsi="Arial" w:cs="Arial"/>
          <w:color w:val="000000"/>
          <w:sz w:val="24"/>
          <w:szCs w:val="24"/>
        </w:rPr>
        <w:t>obiecte</w:t>
      </w:r>
      <w:proofErr w:type="spellEnd"/>
      <w:r w:rsidRPr="003809C6">
        <w:rPr>
          <w:rFonts w:ascii="Arial" w:hAnsi="Arial" w:cs="Arial"/>
          <w:color w:val="000000"/>
          <w:sz w:val="24"/>
          <w:szCs w:val="24"/>
        </w:rPr>
        <w:t xml:space="preserve"> </w:t>
      </w:r>
      <w:r w:rsidRPr="003809C6">
        <w:rPr>
          <w:rFonts w:ascii="Arial" w:hAnsi="Arial" w:cs="Arial"/>
          <w:sz w:val="24"/>
          <w:szCs w:val="24"/>
        </w:rPr>
        <w:t xml:space="preserve">care </w:t>
      </w:r>
      <w:proofErr w:type="gramStart"/>
      <w:r w:rsidRPr="003809C6">
        <w:rPr>
          <w:rFonts w:ascii="Arial" w:hAnsi="Arial" w:cs="Arial"/>
          <w:sz w:val="24"/>
          <w:szCs w:val="24"/>
        </w:rPr>
        <w:t>vin</w:t>
      </w:r>
      <w:proofErr w:type="gramEnd"/>
      <w:r w:rsidRPr="003809C6">
        <w:rPr>
          <w:rFonts w:ascii="Arial" w:hAnsi="Arial" w:cs="Arial"/>
          <w:sz w:val="24"/>
          <w:szCs w:val="24"/>
        </w:rPr>
        <w:t xml:space="preserve"> </w:t>
      </w:r>
      <w:proofErr w:type="spellStart"/>
      <w:r w:rsidRPr="003809C6">
        <w:rPr>
          <w:rFonts w:ascii="Arial" w:hAnsi="Arial" w:cs="Arial"/>
          <w:sz w:val="24"/>
          <w:szCs w:val="24"/>
        </w:rPr>
        <w:t>în</w:t>
      </w:r>
      <w:proofErr w:type="spellEnd"/>
      <w:r w:rsidRPr="003809C6">
        <w:rPr>
          <w:rFonts w:ascii="Arial" w:hAnsi="Arial" w:cs="Arial"/>
          <w:sz w:val="24"/>
          <w:szCs w:val="24"/>
        </w:rPr>
        <w:t xml:space="preserve"> contact cu </w:t>
      </w:r>
      <w:proofErr w:type="spellStart"/>
      <w:r w:rsidRPr="003809C6">
        <w:rPr>
          <w:rFonts w:ascii="Arial" w:hAnsi="Arial" w:cs="Arial"/>
          <w:sz w:val="24"/>
          <w:szCs w:val="24"/>
        </w:rPr>
        <w:t>produsele</w:t>
      </w:r>
      <w:proofErr w:type="spellEnd"/>
      <w:r w:rsidRPr="003809C6">
        <w:rPr>
          <w:rFonts w:ascii="Arial" w:hAnsi="Arial" w:cs="Arial"/>
          <w:sz w:val="24"/>
          <w:szCs w:val="24"/>
        </w:rPr>
        <w:t xml:space="preserve"> </w:t>
      </w:r>
      <w:proofErr w:type="spellStart"/>
      <w:r w:rsidRPr="003809C6">
        <w:rPr>
          <w:rFonts w:ascii="Arial" w:hAnsi="Arial" w:cs="Arial"/>
          <w:sz w:val="24"/>
          <w:szCs w:val="24"/>
        </w:rPr>
        <w:t>alimentare</w:t>
      </w:r>
      <w:proofErr w:type="spellEnd"/>
      <w:r w:rsidRPr="003809C6">
        <w:rPr>
          <w:rFonts w:ascii="Arial" w:hAnsi="Arial" w:cs="Arial"/>
          <w:sz w:val="24"/>
          <w:szCs w:val="24"/>
        </w:rPr>
        <w:t xml:space="preserve">. </w:t>
      </w:r>
    </w:p>
    <w:p w:rsidR="00B91293" w:rsidRPr="003809C6" w:rsidRDefault="00B91293" w:rsidP="00F7153C">
      <w:pPr>
        <w:pStyle w:val="NoSpacing"/>
        <w:jc w:val="both"/>
        <w:rPr>
          <w:rStyle w:val="acopre"/>
          <w:rFonts w:ascii="Arial" w:eastAsiaTheme="minorEastAsia" w:hAnsi="Arial" w:cs="Arial"/>
          <w:szCs w:val="24"/>
        </w:rPr>
      </w:pPr>
      <w:r w:rsidRPr="003809C6">
        <w:rPr>
          <w:rFonts w:ascii="Arial" w:hAnsi="Arial" w:cs="Arial"/>
          <w:szCs w:val="24"/>
        </w:rPr>
        <w:t>- Verificarea implementării HACCP (</w:t>
      </w:r>
      <w:r w:rsidRPr="003809C6">
        <w:rPr>
          <w:rStyle w:val="acopre"/>
          <w:rFonts w:ascii="Arial" w:hAnsi="Arial" w:cs="Arial"/>
          <w:szCs w:val="24"/>
        </w:rPr>
        <w:t>Hazard analysis and critical control points) în</w:t>
      </w:r>
      <w:r w:rsidRPr="003809C6">
        <w:rPr>
          <w:rFonts w:ascii="Arial" w:hAnsi="Arial" w:cs="Arial"/>
          <w:szCs w:val="24"/>
        </w:rPr>
        <w:t xml:space="preserve"> unităţile producătoare de materiale în contact cu alimentele </w:t>
      </w:r>
    </w:p>
    <w:p w:rsidR="00B91293" w:rsidRPr="003809C6" w:rsidRDefault="00B91293" w:rsidP="00F7153C">
      <w:pPr>
        <w:spacing w:after="0" w:line="240" w:lineRule="auto"/>
        <w:jc w:val="both"/>
        <w:rPr>
          <w:rFonts w:ascii="Arial" w:hAnsi="Arial" w:cs="Arial"/>
          <w:sz w:val="24"/>
          <w:szCs w:val="24"/>
        </w:rPr>
      </w:pPr>
      <w:r w:rsidRPr="003809C6">
        <w:rPr>
          <w:rStyle w:val="acopre"/>
          <w:rFonts w:ascii="Arial" w:hAnsi="Arial" w:cs="Arial"/>
          <w:sz w:val="24"/>
          <w:szCs w:val="24"/>
        </w:rPr>
        <w:t xml:space="preserve">- </w:t>
      </w:r>
      <w:proofErr w:type="spellStart"/>
      <w:r w:rsidRPr="003809C6">
        <w:rPr>
          <w:rStyle w:val="acopre"/>
          <w:rFonts w:ascii="Arial" w:hAnsi="Arial" w:cs="Arial"/>
          <w:sz w:val="24"/>
          <w:szCs w:val="24"/>
        </w:rPr>
        <w:t>Implementarea</w:t>
      </w:r>
      <w:proofErr w:type="spellEnd"/>
      <w:r w:rsidRPr="003809C6">
        <w:rPr>
          <w:rStyle w:val="acopre"/>
          <w:rFonts w:ascii="Arial" w:hAnsi="Arial" w:cs="Arial"/>
          <w:sz w:val="24"/>
          <w:szCs w:val="24"/>
        </w:rPr>
        <w:t xml:space="preserve"> </w:t>
      </w:r>
      <w:r w:rsidR="00E34F34" w:rsidRPr="003809C6">
        <w:rPr>
          <w:rFonts w:ascii="Arial" w:hAnsi="Arial" w:cs="Arial"/>
          <w:sz w:val="24"/>
          <w:szCs w:val="24"/>
        </w:rPr>
        <w:t>BPF (</w:t>
      </w:r>
      <w:proofErr w:type="spellStart"/>
      <w:r w:rsidRPr="003809C6">
        <w:rPr>
          <w:rFonts w:ascii="Arial" w:hAnsi="Arial" w:cs="Arial"/>
          <w:sz w:val="24"/>
          <w:szCs w:val="24"/>
        </w:rPr>
        <w:t>bune</w:t>
      </w:r>
      <w:proofErr w:type="spellEnd"/>
      <w:r w:rsidRPr="003809C6">
        <w:rPr>
          <w:rFonts w:ascii="Arial" w:hAnsi="Arial" w:cs="Arial"/>
          <w:sz w:val="24"/>
          <w:szCs w:val="24"/>
        </w:rPr>
        <w:t xml:space="preserve"> </w:t>
      </w:r>
      <w:proofErr w:type="spellStart"/>
      <w:r w:rsidRPr="003809C6">
        <w:rPr>
          <w:rFonts w:ascii="Arial" w:hAnsi="Arial" w:cs="Arial"/>
          <w:sz w:val="24"/>
          <w:szCs w:val="24"/>
        </w:rPr>
        <w:t>practici</w:t>
      </w:r>
      <w:proofErr w:type="spellEnd"/>
      <w:r w:rsidRPr="003809C6">
        <w:rPr>
          <w:rFonts w:ascii="Arial" w:hAnsi="Arial" w:cs="Arial"/>
          <w:sz w:val="24"/>
          <w:szCs w:val="24"/>
        </w:rPr>
        <w:t xml:space="preserve"> de </w:t>
      </w:r>
      <w:proofErr w:type="spellStart"/>
      <w:r w:rsidRPr="003809C6">
        <w:rPr>
          <w:rFonts w:ascii="Arial" w:hAnsi="Arial" w:cs="Arial"/>
          <w:sz w:val="24"/>
          <w:szCs w:val="24"/>
        </w:rPr>
        <w:t>fabricaţie</w:t>
      </w:r>
      <w:proofErr w:type="spellEnd"/>
      <w:r w:rsidRPr="003809C6">
        <w:rPr>
          <w:rFonts w:ascii="Arial" w:hAnsi="Arial" w:cs="Arial"/>
          <w:sz w:val="24"/>
          <w:szCs w:val="24"/>
        </w:rPr>
        <w:t xml:space="preserve">), conform </w:t>
      </w:r>
      <w:proofErr w:type="spellStart"/>
      <w:r w:rsidRPr="003809C6">
        <w:rPr>
          <w:rFonts w:ascii="Arial" w:hAnsi="Arial" w:cs="Arial"/>
          <w:sz w:val="24"/>
          <w:szCs w:val="24"/>
        </w:rPr>
        <w:t>Regulamentul</w:t>
      </w:r>
      <w:proofErr w:type="spellEnd"/>
      <w:r w:rsidRPr="003809C6">
        <w:rPr>
          <w:rFonts w:ascii="Arial" w:hAnsi="Arial" w:cs="Arial"/>
          <w:sz w:val="24"/>
          <w:szCs w:val="24"/>
        </w:rPr>
        <w:t xml:space="preserve"> (CE) nr. 2023/2006 </w:t>
      </w:r>
      <w:proofErr w:type="spellStart"/>
      <w:r w:rsidRPr="003809C6">
        <w:rPr>
          <w:rFonts w:ascii="Arial" w:hAnsi="Arial" w:cs="Arial"/>
          <w:sz w:val="24"/>
          <w:szCs w:val="24"/>
        </w:rPr>
        <w:t>privind</w:t>
      </w:r>
      <w:proofErr w:type="spellEnd"/>
      <w:r w:rsidRPr="003809C6">
        <w:rPr>
          <w:rFonts w:ascii="Arial" w:hAnsi="Arial" w:cs="Arial"/>
          <w:sz w:val="24"/>
          <w:szCs w:val="24"/>
        </w:rPr>
        <w:t xml:space="preserve"> </w:t>
      </w:r>
      <w:proofErr w:type="spellStart"/>
      <w:r w:rsidRPr="003809C6">
        <w:rPr>
          <w:rFonts w:ascii="Arial" w:hAnsi="Arial" w:cs="Arial"/>
          <w:sz w:val="24"/>
          <w:szCs w:val="24"/>
        </w:rPr>
        <w:t>buna</w:t>
      </w:r>
      <w:proofErr w:type="spellEnd"/>
      <w:r w:rsidRPr="003809C6">
        <w:rPr>
          <w:rFonts w:ascii="Arial" w:hAnsi="Arial" w:cs="Arial"/>
          <w:sz w:val="24"/>
          <w:szCs w:val="24"/>
        </w:rPr>
        <w:t xml:space="preserve"> </w:t>
      </w:r>
      <w:proofErr w:type="spellStart"/>
      <w:r w:rsidRPr="003809C6">
        <w:rPr>
          <w:rFonts w:ascii="Arial" w:hAnsi="Arial" w:cs="Arial"/>
          <w:sz w:val="24"/>
          <w:szCs w:val="24"/>
        </w:rPr>
        <w:t>practică</w:t>
      </w:r>
      <w:proofErr w:type="spellEnd"/>
      <w:r w:rsidRPr="003809C6">
        <w:rPr>
          <w:rFonts w:ascii="Arial" w:hAnsi="Arial" w:cs="Arial"/>
          <w:sz w:val="24"/>
          <w:szCs w:val="24"/>
        </w:rPr>
        <w:t xml:space="preserve"> de </w:t>
      </w:r>
      <w:proofErr w:type="spellStart"/>
      <w:r w:rsidRPr="003809C6">
        <w:rPr>
          <w:rFonts w:ascii="Arial" w:hAnsi="Arial" w:cs="Arial"/>
          <w:sz w:val="24"/>
          <w:szCs w:val="24"/>
        </w:rPr>
        <w:t>fabricație</w:t>
      </w:r>
      <w:proofErr w:type="spellEnd"/>
      <w:r w:rsidRPr="003809C6">
        <w:rPr>
          <w:rFonts w:ascii="Arial" w:hAnsi="Arial" w:cs="Arial"/>
          <w:sz w:val="24"/>
          <w:szCs w:val="24"/>
        </w:rPr>
        <w:t xml:space="preserve"> a </w:t>
      </w:r>
      <w:proofErr w:type="spellStart"/>
      <w:r w:rsidRPr="003809C6">
        <w:rPr>
          <w:rFonts w:ascii="Arial" w:hAnsi="Arial" w:cs="Arial"/>
          <w:sz w:val="24"/>
          <w:szCs w:val="24"/>
        </w:rPr>
        <w:t>materialelor</w:t>
      </w:r>
      <w:proofErr w:type="spellEnd"/>
      <w:r w:rsidRPr="003809C6">
        <w:rPr>
          <w:rFonts w:ascii="Arial" w:hAnsi="Arial" w:cs="Arial"/>
          <w:sz w:val="24"/>
          <w:szCs w:val="24"/>
        </w:rPr>
        <w:t xml:space="preserve"> </w:t>
      </w:r>
      <w:proofErr w:type="spellStart"/>
      <w:r w:rsidRPr="003809C6">
        <w:rPr>
          <w:rFonts w:ascii="Arial" w:hAnsi="Arial" w:cs="Arial"/>
          <w:sz w:val="24"/>
          <w:szCs w:val="24"/>
        </w:rPr>
        <w:t>și</w:t>
      </w:r>
      <w:proofErr w:type="spellEnd"/>
      <w:r w:rsidRPr="003809C6">
        <w:rPr>
          <w:rFonts w:ascii="Arial" w:hAnsi="Arial" w:cs="Arial"/>
          <w:sz w:val="24"/>
          <w:szCs w:val="24"/>
        </w:rPr>
        <w:t xml:space="preserve"> </w:t>
      </w:r>
      <w:proofErr w:type="gramStart"/>
      <w:r w:rsidRPr="003809C6">
        <w:rPr>
          <w:rFonts w:ascii="Arial" w:hAnsi="Arial" w:cs="Arial"/>
          <w:sz w:val="24"/>
          <w:szCs w:val="24"/>
        </w:rPr>
        <w:t>a</w:t>
      </w:r>
      <w:proofErr w:type="gramEnd"/>
      <w:r w:rsidRPr="003809C6">
        <w:rPr>
          <w:rFonts w:ascii="Arial" w:hAnsi="Arial" w:cs="Arial"/>
          <w:sz w:val="24"/>
          <w:szCs w:val="24"/>
        </w:rPr>
        <w:t xml:space="preserve"> </w:t>
      </w:r>
      <w:proofErr w:type="spellStart"/>
      <w:r w:rsidRPr="003809C6">
        <w:rPr>
          <w:rFonts w:ascii="Arial" w:hAnsi="Arial" w:cs="Arial"/>
          <w:sz w:val="24"/>
          <w:szCs w:val="24"/>
        </w:rPr>
        <w:t>obiectelor</w:t>
      </w:r>
      <w:proofErr w:type="spellEnd"/>
      <w:r w:rsidRPr="003809C6">
        <w:rPr>
          <w:rFonts w:ascii="Arial" w:hAnsi="Arial" w:cs="Arial"/>
          <w:sz w:val="24"/>
          <w:szCs w:val="24"/>
        </w:rPr>
        <w:t xml:space="preserve"> </w:t>
      </w:r>
      <w:proofErr w:type="spellStart"/>
      <w:r w:rsidRPr="003809C6">
        <w:rPr>
          <w:rFonts w:ascii="Arial" w:hAnsi="Arial" w:cs="Arial"/>
          <w:sz w:val="24"/>
          <w:szCs w:val="24"/>
        </w:rPr>
        <w:t>destinate</w:t>
      </w:r>
      <w:proofErr w:type="spellEnd"/>
      <w:r w:rsidRPr="003809C6">
        <w:rPr>
          <w:rFonts w:ascii="Arial" w:hAnsi="Arial" w:cs="Arial"/>
          <w:sz w:val="24"/>
          <w:szCs w:val="24"/>
        </w:rPr>
        <w:t xml:space="preserve"> </w:t>
      </w:r>
      <w:proofErr w:type="spellStart"/>
      <w:r w:rsidRPr="003809C6">
        <w:rPr>
          <w:rFonts w:ascii="Arial" w:hAnsi="Arial" w:cs="Arial"/>
          <w:sz w:val="24"/>
          <w:szCs w:val="24"/>
        </w:rPr>
        <w:t>să</w:t>
      </w:r>
      <w:proofErr w:type="spellEnd"/>
      <w:r w:rsidRPr="003809C6">
        <w:rPr>
          <w:rFonts w:ascii="Arial" w:hAnsi="Arial" w:cs="Arial"/>
          <w:sz w:val="24"/>
          <w:szCs w:val="24"/>
        </w:rPr>
        <w:t xml:space="preserve"> </w:t>
      </w:r>
      <w:proofErr w:type="spellStart"/>
      <w:r w:rsidRPr="003809C6">
        <w:rPr>
          <w:rFonts w:ascii="Arial" w:hAnsi="Arial" w:cs="Arial"/>
          <w:sz w:val="24"/>
          <w:szCs w:val="24"/>
        </w:rPr>
        <w:t>vină</w:t>
      </w:r>
      <w:proofErr w:type="spellEnd"/>
      <w:r w:rsidRPr="003809C6">
        <w:rPr>
          <w:rFonts w:ascii="Arial" w:hAnsi="Arial" w:cs="Arial"/>
          <w:sz w:val="24"/>
          <w:szCs w:val="24"/>
        </w:rPr>
        <w:t xml:space="preserve"> </w:t>
      </w:r>
      <w:proofErr w:type="spellStart"/>
      <w:r w:rsidRPr="003809C6">
        <w:rPr>
          <w:rFonts w:ascii="Arial" w:hAnsi="Arial" w:cs="Arial"/>
          <w:sz w:val="24"/>
          <w:szCs w:val="24"/>
        </w:rPr>
        <w:t>în</w:t>
      </w:r>
      <w:proofErr w:type="spellEnd"/>
      <w:r w:rsidRPr="003809C6">
        <w:rPr>
          <w:rFonts w:ascii="Arial" w:hAnsi="Arial" w:cs="Arial"/>
          <w:sz w:val="24"/>
          <w:szCs w:val="24"/>
        </w:rPr>
        <w:t xml:space="preserve"> contact cu </w:t>
      </w:r>
      <w:proofErr w:type="spellStart"/>
      <w:r w:rsidRPr="003809C6">
        <w:rPr>
          <w:rFonts w:ascii="Arial" w:hAnsi="Arial" w:cs="Arial"/>
          <w:sz w:val="24"/>
          <w:szCs w:val="24"/>
        </w:rPr>
        <w:t>produsele</w:t>
      </w:r>
      <w:proofErr w:type="spellEnd"/>
      <w:r w:rsidRPr="003809C6">
        <w:rPr>
          <w:rFonts w:ascii="Arial" w:hAnsi="Arial" w:cs="Arial"/>
          <w:sz w:val="24"/>
          <w:szCs w:val="24"/>
        </w:rPr>
        <w:t xml:space="preserve"> </w:t>
      </w:r>
      <w:proofErr w:type="spellStart"/>
      <w:r w:rsidRPr="003809C6">
        <w:rPr>
          <w:rFonts w:ascii="Arial" w:hAnsi="Arial" w:cs="Arial"/>
          <w:sz w:val="24"/>
          <w:szCs w:val="24"/>
        </w:rPr>
        <w:t>alimentare</w:t>
      </w:r>
      <w:proofErr w:type="spellEnd"/>
      <w:r w:rsidRPr="003809C6">
        <w:rPr>
          <w:rFonts w:ascii="Arial" w:hAnsi="Arial" w:cs="Arial"/>
          <w:sz w:val="24"/>
          <w:szCs w:val="24"/>
        </w:rPr>
        <w:t xml:space="preserve">. </w:t>
      </w:r>
    </w:p>
    <w:p w:rsidR="00B91293" w:rsidRPr="003809C6" w:rsidRDefault="00B91293" w:rsidP="00277884">
      <w:pPr>
        <w:pStyle w:val="NoSpacing"/>
        <w:jc w:val="both"/>
        <w:rPr>
          <w:rFonts w:ascii="Arial" w:eastAsiaTheme="minorEastAsia" w:hAnsi="Arial" w:cs="Arial"/>
          <w:szCs w:val="24"/>
        </w:rPr>
      </w:pPr>
      <w:r w:rsidRPr="003809C6">
        <w:rPr>
          <w:rFonts w:ascii="Arial" w:eastAsia="Calibri" w:hAnsi="Arial" w:cs="Arial"/>
          <w:szCs w:val="24"/>
          <w:lang w:val="pt-BR"/>
        </w:rPr>
        <w:t xml:space="preserve">- Etichetarea </w:t>
      </w:r>
      <w:r w:rsidRPr="003809C6">
        <w:rPr>
          <w:rFonts w:ascii="Arial" w:eastAsia="Calibri" w:hAnsi="Arial" w:cs="Arial"/>
          <w:szCs w:val="24"/>
        </w:rPr>
        <w:t>materialelor în contact cu alimentele conform art. 15 din Regulamentul UE nr. 1935/2004, respectiv</w:t>
      </w:r>
      <w:r w:rsidR="00D74D5B">
        <w:rPr>
          <w:rFonts w:ascii="Arial" w:eastAsia="Calibri" w:hAnsi="Arial" w:cs="Arial"/>
          <w:szCs w:val="24"/>
        </w:rPr>
        <w:t xml:space="preserve"> verificarea următoarelor</w:t>
      </w:r>
      <w:r w:rsidRPr="003809C6">
        <w:rPr>
          <w:rFonts w:ascii="Arial" w:eastAsia="Calibri" w:hAnsi="Arial" w:cs="Arial"/>
          <w:szCs w:val="24"/>
        </w:rPr>
        <w:t>:</w:t>
      </w:r>
    </w:p>
    <w:p w:rsidR="00B91293" w:rsidRPr="00D74D5B" w:rsidRDefault="00B91293" w:rsidP="00277884">
      <w:pPr>
        <w:pStyle w:val="ListParagraph"/>
        <w:numPr>
          <w:ilvl w:val="1"/>
          <w:numId w:val="13"/>
        </w:numPr>
        <w:spacing w:after="0" w:line="240" w:lineRule="auto"/>
        <w:ind w:left="0" w:firstLine="0"/>
        <w:jc w:val="both"/>
        <w:rPr>
          <w:rFonts w:ascii="Arial" w:eastAsiaTheme="minorEastAsia" w:hAnsi="Arial" w:cs="Arial"/>
          <w:sz w:val="24"/>
          <w:szCs w:val="24"/>
        </w:rPr>
      </w:pPr>
      <w:proofErr w:type="spellStart"/>
      <w:proofErr w:type="gramStart"/>
      <w:r w:rsidRPr="00D74D5B">
        <w:rPr>
          <w:rFonts w:ascii="Arial" w:eastAsiaTheme="minorEastAsia" w:hAnsi="Arial" w:cs="Arial"/>
          <w:sz w:val="24"/>
          <w:szCs w:val="24"/>
        </w:rPr>
        <w:t>menţiunea</w:t>
      </w:r>
      <w:proofErr w:type="spellEnd"/>
      <w:proofErr w:type="gram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pentru</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contactul</w:t>
      </w:r>
      <w:proofErr w:type="spellEnd"/>
      <w:r w:rsidRPr="00D74D5B">
        <w:rPr>
          <w:rFonts w:ascii="Arial" w:eastAsiaTheme="minorEastAsia" w:hAnsi="Arial" w:cs="Arial"/>
          <w:sz w:val="24"/>
          <w:szCs w:val="24"/>
        </w:rPr>
        <w:t xml:space="preserve"> cu </w:t>
      </w:r>
      <w:proofErr w:type="spellStart"/>
      <w:r w:rsidRPr="00D74D5B">
        <w:rPr>
          <w:rFonts w:ascii="Arial" w:eastAsiaTheme="minorEastAsia" w:hAnsi="Arial" w:cs="Arial"/>
          <w:sz w:val="24"/>
          <w:szCs w:val="24"/>
        </w:rPr>
        <w:t>alimentele</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sau</w:t>
      </w:r>
      <w:proofErr w:type="spellEnd"/>
      <w:r w:rsidRPr="00D74D5B">
        <w:rPr>
          <w:rFonts w:ascii="Arial" w:eastAsiaTheme="minorEastAsia" w:hAnsi="Arial" w:cs="Arial"/>
          <w:sz w:val="24"/>
          <w:szCs w:val="24"/>
        </w:rPr>
        <w:t xml:space="preserve"> o </w:t>
      </w:r>
      <w:proofErr w:type="spellStart"/>
      <w:r w:rsidRPr="00D74D5B">
        <w:rPr>
          <w:rFonts w:ascii="Arial" w:eastAsiaTheme="minorEastAsia" w:hAnsi="Arial" w:cs="Arial"/>
          <w:sz w:val="24"/>
          <w:szCs w:val="24"/>
        </w:rPr>
        <w:t>indicaţie</w:t>
      </w:r>
      <w:proofErr w:type="spellEnd"/>
      <w:r w:rsidRPr="00D74D5B">
        <w:rPr>
          <w:rFonts w:ascii="Arial" w:eastAsiaTheme="minorEastAsia" w:hAnsi="Arial" w:cs="Arial"/>
          <w:sz w:val="24"/>
          <w:szCs w:val="24"/>
        </w:rPr>
        <w:t xml:space="preserve"> specific</w:t>
      </w:r>
      <w:r w:rsidRPr="00D74D5B">
        <w:rPr>
          <w:rFonts w:ascii="Arial" w:eastAsiaTheme="minorEastAsia" w:hAnsi="Arial" w:cs="Arial"/>
          <w:sz w:val="24"/>
          <w:szCs w:val="24"/>
          <w:lang w:val="ro-RO"/>
        </w:rPr>
        <w:t>ă</w:t>
      </w:r>
      <w:r w:rsidRPr="00D74D5B">
        <w:rPr>
          <w:rFonts w:ascii="Arial" w:eastAsiaTheme="minorEastAsia" w:hAnsi="Arial" w:cs="Arial"/>
          <w:sz w:val="24"/>
          <w:szCs w:val="24"/>
        </w:rPr>
        <w:t>.</w:t>
      </w:r>
    </w:p>
    <w:p w:rsidR="00B91293" w:rsidRPr="00D74D5B" w:rsidRDefault="00B91293" w:rsidP="00277884">
      <w:pPr>
        <w:pStyle w:val="ListParagraph"/>
        <w:numPr>
          <w:ilvl w:val="1"/>
          <w:numId w:val="13"/>
        </w:numPr>
        <w:spacing w:after="0" w:line="240" w:lineRule="auto"/>
        <w:ind w:left="0" w:firstLine="0"/>
        <w:jc w:val="both"/>
        <w:rPr>
          <w:rFonts w:ascii="Arial" w:eastAsiaTheme="minorEastAsia" w:hAnsi="Arial" w:cs="Arial"/>
          <w:sz w:val="24"/>
          <w:szCs w:val="24"/>
        </w:rPr>
      </w:pPr>
      <w:proofErr w:type="spellStart"/>
      <w:proofErr w:type="gramStart"/>
      <w:r w:rsidRPr="00D74D5B">
        <w:rPr>
          <w:rFonts w:ascii="Arial" w:eastAsiaTheme="minorEastAsia" w:hAnsi="Arial" w:cs="Arial"/>
          <w:sz w:val="24"/>
          <w:szCs w:val="24"/>
        </w:rPr>
        <w:t>instrucţiunile</w:t>
      </w:r>
      <w:proofErr w:type="spellEnd"/>
      <w:proofErr w:type="gram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speciale</w:t>
      </w:r>
      <w:proofErr w:type="spellEnd"/>
      <w:r w:rsidRPr="00D74D5B">
        <w:rPr>
          <w:rFonts w:ascii="Arial" w:eastAsiaTheme="minorEastAsia" w:hAnsi="Arial" w:cs="Arial"/>
          <w:sz w:val="24"/>
          <w:szCs w:val="24"/>
        </w:rPr>
        <w:t xml:space="preserve"> care </w:t>
      </w:r>
      <w:proofErr w:type="spellStart"/>
      <w:r w:rsidRPr="00D74D5B">
        <w:rPr>
          <w:rFonts w:ascii="Arial" w:eastAsiaTheme="minorEastAsia" w:hAnsi="Arial" w:cs="Arial"/>
          <w:sz w:val="24"/>
          <w:szCs w:val="24"/>
        </w:rPr>
        <w:t>trebuie</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respectate</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pentru</w:t>
      </w:r>
      <w:proofErr w:type="spellEnd"/>
      <w:r w:rsidRPr="00D74D5B">
        <w:rPr>
          <w:rFonts w:ascii="Arial" w:eastAsiaTheme="minorEastAsia" w:hAnsi="Arial" w:cs="Arial"/>
          <w:sz w:val="24"/>
          <w:szCs w:val="24"/>
        </w:rPr>
        <w:t xml:space="preserve"> o </w:t>
      </w:r>
      <w:proofErr w:type="spellStart"/>
      <w:r w:rsidRPr="00D74D5B">
        <w:rPr>
          <w:rFonts w:ascii="Arial" w:eastAsiaTheme="minorEastAsia" w:hAnsi="Arial" w:cs="Arial"/>
          <w:sz w:val="24"/>
          <w:szCs w:val="24"/>
        </w:rPr>
        <w:t>utilizare</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sigură</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şi</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adecvată</w:t>
      </w:r>
      <w:proofErr w:type="spellEnd"/>
      <w:r w:rsidRPr="00D74D5B">
        <w:rPr>
          <w:rFonts w:ascii="Arial" w:eastAsiaTheme="minorEastAsia" w:hAnsi="Arial" w:cs="Arial"/>
          <w:sz w:val="24"/>
          <w:szCs w:val="24"/>
        </w:rPr>
        <w:t>.</w:t>
      </w:r>
    </w:p>
    <w:p w:rsidR="00B91293" w:rsidRPr="00D74D5B" w:rsidRDefault="00B91293" w:rsidP="00277884">
      <w:pPr>
        <w:pStyle w:val="ListParagraph"/>
        <w:numPr>
          <w:ilvl w:val="1"/>
          <w:numId w:val="13"/>
        </w:numPr>
        <w:spacing w:after="0" w:line="240" w:lineRule="auto"/>
        <w:ind w:left="0" w:firstLine="0"/>
        <w:jc w:val="both"/>
        <w:rPr>
          <w:rFonts w:ascii="Arial" w:eastAsiaTheme="minorEastAsia" w:hAnsi="Arial" w:cs="Arial"/>
          <w:sz w:val="24"/>
          <w:szCs w:val="24"/>
        </w:rPr>
      </w:pPr>
      <w:proofErr w:type="spellStart"/>
      <w:proofErr w:type="gramStart"/>
      <w:r w:rsidRPr="00D74D5B">
        <w:rPr>
          <w:rFonts w:ascii="Arial" w:eastAsiaTheme="minorEastAsia" w:hAnsi="Arial" w:cs="Arial"/>
          <w:sz w:val="24"/>
          <w:szCs w:val="24"/>
        </w:rPr>
        <w:t>denumirea</w:t>
      </w:r>
      <w:proofErr w:type="spellEnd"/>
      <w:proofErr w:type="gram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si</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adresa</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produc</w:t>
      </w:r>
      <w:proofErr w:type="spellEnd"/>
      <w:r w:rsidRPr="00D74D5B">
        <w:rPr>
          <w:rFonts w:ascii="Arial" w:eastAsiaTheme="minorEastAsia" w:hAnsi="Arial" w:cs="Arial"/>
          <w:sz w:val="24"/>
          <w:szCs w:val="24"/>
          <w:lang w:val="ro-RO"/>
        </w:rPr>
        <w:t>ă</w:t>
      </w:r>
      <w:proofErr w:type="spellStart"/>
      <w:r w:rsidRPr="00D74D5B">
        <w:rPr>
          <w:rFonts w:ascii="Arial" w:eastAsiaTheme="minorEastAsia" w:hAnsi="Arial" w:cs="Arial"/>
          <w:sz w:val="24"/>
          <w:szCs w:val="24"/>
        </w:rPr>
        <w:t>torului</w:t>
      </w:r>
      <w:proofErr w:type="spellEnd"/>
      <w:r w:rsidRPr="00D74D5B">
        <w:rPr>
          <w:rFonts w:ascii="Arial" w:eastAsiaTheme="minorEastAsia" w:hAnsi="Arial" w:cs="Arial"/>
          <w:sz w:val="24"/>
          <w:szCs w:val="24"/>
        </w:rPr>
        <w:t>/</w:t>
      </w:r>
      <w:proofErr w:type="spellStart"/>
      <w:r w:rsidRPr="00D74D5B">
        <w:rPr>
          <w:rFonts w:ascii="Arial" w:eastAsiaTheme="minorEastAsia" w:hAnsi="Arial" w:cs="Arial"/>
          <w:sz w:val="24"/>
          <w:szCs w:val="24"/>
        </w:rPr>
        <w:t>distribuitorului</w:t>
      </w:r>
      <w:proofErr w:type="spellEnd"/>
      <w:r w:rsidRPr="00D74D5B">
        <w:rPr>
          <w:rFonts w:ascii="Arial" w:eastAsiaTheme="minorEastAsia" w:hAnsi="Arial" w:cs="Arial"/>
          <w:sz w:val="24"/>
          <w:szCs w:val="24"/>
        </w:rPr>
        <w:t>.</w:t>
      </w:r>
    </w:p>
    <w:p w:rsidR="00B91293" w:rsidRPr="00D74D5B" w:rsidRDefault="00B91293" w:rsidP="00277884">
      <w:pPr>
        <w:pStyle w:val="ListParagraph"/>
        <w:numPr>
          <w:ilvl w:val="1"/>
          <w:numId w:val="13"/>
        </w:numPr>
        <w:spacing w:after="0" w:line="240" w:lineRule="auto"/>
        <w:ind w:left="0" w:firstLine="0"/>
        <w:jc w:val="both"/>
        <w:rPr>
          <w:rFonts w:ascii="Arial" w:eastAsia="Calibri" w:hAnsi="Arial" w:cs="Arial"/>
          <w:sz w:val="24"/>
          <w:szCs w:val="24"/>
        </w:rPr>
      </w:pPr>
      <w:proofErr w:type="spellStart"/>
      <w:proofErr w:type="gramStart"/>
      <w:r w:rsidRPr="00D74D5B">
        <w:rPr>
          <w:rFonts w:ascii="Arial" w:eastAsiaTheme="minorEastAsia" w:hAnsi="Arial" w:cs="Arial"/>
          <w:sz w:val="24"/>
          <w:szCs w:val="24"/>
        </w:rPr>
        <w:t>informatii</w:t>
      </w:r>
      <w:proofErr w:type="spellEnd"/>
      <w:proofErr w:type="gram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necesare</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asigurării</w:t>
      </w:r>
      <w:proofErr w:type="spellEnd"/>
      <w:r w:rsidRPr="00D74D5B">
        <w:rPr>
          <w:rFonts w:ascii="Arial" w:eastAsiaTheme="minorEastAsia" w:hAnsi="Arial" w:cs="Arial"/>
          <w:sz w:val="24"/>
          <w:szCs w:val="24"/>
        </w:rPr>
        <w:t xml:space="preserve"> </w:t>
      </w:r>
      <w:proofErr w:type="spellStart"/>
      <w:r w:rsidRPr="00D74D5B">
        <w:rPr>
          <w:rFonts w:ascii="Arial" w:eastAsiaTheme="minorEastAsia" w:hAnsi="Arial" w:cs="Arial"/>
          <w:sz w:val="24"/>
          <w:szCs w:val="24"/>
        </w:rPr>
        <w:t>trasabilitatii</w:t>
      </w:r>
      <w:proofErr w:type="spellEnd"/>
      <w:r w:rsidRPr="00D74D5B">
        <w:rPr>
          <w:rFonts w:ascii="Arial" w:eastAsiaTheme="minorEastAsia" w:hAnsi="Arial" w:cs="Arial"/>
          <w:sz w:val="24"/>
          <w:szCs w:val="24"/>
        </w:rPr>
        <w:t>.</w:t>
      </w:r>
    </w:p>
    <w:p w:rsidR="00B91293" w:rsidRPr="003809C6" w:rsidRDefault="00B91293" w:rsidP="00F7153C">
      <w:pPr>
        <w:pStyle w:val="rvps1"/>
        <w:spacing w:before="0" w:beforeAutospacing="0" w:after="0" w:afterAutospacing="0"/>
        <w:jc w:val="both"/>
        <w:rPr>
          <w:rFonts w:ascii="Arial" w:hAnsi="Arial" w:cs="Arial"/>
        </w:rPr>
      </w:pPr>
      <w:r w:rsidRPr="003809C6">
        <w:rPr>
          <w:rFonts w:ascii="Arial" w:eastAsia="Calibri" w:hAnsi="Arial" w:cs="Arial"/>
        </w:rPr>
        <w:t xml:space="preserve">- </w:t>
      </w:r>
      <w:r w:rsidRPr="003809C6">
        <w:rPr>
          <w:rFonts w:ascii="Arial" w:hAnsi="Arial" w:cs="Arial"/>
        </w:rPr>
        <w:t>Declarația de conformitate</w:t>
      </w:r>
      <w:r w:rsidRPr="003809C6">
        <w:rPr>
          <w:rFonts w:ascii="Arial" w:eastAsia="Calibri" w:hAnsi="Arial" w:cs="Arial"/>
        </w:rPr>
        <w:t xml:space="preserve"> a producătorului care să ateste că materialele în contact cu alimentele sunt conforme cu normele aplicabile acestora</w:t>
      </w:r>
      <w:r w:rsidRPr="003809C6">
        <w:rPr>
          <w:rFonts w:ascii="Arial" w:hAnsi="Arial" w:cs="Arial"/>
        </w:rPr>
        <w:t xml:space="preserve"> și verifică dacă aceasta este întocmită conform art. 16 din Regulamentul CE 1935/2004 </w:t>
      </w:r>
      <w:r w:rsidRPr="003809C6">
        <w:rPr>
          <w:rStyle w:val="rvts9"/>
          <w:rFonts w:ascii="Arial" w:hAnsi="Arial" w:cs="Arial"/>
        </w:rPr>
        <w:t>privind materialele şi obiectele destinate să vină în contact cu produsele alimentare şi de abrogare a Directivelor 80/590/CEE şi 89/109/CEE</w:t>
      </w:r>
      <w:r w:rsidRPr="003809C6">
        <w:rPr>
          <w:rFonts w:ascii="Arial" w:hAnsi="Arial" w:cs="Arial"/>
        </w:rPr>
        <w:t>, respectiv art. 15,</w:t>
      </w:r>
      <w:r w:rsidRPr="003809C6">
        <w:rPr>
          <w:rFonts w:ascii="Arial" w:eastAsia="Calibri" w:hAnsi="Arial" w:cs="Arial"/>
        </w:rPr>
        <w:t xml:space="preserve"> cap. IV</w:t>
      </w:r>
      <w:r w:rsidRPr="003809C6">
        <w:rPr>
          <w:rStyle w:val="HeaderChar"/>
          <w:rFonts w:ascii="Arial" w:hAnsi="Arial" w:cs="Arial"/>
        </w:rPr>
        <w:t xml:space="preserve"> la </w:t>
      </w:r>
      <w:r w:rsidRPr="003809C6">
        <w:rPr>
          <w:rStyle w:val="rvts17"/>
          <w:rFonts w:ascii="Arial" w:hAnsi="Arial" w:cs="Arial"/>
        </w:rPr>
        <w:t>Regulamentul CE nr. 10/2011</w:t>
      </w:r>
      <w:r w:rsidRPr="003809C6">
        <w:rPr>
          <w:rFonts w:ascii="Arial" w:hAnsi="Arial" w:cs="Arial"/>
        </w:rPr>
        <w:t xml:space="preserve"> </w:t>
      </w:r>
      <w:r w:rsidRPr="003809C6">
        <w:rPr>
          <w:rStyle w:val="HeaderChar"/>
          <w:rFonts w:ascii="Arial" w:hAnsi="Arial" w:cs="Arial"/>
        </w:rPr>
        <w:t xml:space="preserve">si a </w:t>
      </w:r>
      <w:r w:rsidRPr="003809C6">
        <w:rPr>
          <w:rStyle w:val="rvts17"/>
          <w:rFonts w:ascii="Arial" w:hAnsi="Arial" w:cs="Arial"/>
        </w:rPr>
        <w:t>Anexa IV din Regulamentul CE nr. 10/2011</w:t>
      </w:r>
      <w:r w:rsidRPr="003809C6">
        <w:rPr>
          <w:rFonts w:ascii="Arial" w:hAnsi="Arial" w:cs="Arial"/>
        </w:rPr>
        <w:t xml:space="preserve"> </w:t>
      </w:r>
      <w:r w:rsidRPr="003809C6">
        <w:rPr>
          <w:rStyle w:val="rvts6"/>
          <w:rFonts w:ascii="Arial" w:hAnsi="Arial" w:cs="Arial"/>
        </w:rPr>
        <w:t xml:space="preserve">privind materialele şi obiectele din plastic destinate să vină în contact cu produsele alimentare, solicitată </w:t>
      </w:r>
      <w:r w:rsidRPr="003809C6">
        <w:rPr>
          <w:rFonts w:ascii="Arial" w:hAnsi="Arial" w:cs="Arial"/>
        </w:rPr>
        <w:t>operatorului economic î</w:t>
      </w:r>
      <w:r w:rsidRPr="003809C6">
        <w:rPr>
          <w:rStyle w:val="rvts9"/>
          <w:rFonts w:ascii="Arial" w:hAnsi="Arial" w:cs="Arial"/>
        </w:rPr>
        <w:t>n alte etape de comercializare decât cea de comerţ cu amănuntul.</w:t>
      </w:r>
    </w:p>
    <w:p w:rsidR="00B91293" w:rsidRPr="003809C6" w:rsidRDefault="00B91293" w:rsidP="00F7153C">
      <w:pPr>
        <w:spacing w:after="0" w:line="240" w:lineRule="auto"/>
        <w:jc w:val="both"/>
        <w:rPr>
          <w:rFonts w:ascii="Arial" w:eastAsia="Calibri" w:hAnsi="Arial" w:cs="Arial"/>
          <w:sz w:val="24"/>
          <w:szCs w:val="24"/>
        </w:rPr>
      </w:pPr>
      <w:r w:rsidRPr="003809C6">
        <w:rPr>
          <w:rFonts w:ascii="Arial" w:eastAsia="Calibri" w:hAnsi="Arial" w:cs="Arial"/>
          <w:sz w:val="24"/>
          <w:szCs w:val="24"/>
        </w:rPr>
        <w:t xml:space="preserve">- </w:t>
      </w:r>
      <w:proofErr w:type="spellStart"/>
      <w:r w:rsidRPr="003809C6">
        <w:rPr>
          <w:rFonts w:ascii="Arial" w:eastAsia="Calibri" w:hAnsi="Arial" w:cs="Arial"/>
          <w:sz w:val="24"/>
          <w:szCs w:val="24"/>
        </w:rPr>
        <w:t>Documentaţia</w:t>
      </w:r>
      <w:proofErr w:type="spellEnd"/>
      <w:r w:rsidRPr="003809C6">
        <w:rPr>
          <w:rFonts w:ascii="Arial" w:eastAsia="Calibri" w:hAnsi="Arial" w:cs="Arial"/>
          <w:sz w:val="24"/>
          <w:szCs w:val="24"/>
        </w:rPr>
        <w:t xml:space="preserve"> </w:t>
      </w:r>
      <w:proofErr w:type="spellStart"/>
      <w:r w:rsidRPr="003809C6">
        <w:rPr>
          <w:rFonts w:ascii="Arial" w:eastAsia="Calibri" w:hAnsi="Arial" w:cs="Arial"/>
          <w:sz w:val="24"/>
          <w:szCs w:val="24"/>
        </w:rPr>
        <w:t>suport</w:t>
      </w:r>
      <w:proofErr w:type="spellEnd"/>
      <w:r w:rsidRPr="003809C6">
        <w:rPr>
          <w:rFonts w:ascii="Arial" w:eastAsia="Calibri" w:hAnsi="Arial" w:cs="Arial"/>
          <w:sz w:val="24"/>
          <w:szCs w:val="24"/>
        </w:rPr>
        <w:t xml:space="preserve"> care </w:t>
      </w:r>
      <w:proofErr w:type="spellStart"/>
      <w:proofErr w:type="gramStart"/>
      <w:r w:rsidRPr="003809C6">
        <w:rPr>
          <w:rFonts w:ascii="Arial" w:eastAsia="Calibri" w:hAnsi="Arial" w:cs="Arial"/>
          <w:sz w:val="24"/>
          <w:szCs w:val="24"/>
        </w:rPr>
        <w:t>să</w:t>
      </w:r>
      <w:proofErr w:type="spellEnd"/>
      <w:proofErr w:type="gramEnd"/>
      <w:r w:rsidRPr="003809C6">
        <w:rPr>
          <w:rFonts w:ascii="Arial" w:eastAsia="Calibri" w:hAnsi="Arial" w:cs="Arial"/>
          <w:sz w:val="24"/>
          <w:szCs w:val="24"/>
        </w:rPr>
        <w:t xml:space="preserve"> </w:t>
      </w:r>
      <w:proofErr w:type="spellStart"/>
      <w:r w:rsidRPr="003809C6">
        <w:rPr>
          <w:rFonts w:ascii="Arial" w:eastAsia="Calibri" w:hAnsi="Arial" w:cs="Arial"/>
          <w:sz w:val="24"/>
          <w:szCs w:val="24"/>
        </w:rPr>
        <w:t>confirme</w:t>
      </w:r>
      <w:proofErr w:type="spellEnd"/>
      <w:r w:rsidRPr="003809C6">
        <w:rPr>
          <w:rFonts w:ascii="Arial" w:eastAsia="Calibri" w:hAnsi="Arial" w:cs="Arial"/>
          <w:sz w:val="24"/>
          <w:szCs w:val="24"/>
        </w:rPr>
        <w:t xml:space="preserve"> </w:t>
      </w:r>
      <w:proofErr w:type="spellStart"/>
      <w:r w:rsidRPr="003809C6">
        <w:rPr>
          <w:rFonts w:ascii="Arial" w:eastAsia="Calibri" w:hAnsi="Arial" w:cs="Arial"/>
          <w:sz w:val="24"/>
          <w:szCs w:val="24"/>
        </w:rPr>
        <w:t>declaraţia</w:t>
      </w:r>
      <w:proofErr w:type="spellEnd"/>
      <w:r w:rsidRPr="003809C6">
        <w:rPr>
          <w:rFonts w:ascii="Arial" w:eastAsia="Calibri" w:hAnsi="Arial" w:cs="Arial"/>
          <w:sz w:val="24"/>
          <w:szCs w:val="24"/>
        </w:rPr>
        <w:t xml:space="preserve"> de </w:t>
      </w:r>
      <w:proofErr w:type="spellStart"/>
      <w:r w:rsidRPr="003809C6">
        <w:rPr>
          <w:rFonts w:ascii="Arial" w:eastAsia="Calibri" w:hAnsi="Arial" w:cs="Arial"/>
          <w:sz w:val="24"/>
          <w:szCs w:val="24"/>
        </w:rPr>
        <w:t>conformitate</w:t>
      </w:r>
      <w:proofErr w:type="spellEnd"/>
      <w:r w:rsidRPr="003809C6">
        <w:rPr>
          <w:rFonts w:ascii="Arial" w:eastAsia="Calibri" w:hAnsi="Arial" w:cs="Arial"/>
          <w:sz w:val="24"/>
          <w:szCs w:val="24"/>
        </w:rPr>
        <w:t xml:space="preserve">. </w:t>
      </w:r>
    </w:p>
    <w:p w:rsidR="003171A1" w:rsidRPr="003809C6" w:rsidRDefault="00B91293" w:rsidP="00F7153C">
      <w:pPr>
        <w:pStyle w:val="NoSpacing"/>
        <w:jc w:val="both"/>
        <w:rPr>
          <w:rFonts w:ascii="Arial" w:eastAsia="Calibri" w:hAnsi="Arial" w:cs="Arial"/>
          <w:szCs w:val="24"/>
        </w:rPr>
      </w:pPr>
      <w:r w:rsidRPr="003809C6">
        <w:rPr>
          <w:rFonts w:ascii="Arial" w:hAnsi="Arial" w:cs="Arial"/>
          <w:iCs/>
          <w:szCs w:val="24"/>
        </w:rPr>
        <w:t>-</w:t>
      </w:r>
      <w:r w:rsidRPr="003809C6">
        <w:rPr>
          <w:rFonts w:ascii="Arial" w:eastAsia="Calibri" w:hAnsi="Arial" w:cs="Arial"/>
          <w:b/>
          <w:szCs w:val="24"/>
        </w:rPr>
        <w:t xml:space="preserve"> </w:t>
      </w:r>
      <w:r w:rsidRPr="003809C6">
        <w:rPr>
          <w:rFonts w:ascii="Arial" w:eastAsia="Calibri" w:hAnsi="Arial" w:cs="Arial"/>
          <w:szCs w:val="24"/>
        </w:rPr>
        <w:t>Buletine de încercări la unităţile producătoare cât şi la importatori/distribuitori.</w:t>
      </w:r>
    </w:p>
    <w:p w:rsidR="00B8226F" w:rsidRDefault="00B8226F" w:rsidP="00F7153C">
      <w:pPr>
        <w:spacing w:after="0" w:line="240" w:lineRule="auto"/>
        <w:jc w:val="both"/>
        <w:rPr>
          <w:rFonts w:ascii="Arial" w:hAnsi="Arial" w:cs="Arial"/>
          <w:sz w:val="24"/>
          <w:szCs w:val="24"/>
          <w:u w:val="single"/>
        </w:rPr>
      </w:pPr>
    </w:p>
    <w:p w:rsidR="00D74D5B" w:rsidRPr="001977C5" w:rsidRDefault="00D74D5B" w:rsidP="00D74D5B">
      <w:pPr>
        <w:pStyle w:val="NoSpacing"/>
        <w:numPr>
          <w:ilvl w:val="0"/>
          <w:numId w:val="6"/>
        </w:numPr>
        <w:ind w:left="0" w:firstLine="0"/>
        <w:jc w:val="both"/>
        <w:rPr>
          <w:rFonts w:ascii="Arial" w:hAnsi="Arial" w:cs="Arial"/>
          <w:b/>
          <w:szCs w:val="24"/>
          <w:u w:val="single"/>
        </w:rPr>
      </w:pPr>
      <w:r w:rsidRPr="001977C5">
        <w:rPr>
          <w:rFonts w:ascii="Arial" w:hAnsi="Arial" w:cs="Arial"/>
          <w:b/>
          <w:szCs w:val="24"/>
          <w:u w:val="single"/>
        </w:rPr>
        <w:t>SANCȚIUNI</w:t>
      </w:r>
    </w:p>
    <w:p w:rsidR="00D74D5B" w:rsidRPr="001977C5" w:rsidRDefault="00D74D5B" w:rsidP="00D74D5B">
      <w:pPr>
        <w:spacing w:after="0" w:line="240" w:lineRule="auto"/>
        <w:jc w:val="both"/>
        <w:rPr>
          <w:rFonts w:ascii="Arial" w:eastAsia="Times New Roman" w:hAnsi="Arial" w:cs="Arial"/>
          <w:sz w:val="24"/>
          <w:szCs w:val="24"/>
          <w:lang w:val="pt-BR" w:eastAsia="ro-RO"/>
        </w:rPr>
      </w:pPr>
    </w:p>
    <w:p w:rsidR="00D74D5B" w:rsidRPr="001977C5" w:rsidRDefault="00D74D5B" w:rsidP="00D74D5B">
      <w:pPr>
        <w:spacing w:after="0" w:line="240" w:lineRule="auto"/>
        <w:jc w:val="both"/>
        <w:rPr>
          <w:rFonts w:ascii="Arial" w:eastAsia="Times New Roman" w:hAnsi="Arial" w:cs="Arial"/>
          <w:sz w:val="24"/>
          <w:szCs w:val="24"/>
          <w:lang w:val="pt-BR" w:eastAsia="ro-RO"/>
        </w:rPr>
      </w:pPr>
      <w:r w:rsidRPr="001977C5">
        <w:rPr>
          <w:rFonts w:ascii="Arial" w:eastAsia="Times New Roman" w:hAnsi="Arial" w:cs="Arial"/>
          <w:sz w:val="24"/>
          <w:szCs w:val="24"/>
          <w:lang w:val="pt-BR" w:eastAsia="ro-RO"/>
        </w:rPr>
        <w:t xml:space="preserve">Au fost aplicate </w:t>
      </w:r>
      <w:r w:rsidRPr="001977C5">
        <w:rPr>
          <w:rFonts w:ascii="Arial" w:eastAsia="Times New Roman" w:hAnsi="Arial" w:cs="Arial"/>
          <w:b/>
          <w:sz w:val="24"/>
          <w:szCs w:val="24"/>
          <w:lang w:val="pt-BR" w:eastAsia="ro-RO"/>
        </w:rPr>
        <w:t>217 sancţiuni contravenţionale</w:t>
      </w:r>
      <w:r w:rsidRPr="001977C5">
        <w:rPr>
          <w:rFonts w:ascii="Arial" w:eastAsia="Times New Roman" w:hAnsi="Arial" w:cs="Arial"/>
          <w:sz w:val="24"/>
          <w:szCs w:val="24"/>
          <w:lang w:val="pt-BR" w:eastAsia="ro-RO"/>
        </w:rPr>
        <w:t>,</w:t>
      </w:r>
      <w:r w:rsidRPr="001977C5">
        <w:rPr>
          <w:rFonts w:ascii="Arial" w:eastAsia="Times New Roman" w:hAnsi="Arial" w:cs="Arial"/>
          <w:b/>
          <w:sz w:val="24"/>
          <w:szCs w:val="24"/>
          <w:lang w:val="pt-BR" w:eastAsia="ro-RO"/>
        </w:rPr>
        <w:t xml:space="preserve"> </w:t>
      </w:r>
      <w:r w:rsidRPr="001977C5">
        <w:rPr>
          <w:rFonts w:ascii="Arial" w:eastAsia="Times New Roman" w:hAnsi="Arial" w:cs="Arial"/>
          <w:sz w:val="24"/>
          <w:szCs w:val="24"/>
          <w:lang w:val="pt-BR" w:eastAsia="ro-RO"/>
        </w:rPr>
        <w:t>dintre care:</w:t>
      </w:r>
    </w:p>
    <w:p w:rsidR="00D74D5B" w:rsidRPr="001977C5" w:rsidRDefault="00D74D5B" w:rsidP="00D74D5B">
      <w:pPr>
        <w:spacing w:after="0" w:line="240" w:lineRule="auto"/>
        <w:jc w:val="both"/>
        <w:rPr>
          <w:rFonts w:ascii="Arial" w:eastAsia="Times New Roman" w:hAnsi="Arial" w:cs="Arial"/>
          <w:sz w:val="24"/>
          <w:szCs w:val="24"/>
          <w:lang w:val="pt-BR"/>
        </w:rPr>
      </w:pPr>
    </w:p>
    <w:p w:rsidR="00D74D5B" w:rsidRDefault="00D74D5B" w:rsidP="00D74D5B">
      <w:pPr>
        <w:pStyle w:val="NoSpacing"/>
        <w:numPr>
          <w:ilvl w:val="0"/>
          <w:numId w:val="4"/>
        </w:numPr>
        <w:ind w:left="0" w:firstLine="0"/>
        <w:jc w:val="both"/>
        <w:rPr>
          <w:rFonts w:ascii="Arial" w:hAnsi="Arial" w:cs="Arial"/>
          <w:b/>
          <w:szCs w:val="24"/>
        </w:rPr>
      </w:pPr>
      <w:r w:rsidRPr="001977C5">
        <w:rPr>
          <w:rFonts w:ascii="Arial" w:hAnsi="Arial" w:cs="Arial"/>
          <w:b/>
          <w:szCs w:val="24"/>
        </w:rPr>
        <w:t>86 de avertismente</w:t>
      </w:r>
    </w:p>
    <w:p w:rsidR="00D74D5B" w:rsidRPr="001977C5" w:rsidRDefault="00D74D5B" w:rsidP="00D74D5B">
      <w:pPr>
        <w:pStyle w:val="NoSpacing"/>
        <w:numPr>
          <w:ilvl w:val="0"/>
          <w:numId w:val="4"/>
        </w:numPr>
        <w:ind w:left="0" w:firstLine="0"/>
        <w:jc w:val="both"/>
        <w:rPr>
          <w:rFonts w:ascii="Arial" w:hAnsi="Arial" w:cs="Arial"/>
          <w:b/>
          <w:szCs w:val="24"/>
        </w:rPr>
      </w:pPr>
      <w:r w:rsidRPr="001977C5">
        <w:rPr>
          <w:rFonts w:ascii="Arial" w:hAnsi="Arial" w:cs="Arial"/>
          <w:b/>
          <w:szCs w:val="24"/>
        </w:rPr>
        <w:lastRenderedPageBreak/>
        <w:t>131 amenzi</w:t>
      </w:r>
    </w:p>
    <w:p w:rsidR="00D74D5B" w:rsidRPr="00671A1E" w:rsidRDefault="00D74D5B" w:rsidP="00D74D5B">
      <w:pPr>
        <w:pStyle w:val="NoSpacing"/>
        <w:numPr>
          <w:ilvl w:val="0"/>
          <w:numId w:val="4"/>
        </w:numPr>
        <w:ind w:left="0" w:firstLine="0"/>
        <w:jc w:val="both"/>
        <w:rPr>
          <w:rFonts w:ascii="Arial" w:hAnsi="Arial" w:cs="Arial"/>
          <w:b/>
          <w:color w:val="000000" w:themeColor="text1"/>
          <w:szCs w:val="24"/>
        </w:rPr>
      </w:pPr>
      <w:r w:rsidRPr="00671A1E">
        <w:rPr>
          <w:rFonts w:ascii="Arial" w:hAnsi="Arial" w:cs="Arial"/>
          <w:b/>
          <w:color w:val="000000" w:themeColor="text1"/>
          <w:szCs w:val="24"/>
        </w:rPr>
        <w:t>Valoarea amenzilor - 437.100 lei.</w:t>
      </w:r>
    </w:p>
    <w:p w:rsidR="00D74D5B" w:rsidRPr="00671A1E" w:rsidRDefault="00D74D5B" w:rsidP="00D74D5B">
      <w:pPr>
        <w:pStyle w:val="NoSpacing"/>
        <w:numPr>
          <w:ilvl w:val="0"/>
          <w:numId w:val="4"/>
        </w:numPr>
        <w:ind w:left="0" w:firstLine="0"/>
        <w:jc w:val="both"/>
        <w:rPr>
          <w:rFonts w:ascii="Arial" w:hAnsi="Arial" w:cs="Arial"/>
          <w:b/>
          <w:color w:val="000000" w:themeColor="text1"/>
          <w:szCs w:val="24"/>
        </w:rPr>
      </w:pPr>
      <w:r w:rsidRPr="00671A1E">
        <w:rPr>
          <w:rFonts w:ascii="Arial" w:hAnsi="Arial" w:cs="Arial"/>
          <w:b/>
          <w:color w:val="000000" w:themeColor="text1"/>
          <w:szCs w:val="24"/>
        </w:rPr>
        <w:t>Suspendări activitate – 2 (DSP Harghita, DSP Mureș)</w:t>
      </w:r>
    </w:p>
    <w:p w:rsidR="00D74D5B" w:rsidRPr="0022112D" w:rsidRDefault="00D74D5B" w:rsidP="00D74D5B">
      <w:pPr>
        <w:pStyle w:val="NoSpacing"/>
        <w:jc w:val="both"/>
        <w:rPr>
          <w:rFonts w:ascii="Arial" w:hAnsi="Arial" w:cs="Arial"/>
          <w:b/>
          <w:szCs w:val="24"/>
          <w:lang w:val="en-US"/>
        </w:rPr>
      </w:pPr>
      <w:r w:rsidRPr="0022112D">
        <w:rPr>
          <w:rFonts w:ascii="Arial" w:hAnsi="Arial" w:cs="Arial"/>
          <w:b/>
          <w:szCs w:val="24"/>
        </w:rPr>
        <w:t>Produse interzise de la comercializare</w:t>
      </w:r>
      <w:r w:rsidRPr="0022112D">
        <w:rPr>
          <w:rFonts w:ascii="Arial" w:hAnsi="Arial" w:cs="Arial"/>
          <w:b/>
          <w:szCs w:val="24"/>
          <w:lang w:val="en-US"/>
        </w:rPr>
        <w:t xml:space="preserve">: 778.582 </w:t>
      </w:r>
      <w:proofErr w:type="spellStart"/>
      <w:r w:rsidRPr="0022112D">
        <w:rPr>
          <w:rFonts w:ascii="Arial" w:hAnsi="Arial" w:cs="Arial"/>
          <w:b/>
          <w:szCs w:val="24"/>
          <w:lang w:val="en-US"/>
        </w:rPr>
        <w:t>buc</w:t>
      </w:r>
      <w:proofErr w:type="spellEnd"/>
      <w:r w:rsidRPr="0022112D">
        <w:rPr>
          <w:rFonts w:ascii="Arial" w:hAnsi="Arial" w:cs="Arial"/>
          <w:b/>
          <w:szCs w:val="24"/>
        </w:rPr>
        <w:t>ăți</w:t>
      </w:r>
      <w:r w:rsidRPr="0022112D">
        <w:rPr>
          <w:rFonts w:ascii="Arial" w:hAnsi="Arial" w:cs="Arial"/>
          <w:b/>
          <w:szCs w:val="24"/>
          <w:lang w:val="en-US"/>
        </w:rPr>
        <w:t xml:space="preserve"> </w:t>
      </w:r>
    </w:p>
    <w:p w:rsidR="00D74D5B" w:rsidRPr="0022112D" w:rsidRDefault="00D74D5B" w:rsidP="00D74D5B">
      <w:pPr>
        <w:pStyle w:val="ListParagraph"/>
        <w:autoSpaceDE w:val="0"/>
        <w:autoSpaceDN w:val="0"/>
        <w:adjustRightInd w:val="0"/>
        <w:spacing w:after="0" w:line="240" w:lineRule="auto"/>
        <w:ind w:left="0"/>
        <w:jc w:val="both"/>
        <w:rPr>
          <w:rFonts w:ascii="Arial" w:hAnsi="Arial" w:cs="Arial"/>
          <w:sz w:val="24"/>
          <w:szCs w:val="24"/>
        </w:rPr>
      </w:pPr>
      <w:proofErr w:type="spellStart"/>
      <w:r w:rsidRPr="0022112D">
        <w:rPr>
          <w:rFonts w:ascii="Arial" w:hAnsi="Arial" w:cs="Arial"/>
          <w:b/>
          <w:sz w:val="24"/>
          <w:szCs w:val="24"/>
        </w:rPr>
        <w:t>Produse</w:t>
      </w:r>
      <w:proofErr w:type="spellEnd"/>
      <w:r w:rsidRPr="0022112D">
        <w:rPr>
          <w:rFonts w:ascii="Arial" w:hAnsi="Arial" w:cs="Arial"/>
          <w:b/>
          <w:sz w:val="24"/>
          <w:szCs w:val="24"/>
        </w:rPr>
        <w:t xml:space="preserve"> </w:t>
      </w:r>
      <w:proofErr w:type="spellStart"/>
      <w:r w:rsidRPr="0022112D">
        <w:rPr>
          <w:rFonts w:ascii="Arial" w:hAnsi="Arial" w:cs="Arial"/>
          <w:b/>
          <w:sz w:val="24"/>
          <w:szCs w:val="24"/>
        </w:rPr>
        <w:t>retrase</w:t>
      </w:r>
      <w:proofErr w:type="spellEnd"/>
      <w:r w:rsidRPr="0022112D">
        <w:rPr>
          <w:rFonts w:ascii="Arial" w:hAnsi="Arial" w:cs="Arial"/>
          <w:b/>
          <w:sz w:val="24"/>
          <w:szCs w:val="24"/>
        </w:rPr>
        <w:t>/</w:t>
      </w:r>
      <w:proofErr w:type="spellStart"/>
      <w:r w:rsidRPr="0022112D">
        <w:rPr>
          <w:rFonts w:ascii="Arial" w:hAnsi="Arial" w:cs="Arial"/>
          <w:b/>
          <w:sz w:val="24"/>
          <w:szCs w:val="24"/>
        </w:rPr>
        <w:t>blocate</w:t>
      </w:r>
      <w:proofErr w:type="spellEnd"/>
      <w:r w:rsidRPr="0022112D">
        <w:rPr>
          <w:rFonts w:ascii="Arial" w:hAnsi="Arial" w:cs="Arial"/>
          <w:b/>
          <w:sz w:val="24"/>
          <w:szCs w:val="24"/>
        </w:rPr>
        <w:t xml:space="preserve"> de la </w:t>
      </w:r>
      <w:proofErr w:type="spellStart"/>
      <w:r w:rsidRPr="0022112D">
        <w:rPr>
          <w:rFonts w:ascii="Arial" w:hAnsi="Arial" w:cs="Arial"/>
          <w:b/>
          <w:sz w:val="24"/>
          <w:szCs w:val="24"/>
        </w:rPr>
        <w:t>comercializare</w:t>
      </w:r>
      <w:proofErr w:type="spellEnd"/>
      <w:r w:rsidRPr="0022112D">
        <w:rPr>
          <w:rFonts w:ascii="Arial" w:hAnsi="Arial" w:cs="Arial"/>
          <w:b/>
          <w:sz w:val="24"/>
          <w:szCs w:val="24"/>
        </w:rPr>
        <w:t xml:space="preserve">: 63.773 </w:t>
      </w:r>
      <w:proofErr w:type="spellStart"/>
      <w:r w:rsidRPr="0022112D">
        <w:rPr>
          <w:rFonts w:ascii="Arial" w:hAnsi="Arial" w:cs="Arial"/>
          <w:b/>
          <w:sz w:val="24"/>
          <w:szCs w:val="24"/>
        </w:rPr>
        <w:t>bucăți</w:t>
      </w:r>
      <w:proofErr w:type="spellEnd"/>
      <w:r w:rsidRPr="0022112D">
        <w:rPr>
          <w:rFonts w:ascii="Arial" w:hAnsi="Arial" w:cs="Arial"/>
          <w:b/>
          <w:sz w:val="24"/>
          <w:szCs w:val="24"/>
        </w:rPr>
        <w:t xml:space="preserve"> </w:t>
      </w:r>
    </w:p>
    <w:p w:rsidR="00D74D5B" w:rsidRPr="003809C6" w:rsidRDefault="00D74D5B" w:rsidP="00D74D5B">
      <w:pPr>
        <w:pStyle w:val="NoSpacing"/>
        <w:jc w:val="both"/>
        <w:rPr>
          <w:rFonts w:ascii="Arial" w:hAnsi="Arial" w:cs="Arial"/>
          <w:b/>
          <w:color w:val="FF0000"/>
          <w:szCs w:val="24"/>
        </w:rPr>
      </w:pPr>
      <w:r w:rsidRPr="003809C6">
        <w:rPr>
          <w:rFonts w:ascii="Arial" w:hAnsi="Arial" w:cs="Arial"/>
          <w:b/>
          <w:color w:val="FF0000"/>
          <w:szCs w:val="24"/>
        </w:rPr>
        <w:t xml:space="preserve"> </w:t>
      </w:r>
    </w:p>
    <w:p w:rsidR="00D74D5B" w:rsidRPr="00277884" w:rsidRDefault="00D74D5B" w:rsidP="00D74D5B">
      <w:pPr>
        <w:pStyle w:val="NoSpacing"/>
        <w:jc w:val="both"/>
        <w:rPr>
          <w:rFonts w:ascii="Arial" w:hAnsi="Arial" w:cs="Arial"/>
          <w:b/>
          <w:bCs/>
          <w:szCs w:val="24"/>
        </w:rPr>
      </w:pPr>
      <w:r w:rsidRPr="00277884">
        <w:rPr>
          <w:rFonts w:ascii="Arial" w:hAnsi="Arial" w:cs="Arial"/>
          <w:b/>
          <w:szCs w:val="24"/>
          <w:lang w:val="pt-BR"/>
        </w:rPr>
        <w:t>Neconformitățile pentru care au fost aplicate sancțiuni contravenționale au fost următoarele</w:t>
      </w:r>
      <w:r w:rsidRPr="00277884">
        <w:rPr>
          <w:rFonts w:ascii="Arial" w:hAnsi="Arial" w:cs="Arial"/>
          <w:b/>
          <w:szCs w:val="24"/>
        </w:rPr>
        <w:t>:</w:t>
      </w:r>
      <w:r w:rsidRPr="00277884">
        <w:rPr>
          <w:rFonts w:ascii="Arial" w:hAnsi="Arial" w:cs="Arial"/>
          <w:b/>
          <w:bCs/>
          <w:szCs w:val="24"/>
        </w:rPr>
        <w:t xml:space="preserve"> </w:t>
      </w:r>
    </w:p>
    <w:p w:rsidR="00D74D5B" w:rsidRPr="00F7153C" w:rsidRDefault="00D74D5B" w:rsidP="00D74D5B">
      <w:pPr>
        <w:pStyle w:val="NoSpacing"/>
        <w:numPr>
          <w:ilvl w:val="0"/>
          <w:numId w:val="11"/>
        </w:numPr>
        <w:ind w:left="0" w:firstLine="0"/>
        <w:jc w:val="both"/>
        <w:rPr>
          <w:rFonts w:ascii="Arial" w:hAnsi="Arial" w:cs="Arial"/>
          <w:bCs/>
          <w:color w:val="000000" w:themeColor="text1"/>
          <w:szCs w:val="24"/>
        </w:rPr>
      </w:pPr>
      <w:r w:rsidRPr="00F7153C">
        <w:rPr>
          <w:rFonts w:ascii="Arial" w:hAnsi="Arial" w:cs="Arial"/>
          <w:color w:val="000000" w:themeColor="text1"/>
          <w:szCs w:val="24"/>
        </w:rPr>
        <w:t>neimplementarea bunelor practici de fabricare sau a planului HACCP;</w:t>
      </w:r>
    </w:p>
    <w:p w:rsidR="00D74D5B" w:rsidRPr="00F7153C" w:rsidRDefault="00D74D5B" w:rsidP="00D74D5B">
      <w:pPr>
        <w:pStyle w:val="NoSpacing"/>
        <w:numPr>
          <w:ilvl w:val="0"/>
          <w:numId w:val="11"/>
        </w:numPr>
        <w:ind w:left="0" w:firstLine="0"/>
        <w:jc w:val="both"/>
        <w:rPr>
          <w:rFonts w:ascii="Arial" w:eastAsia="MS Mincho" w:hAnsi="Arial" w:cs="Arial"/>
          <w:color w:val="000000" w:themeColor="text1"/>
          <w:szCs w:val="24"/>
          <w:lang w:val="pt-BR"/>
        </w:rPr>
      </w:pPr>
      <w:r w:rsidRPr="00F7153C">
        <w:rPr>
          <w:rFonts w:ascii="Arial" w:hAnsi="Arial" w:cs="Arial"/>
          <w:bCs/>
          <w:color w:val="000000" w:themeColor="text1"/>
          <w:szCs w:val="24"/>
        </w:rPr>
        <w:t>declarații de conformitate întocmite necorespunzator</w:t>
      </w:r>
      <w:r w:rsidRPr="00F7153C">
        <w:rPr>
          <w:rFonts w:ascii="Arial" w:hAnsi="Arial" w:cs="Arial"/>
          <w:noProof/>
          <w:color w:val="000000" w:themeColor="text1"/>
          <w:szCs w:val="24"/>
        </w:rPr>
        <w:t xml:space="preserve"> deoarece nu cuprindeau toate menţiunile prevazute de art.16 din Regulamentul UE 1935/2004 si de </w:t>
      </w:r>
      <w:r w:rsidRPr="00F7153C">
        <w:rPr>
          <w:rFonts w:ascii="Arial" w:eastAsia="MS Mincho" w:hAnsi="Arial" w:cs="Arial"/>
          <w:color w:val="000000" w:themeColor="text1"/>
          <w:szCs w:val="24"/>
          <w:lang w:val="pt-BR"/>
        </w:rPr>
        <w:t>art. 15 alin. (1) și (2), din Regulamentul (UE) nr.10/2011;</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lang w:val="en-US"/>
        </w:rPr>
      </w:pPr>
      <w:r w:rsidRPr="00F7153C">
        <w:rPr>
          <w:rFonts w:ascii="Arial" w:hAnsi="Arial" w:cs="Arial"/>
          <w:color w:val="000000" w:themeColor="text1"/>
          <w:szCs w:val="24"/>
        </w:rPr>
        <w:t>lipsa documentelor suport</w:t>
      </w:r>
      <w:r w:rsidRPr="00F7153C">
        <w:rPr>
          <w:rFonts w:ascii="Arial" w:hAnsi="Arial" w:cs="Arial"/>
          <w:color w:val="000000" w:themeColor="text1"/>
          <w:szCs w:val="24"/>
          <w:lang w:val="en-US"/>
        </w:rPr>
        <w:t>;</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lang w:val="en-US"/>
        </w:rPr>
      </w:pPr>
      <w:r w:rsidRPr="00F7153C">
        <w:rPr>
          <w:rFonts w:ascii="Arial" w:hAnsi="Arial" w:cs="Arial"/>
          <w:color w:val="000000" w:themeColor="text1"/>
          <w:szCs w:val="24"/>
        </w:rPr>
        <w:t>etichetare neconformă a ambalajelor care vin în contact direct cu produsele alimentare</w:t>
      </w:r>
      <w:r w:rsidRPr="00F7153C">
        <w:rPr>
          <w:rFonts w:ascii="Arial" w:hAnsi="Arial" w:cs="Arial"/>
          <w:color w:val="000000" w:themeColor="text1"/>
          <w:szCs w:val="24"/>
          <w:lang w:val="en-US"/>
        </w:rPr>
        <w:t>;</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lang w:val="en-US"/>
        </w:rPr>
      </w:pPr>
      <w:proofErr w:type="spellStart"/>
      <w:r w:rsidRPr="00F7153C">
        <w:rPr>
          <w:rFonts w:ascii="Arial" w:hAnsi="Arial" w:cs="Arial"/>
          <w:color w:val="000000" w:themeColor="text1"/>
          <w:szCs w:val="24"/>
          <w:lang w:val="en-US"/>
        </w:rPr>
        <w:t>comercializarea</w:t>
      </w:r>
      <w:proofErr w:type="spellEnd"/>
      <w:r w:rsidRPr="00F7153C">
        <w:rPr>
          <w:rFonts w:ascii="Arial" w:hAnsi="Arial" w:cs="Arial"/>
          <w:color w:val="000000" w:themeColor="text1"/>
          <w:szCs w:val="24"/>
          <w:lang w:val="en-US"/>
        </w:rPr>
        <w:t xml:space="preserve"> </w:t>
      </w:r>
      <w:proofErr w:type="spellStart"/>
      <w:r w:rsidRPr="00F7153C">
        <w:rPr>
          <w:rFonts w:ascii="Arial" w:hAnsi="Arial" w:cs="Arial"/>
          <w:color w:val="000000" w:themeColor="text1"/>
          <w:szCs w:val="24"/>
          <w:lang w:val="en-US"/>
        </w:rPr>
        <w:t>ambalajelor</w:t>
      </w:r>
      <w:proofErr w:type="spellEnd"/>
      <w:r w:rsidRPr="00F7153C">
        <w:rPr>
          <w:rFonts w:ascii="Arial" w:hAnsi="Arial" w:cs="Arial"/>
          <w:color w:val="000000" w:themeColor="text1"/>
          <w:szCs w:val="24"/>
          <w:lang w:val="en-US"/>
        </w:rPr>
        <w:t xml:space="preserve"> </w:t>
      </w:r>
      <w:r w:rsidRPr="00F7153C">
        <w:rPr>
          <w:rFonts w:ascii="Arial" w:hAnsi="Arial" w:cs="Arial"/>
          <w:noProof/>
          <w:color w:val="000000" w:themeColor="text1"/>
          <w:szCs w:val="24"/>
        </w:rPr>
        <w:t>care vin în contact direct cu produsele alimentare făra date de identificare;</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rPr>
      </w:pPr>
      <w:r w:rsidRPr="00F7153C">
        <w:rPr>
          <w:rFonts w:ascii="Arial" w:hAnsi="Arial" w:cs="Arial"/>
          <w:color w:val="000000" w:themeColor="text1"/>
          <w:szCs w:val="24"/>
        </w:rPr>
        <w:t>neefectuarea cursurilor de instruire profesională privind însușirea noțiunilor fundamentale de igienă;</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rPr>
      </w:pPr>
      <w:r w:rsidRPr="00F7153C">
        <w:rPr>
          <w:rFonts w:ascii="Arial" w:eastAsia="SimSun" w:hAnsi="Arial" w:cs="Arial"/>
          <w:color w:val="000000" w:themeColor="text1"/>
          <w:szCs w:val="24"/>
          <w:lang w:val="x-none"/>
        </w:rPr>
        <w:t>neasigurarea controlului medical periodic al angajaților</w:t>
      </w:r>
      <w:r>
        <w:rPr>
          <w:rFonts w:ascii="Arial" w:eastAsia="SimSun" w:hAnsi="Arial" w:cs="Arial"/>
          <w:color w:val="000000" w:themeColor="text1"/>
          <w:szCs w:val="24"/>
          <w:lang w:val="en-US"/>
        </w:rPr>
        <w:t>;</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rPr>
      </w:pPr>
      <w:r w:rsidRPr="00F7153C">
        <w:rPr>
          <w:rFonts w:ascii="Arial" w:hAnsi="Arial" w:cs="Arial"/>
          <w:noProof/>
          <w:color w:val="000000" w:themeColor="text1"/>
          <w:szCs w:val="24"/>
        </w:rPr>
        <w:t>neasigurarea controlului și înregistrării temperaturii în spațiile frigorifice;</w:t>
      </w:r>
    </w:p>
    <w:p w:rsidR="00D74D5B" w:rsidRPr="00F7153C" w:rsidRDefault="00D74D5B" w:rsidP="00D74D5B">
      <w:pPr>
        <w:pStyle w:val="NoSpacing"/>
        <w:numPr>
          <w:ilvl w:val="0"/>
          <w:numId w:val="11"/>
        </w:numPr>
        <w:ind w:left="0" w:firstLine="0"/>
        <w:jc w:val="both"/>
        <w:rPr>
          <w:rFonts w:ascii="Arial" w:hAnsi="Arial" w:cs="Arial"/>
          <w:noProof/>
          <w:color w:val="000000" w:themeColor="text1"/>
          <w:szCs w:val="24"/>
        </w:rPr>
      </w:pPr>
      <w:r w:rsidRPr="00F7153C">
        <w:rPr>
          <w:rFonts w:ascii="Arial" w:hAnsi="Arial" w:cs="Arial"/>
          <w:noProof/>
          <w:color w:val="000000" w:themeColor="text1"/>
          <w:szCs w:val="24"/>
        </w:rPr>
        <w:t>lipsa produselor biocide</w:t>
      </w:r>
      <w:r w:rsidR="00277884">
        <w:rPr>
          <w:rFonts w:ascii="Arial" w:hAnsi="Arial" w:cs="Arial"/>
          <w:noProof/>
          <w:color w:val="000000" w:themeColor="text1"/>
          <w:szCs w:val="24"/>
        </w:rPr>
        <w:t xml:space="preserve"> pentru efectuarea operațiunilor de dezinfecție</w:t>
      </w:r>
      <w:r w:rsidRPr="00F7153C">
        <w:rPr>
          <w:rFonts w:ascii="Arial" w:hAnsi="Arial" w:cs="Arial"/>
          <w:noProof/>
          <w:color w:val="000000" w:themeColor="text1"/>
          <w:szCs w:val="24"/>
        </w:rPr>
        <w:t>;</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rPr>
      </w:pPr>
      <w:r w:rsidRPr="00F7153C">
        <w:rPr>
          <w:rFonts w:ascii="Arial" w:hAnsi="Arial" w:cs="Arial"/>
          <w:noProof/>
          <w:color w:val="000000" w:themeColor="text1"/>
          <w:szCs w:val="24"/>
        </w:rPr>
        <w:t>lipsa echipamentului de protecție la personalul angajat</w:t>
      </w:r>
      <w:r w:rsidRPr="00F7153C">
        <w:rPr>
          <w:rFonts w:ascii="Arial" w:hAnsi="Arial" w:cs="Arial"/>
          <w:color w:val="000000" w:themeColor="text1"/>
          <w:szCs w:val="24"/>
        </w:rPr>
        <w:t>;</w:t>
      </w:r>
    </w:p>
    <w:p w:rsidR="00D74D5B" w:rsidRPr="00F7153C" w:rsidRDefault="00D74D5B" w:rsidP="00D74D5B">
      <w:pPr>
        <w:pStyle w:val="ListParagraph"/>
        <w:numPr>
          <w:ilvl w:val="0"/>
          <w:numId w:val="11"/>
        </w:numPr>
        <w:spacing w:after="0" w:line="240" w:lineRule="auto"/>
        <w:ind w:left="0" w:firstLine="0"/>
        <w:jc w:val="both"/>
        <w:rPr>
          <w:rFonts w:ascii="Arial" w:hAnsi="Arial" w:cs="Arial"/>
          <w:color w:val="000000" w:themeColor="text1"/>
          <w:sz w:val="24"/>
          <w:szCs w:val="24"/>
          <w:lang w:val="ro-RO"/>
        </w:rPr>
      </w:pPr>
      <w:proofErr w:type="spellStart"/>
      <w:r w:rsidRPr="00F7153C">
        <w:rPr>
          <w:rFonts w:ascii="Arial" w:hAnsi="Arial" w:cs="Arial"/>
          <w:color w:val="000000" w:themeColor="text1"/>
          <w:sz w:val="24"/>
          <w:szCs w:val="24"/>
        </w:rPr>
        <w:t>neefectuarea</w:t>
      </w:r>
      <w:proofErr w:type="spellEnd"/>
      <w:r w:rsidRPr="00F7153C">
        <w:rPr>
          <w:rFonts w:ascii="Arial" w:hAnsi="Arial" w:cs="Arial"/>
          <w:color w:val="000000" w:themeColor="text1"/>
          <w:sz w:val="24"/>
          <w:szCs w:val="24"/>
        </w:rPr>
        <w:t xml:space="preserve"> </w:t>
      </w:r>
      <w:proofErr w:type="spellStart"/>
      <w:r w:rsidRPr="00F7153C">
        <w:rPr>
          <w:rFonts w:ascii="Arial" w:hAnsi="Arial" w:cs="Arial"/>
          <w:color w:val="000000" w:themeColor="text1"/>
          <w:sz w:val="24"/>
          <w:szCs w:val="24"/>
        </w:rPr>
        <w:t>operaţiunilor</w:t>
      </w:r>
      <w:proofErr w:type="spellEnd"/>
      <w:r w:rsidRPr="00F7153C">
        <w:rPr>
          <w:rFonts w:ascii="Arial" w:hAnsi="Arial" w:cs="Arial"/>
          <w:color w:val="000000" w:themeColor="text1"/>
          <w:sz w:val="24"/>
          <w:szCs w:val="24"/>
        </w:rPr>
        <w:t xml:space="preserve"> de </w:t>
      </w:r>
      <w:proofErr w:type="spellStart"/>
      <w:r w:rsidRPr="00F7153C">
        <w:rPr>
          <w:rFonts w:ascii="Arial" w:hAnsi="Arial" w:cs="Arial"/>
          <w:color w:val="000000" w:themeColor="text1"/>
          <w:sz w:val="24"/>
          <w:szCs w:val="24"/>
        </w:rPr>
        <w:t>curăţenie</w:t>
      </w:r>
      <w:proofErr w:type="spellEnd"/>
      <w:r w:rsidRPr="00F7153C">
        <w:rPr>
          <w:rFonts w:ascii="Arial" w:hAnsi="Arial" w:cs="Arial"/>
          <w:color w:val="000000" w:themeColor="text1"/>
          <w:sz w:val="24"/>
          <w:szCs w:val="24"/>
        </w:rPr>
        <w:t xml:space="preserve"> </w:t>
      </w:r>
      <w:proofErr w:type="spellStart"/>
      <w:r w:rsidRPr="00F7153C">
        <w:rPr>
          <w:rFonts w:ascii="Arial" w:hAnsi="Arial" w:cs="Arial"/>
          <w:color w:val="000000" w:themeColor="text1"/>
          <w:sz w:val="24"/>
          <w:szCs w:val="24"/>
        </w:rPr>
        <w:t>şi</w:t>
      </w:r>
      <w:proofErr w:type="spellEnd"/>
      <w:r w:rsidRPr="00F7153C">
        <w:rPr>
          <w:rFonts w:ascii="Arial" w:hAnsi="Arial" w:cs="Arial"/>
          <w:color w:val="000000" w:themeColor="text1"/>
          <w:sz w:val="24"/>
          <w:szCs w:val="24"/>
        </w:rPr>
        <w:t>/</w:t>
      </w:r>
      <w:proofErr w:type="spellStart"/>
      <w:r w:rsidRPr="00F7153C">
        <w:rPr>
          <w:rFonts w:ascii="Arial" w:hAnsi="Arial" w:cs="Arial"/>
          <w:color w:val="000000" w:themeColor="text1"/>
          <w:sz w:val="24"/>
          <w:szCs w:val="24"/>
        </w:rPr>
        <w:t>sau</w:t>
      </w:r>
      <w:proofErr w:type="spellEnd"/>
      <w:r w:rsidRPr="00F7153C">
        <w:rPr>
          <w:rFonts w:ascii="Arial" w:hAnsi="Arial" w:cs="Arial"/>
          <w:color w:val="000000" w:themeColor="text1"/>
          <w:sz w:val="24"/>
          <w:szCs w:val="24"/>
        </w:rPr>
        <w:t xml:space="preserve"> </w:t>
      </w:r>
      <w:proofErr w:type="spellStart"/>
      <w:r w:rsidRPr="00F7153C">
        <w:rPr>
          <w:rFonts w:ascii="Arial" w:hAnsi="Arial" w:cs="Arial"/>
          <w:color w:val="000000" w:themeColor="text1"/>
          <w:sz w:val="24"/>
          <w:szCs w:val="24"/>
        </w:rPr>
        <w:t>dezinfecţie</w:t>
      </w:r>
      <w:proofErr w:type="spellEnd"/>
      <w:r w:rsidRPr="00F7153C">
        <w:rPr>
          <w:rFonts w:ascii="Arial" w:hAnsi="Arial" w:cs="Arial"/>
          <w:color w:val="000000" w:themeColor="text1"/>
          <w:sz w:val="24"/>
          <w:szCs w:val="24"/>
        </w:rPr>
        <w:t xml:space="preserve"> a </w:t>
      </w:r>
      <w:proofErr w:type="spellStart"/>
      <w:r w:rsidRPr="00F7153C">
        <w:rPr>
          <w:rFonts w:ascii="Arial" w:hAnsi="Arial" w:cs="Arial"/>
          <w:color w:val="000000" w:themeColor="text1"/>
          <w:sz w:val="24"/>
          <w:szCs w:val="24"/>
        </w:rPr>
        <w:t>locurilor</w:t>
      </w:r>
      <w:proofErr w:type="spellEnd"/>
      <w:r w:rsidRPr="00F7153C">
        <w:rPr>
          <w:rFonts w:ascii="Arial" w:hAnsi="Arial" w:cs="Arial"/>
          <w:color w:val="000000" w:themeColor="text1"/>
          <w:sz w:val="24"/>
          <w:szCs w:val="24"/>
        </w:rPr>
        <w:t xml:space="preserve"> de </w:t>
      </w:r>
      <w:proofErr w:type="spellStart"/>
      <w:r w:rsidRPr="00F7153C">
        <w:rPr>
          <w:rFonts w:ascii="Arial" w:hAnsi="Arial" w:cs="Arial"/>
          <w:color w:val="000000" w:themeColor="text1"/>
          <w:sz w:val="24"/>
          <w:szCs w:val="24"/>
        </w:rPr>
        <w:t>muncă</w:t>
      </w:r>
      <w:proofErr w:type="spellEnd"/>
      <w:r w:rsidRPr="00F7153C">
        <w:rPr>
          <w:rFonts w:ascii="Arial" w:hAnsi="Arial" w:cs="Arial"/>
          <w:color w:val="000000" w:themeColor="text1"/>
          <w:sz w:val="24"/>
          <w:szCs w:val="24"/>
        </w:rPr>
        <w:t xml:space="preserve">, </w:t>
      </w:r>
      <w:proofErr w:type="spellStart"/>
      <w:r w:rsidRPr="00F7153C">
        <w:rPr>
          <w:rFonts w:ascii="Arial" w:hAnsi="Arial" w:cs="Arial"/>
          <w:color w:val="000000" w:themeColor="text1"/>
          <w:sz w:val="24"/>
          <w:szCs w:val="24"/>
        </w:rPr>
        <w:t>utilajelor</w:t>
      </w:r>
      <w:proofErr w:type="spellEnd"/>
      <w:r w:rsidRPr="00F7153C">
        <w:rPr>
          <w:rFonts w:ascii="Arial" w:hAnsi="Arial" w:cs="Arial"/>
          <w:color w:val="000000" w:themeColor="text1"/>
          <w:sz w:val="24"/>
          <w:szCs w:val="24"/>
        </w:rPr>
        <w:t xml:space="preserve">, </w:t>
      </w:r>
      <w:proofErr w:type="spellStart"/>
      <w:r w:rsidRPr="00F7153C">
        <w:rPr>
          <w:rFonts w:ascii="Arial" w:hAnsi="Arial" w:cs="Arial"/>
          <w:color w:val="000000" w:themeColor="text1"/>
          <w:sz w:val="24"/>
          <w:szCs w:val="24"/>
        </w:rPr>
        <w:t>ustensilelor</w:t>
      </w:r>
      <w:proofErr w:type="spellEnd"/>
      <w:r w:rsidRPr="00F7153C">
        <w:rPr>
          <w:rFonts w:ascii="Arial" w:hAnsi="Arial" w:cs="Arial"/>
          <w:color w:val="000000" w:themeColor="text1"/>
          <w:sz w:val="24"/>
          <w:szCs w:val="24"/>
        </w:rPr>
        <w:t xml:space="preserve">, </w:t>
      </w:r>
      <w:proofErr w:type="spellStart"/>
      <w:r w:rsidRPr="00F7153C">
        <w:rPr>
          <w:rFonts w:ascii="Arial" w:hAnsi="Arial" w:cs="Arial"/>
          <w:color w:val="000000" w:themeColor="text1"/>
          <w:sz w:val="24"/>
          <w:szCs w:val="24"/>
        </w:rPr>
        <w:t>suprafeţelor</w:t>
      </w:r>
      <w:proofErr w:type="spellEnd"/>
      <w:r w:rsidRPr="00F7153C">
        <w:rPr>
          <w:rFonts w:ascii="Arial" w:hAnsi="Arial" w:cs="Arial"/>
          <w:color w:val="000000" w:themeColor="text1"/>
          <w:sz w:val="24"/>
          <w:szCs w:val="24"/>
        </w:rPr>
        <w:t xml:space="preserve"> de </w:t>
      </w:r>
      <w:proofErr w:type="spellStart"/>
      <w:r w:rsidRPr="00F7153C">
        <w:rPr>
          <w:rFonts w:ascii="Arial" w:hAnsi="Arial" w:cs="Arial"/>
          <w:color w:val="000000" w:themeColor="text1"/>
          <w:sz w:val="24"/>
          <w:szCs w:val="24"/>
        </w:rPr>
        <w:t>lucru</w:t>
      </w:r>
      <w:proofErr w:type="spellEnd"/>
      <w:r w:rsidRPr="00F7153C">
        <w:rPr>
          <w:rFonts w:ascii="Arial" w:hAnsi="Arial" w:cs="Arial"/>
          <w:color w:val="000000" w:themeColor="text1"/>
          <w:sz w:val="24"/>
          <w:szCs w:val="24"/>
        </w:rPr>
        <w:t xml:space="preserve"> </w:t>
      </w:r>
      <w:proofErr w:type="spellStart"/>
      <w:r w:rsidRPr="00F7153C">
        <w:rPr>
          <w:rFonts w:ascii="Arial" w:hAnsi="Arial" w:cs="Arial"/>
          <w:color w:val="000000" w:themeColor="text1"/>
          <w:sz w:val="24"/>
          <w:szCs w:val="24"/>
        </w:rPr>
        <w:t>şi</w:t>
      </w:r>
      <w:proofErr w:type="spellEnd"/>
      <w:r w:rsidRPr="00F7153C">
        <w:rPr>
          <w:rFonts w:ascii="Arial" w:hAnsi="Arial" w:cs="Arial"/>
          <w:color w:val="000000" w:themeColor="text1"/>
          <w:sz w:val="24"/>
          <w:szCs w:val="24"/>
        </w:rPr>
        <w:t xml:space="preserve"> a </w:t>
      </w:r>
      <w:proofErr w:type="spellStart"/>
      <w:r w:rsidRPr="00F7153C">
        <w:rPr>
          <w:rFonts w:ascii="Arial" w:hAnsi="Arial" w:cs="Arial"/>
          <w:color w:val="000000" w:themeColor="text1"/>
          <w:sz w:val="24"/>
          <w:szCs w:val="24"/>
        </w:rPr>
        <w:t>ambalajelor</w:t>
      </w:r>
      <w:proofErr w:type="spellEnd"/>
      <w:r w:rsidRPr="00F7153C">
        <w:rPr>
          <w:rFonts w:ascii="Arial" w:hAnsi="Arial" w:cs="Arial"/>
          <w:color w:val="000000" w:themeColor="text1"/>
          <w:sz w:val="24"/>
          <w:szCs w:val="24"/>
        </w:rPr>
        <w:t>;</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rPr>
      </w:pPr>
      <w:r w:rsidRPr="00F7153C">
        <w:rPr>
          <w:rFonts w:ascii="Arial" w:eastAsia="SimSun" w:hAnsi="Arial" w:cs="Arial"/>
          <w:color w:val="000000" w:themeColor="text1"/>
          <w:szCs w:val="24"/>
          <w:lang w:val="x-none"/>
        </w:rPr>
        <w:t>neasigurarea operațiunilor de întreținere, igienizare și dezinfecție adecvată a spațiului unde se realizează depozitarea temporară până la comercializare</w:t>
      </w:r>
      <w:r w:rsidRPr="00F7153C">
        <w:rPr>
          <w:rFonts w:ascii="Arial" w:eastAsia="SimSun" w:hAnsi="Arial" w:cs="Arial"/>
          <w:color w:val="000000" w:themeColor="text1"/>
          <w:szCs w:val="24"/>
          <w:lang w:val="en-US"/>
        </w:rPr>
        <w:t xml:space="preserve"> </w:t>
      </w:r>
      <w:r w:rsidRPr="00F7153C">
        <w:rPr>
          <w:rFonts w:ascii="Arial" w:eastAsia="SimSun" w:hAnsi="Arial" w:cs="Arial"/>
          <w:color w:val="000000" w:themeColor="text1"/>
          <w:szCs w:val="24"/>
          <w:lang w:val="x-none"/>
        </w:rPr>
        <w:t>a  materialelor și obiectelor destinate contactului cu produsele alimentare</w:t>
      </w:r>
      <w:r w:rsidRPr="00F7153C">
        <w:rPr>
          <w:rFonts w:ascii="Arial" w:eastAsia="SimSun" w:hAnsi="Arial" w:cs="Arial"/>
          <w:color w:val="000000" w:themeColor="text1"/>
          <w:szCs w:val="24"/>
          <w:lang w:val="en-US"/>
        </w:rPr>
        <w:t>;</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rPr>
      </w:pPr>
      <w:r w:rsidRPr="00F7153C">
        <w:rPr>
          <w:rFonts w:ascii="Arial" w:hAnsi="Arial" w:cs="Arial"/>
          <w:color w:val="000000" w:themeColor="text1"/>
          <w:szCs w:val="24"/>
        </w:rPr>
        <w:t>depozitarea necorespunzătoare a produselor alimentare şi a ambalajelor</w:t>
      </w:r>
      <w:r>
        <w:rPr>
          <w:rFonts w:ascii="Arial" w:hAnsi="Arial" w:cs="Arial"/>
          <w:color w:val="000000" w:themeColor="text1"/>
          <w:szCs w:val="24"/>
        </w:rPr>
        <w:t>;</w:t>
      </w:r>
    </w:p>
    <w:p w:rsidR="00D74D5B" w:rsidRPr="00F7153C" w:rsidRDefault="00D74D5B" w:rsidP="00D74D5B">
      <w:pPr>
        <w:pStyle w:val="NoSpacing"/>
        <w:numPr>
          <w:ilvl w:val="0"/>
          <w:numId w:val="11"/>
        </w:numPr>
        <w:ind w:left="0" w:firstLine="0"/>
        <w:jc w:val="both"/>
        <w:rPr>
          <w:rFonts w:ascii="Arial" w:hAnsi="Arial" w:cs="Arial"/>
          <w:color w:val="000000" w:themeColor="text1"/>
          <w:szCs w:val="24"/>
        </w:rPr>
      </w:pPr>
      <w:r w:rsidRPr="00F7153C">
        <w:rPr>
          <w:rFonts w:ascii="Arial" w:hAnsi="Arial" w:cs="Arial"/>
          <w:color w:val="000000" w:themeColor="text1"/>
          <w:szCs w:val="24"/>
        </w:rPr>
        <w:t>neasigurarea cu apă potabilă caldă în unitățile din sectorul alimentar;</w:t>
      </w:r>
    </w:p>
    <w:p w:rsidR="00D74D5B" w:rsidRPr="003809C6" w:rsidRDefault="00D74D5B" w:rsidP="00D74D5B">
      <w:pPr>
        <w:pStyle w:val="NoSpacing"/>
        <w:jc w:val="both"/>
        <w:rPr>
          <w:rFonts w:ascii="Arial" w:hAnsi="Arial" w:cs="Arial"/>
          <w:color w:val="FF0000"/>
          <w:szCs w:val="24"/>
        </w:rPr>
      </w:pPr>
    </w:p>
    <w:p w:rsidR="00D74D5B" w:rsidRPr="00277884" w:rsidRDefault="00D74D5B" w:rsidP="00D74D5B">
      <w:pPr>
        <w:pStyle w:val="NoSpacing"/>
        <w:jc w:val="both"/>
        <w:rPr>
          <w:rFonts w:ascii="Arial" w:hAnsi="Arial" w:cs="Arial"/>
          <w:b/>
          <w:bCs/>
          <w:szCs w:val="24"/>
        </w:rPr>
      </w:pPr>
      <w:r w:rsidRPr="00277884">
        <w:rPr>
          <w:rFonts w:ascii="Arial" w:hAnsi="Arial" w:cs="Arial"/>
          <w:b/>
          <w:szCs w:val="24"/>
          <w:lang w:val="pt-BR"/>
        </w:rPr>
        <w:t>Neconformitățile pentru care au fost aplicate suspendările de activitate au fost următoarele</w:t>
      </w:r>
      <w:r w:rsidRPr="00277884">
        <w:rPr>
          <w:rFonts w:ascii="Arial" w:hAnsi="Arial" w:cs="Arial"/>
          <w:b/>
          <w:szCs w:val="24"/>
        </w:rPr>
        <w:t>:</w:t>
      </w:r>
      <w:r w:rsidRPr="00277884">
        <w:rPr>
          <w:rFonts w:ascii="Arial" w:hAnsi="Arial" w:cs="Arial"/>
          <w:b/>
          <w:bCs/>
          <w:szCs w:val="24"/>
        </w:rPr>
        <w:t xml:space="preserve"> </w:t>
      </w:r>
    </w:p>
    <w:p w:rsidR="00D74D5B" w:rsidRPr="00277884" w:rsidRDefault="00D74D5B" w:rsidP="00D74D5B">
      <w:pPr>
        <w:spacing w:after="0" w:line="240" w:lineRule="auto"/>
        <w:jc w:val="both"/>
        <w:rPr>
          <w:rFonts w:ascii="Arial" w:hAnsi="Arial" w:cs="Arial"/>
          <w:sz w:val="24"/>
          <w:szCs w:val="24"/>
        </w:rPr>
      </w:pPr>
      <w:r w:rsidRPr="00671A1E">
        <w:rPr>
          <w:rFonts w:ascii="Arial" w:hAnsi="Arial" w:cs="Arial"/>
          <w:b/>
          <w:bCs/>
          <w:sz w:val="24"/>
          <w:szCs w:val="24"/>
        </w:rPr>
        <w:t>DSP Mureș</w:t>
      </w:r>
      <w:r w:rsidRPr="00671A1E">
        <w:rPr>
          <w:rFonts w:ascii="Arial" w:hAnsi="Arial" w:cs="Arial"/>
          <w:bCs/>
          <w:sz w:val="24"/>
          <w:szCs w:val="24"/>
        </w:rPr>
        <w:t xml:space="preserve"> - </w:t>
      </w:r>
      <w:proofErr w:type="spellStart"/>
      <w:r w:rsidRPr="00671A1E">
        <w:rPr>
          <w:rFonts w:ascii="Arial" w:hAnsi="Arial" w:cs="Arial"/>
          <w:sz w:val="24"/>
          <w:szCs w:val="24"/>
        </w:rPr>
        <w:t>Cauzele</w:t>
      </w:r>
      <w:proofErr w:type="spellEnd"/>
      <w:r w:rsidRPr="00671A1E">
        <w:rPr>
          <w:rFonts w:ascii="Arial" w:hAnsi="Arial" w:cs="Arial"/>
          <w:sz w:val="24"/>
          <w:szCs w:val="24"/>
        </w:rPr>
        <w:t xml:space="preserve"> care au </w:t>
      </w:r>
      <w:proofErr w:type="spellStart"/>
      <w:r w:rsidRPr="00671A1E">
        <w:rPr>
          <w:rFonts w:ascii="Arial" w:hAnsi="Arial" w:cs="Arial"/>
          <w:sz w:val="24"/>
          <w:szCs w:val="24"/>
        </w:rPr>
        <w:t>determinat</w:t>
      </w:r>
      <w:proofErr w:type="spellEnd"/>
      <w:r w:rsidRPr="00671A1E">
        <w:rPr>
          <w:rFonts w:ascii="Arial" w:hAnsi="Arial" w:cs="Arial"/>
          <w:sz w:val="24"/>
          <w:szCs w:val="24"/>
        </w:rPr>
        <w:t xml:space="preserve"> </w:t>
      </w:r>
      <w:proofErr w:type="spellStart"/>
      <w:r w:rsidRPr="00671A1E">
        <w:rPr>
          <w:rFonts w:ascii="Arial" w:hAnsi="Arial" w:cs="Arial"/>
          <w:sz w:val="24"/>
          <w:szCs w:val="24"/>
        </w:rPr>
        <w:t>emiterea</w:t>
      </w:r>
      <w:proofErr w:type="spellEnd"/>
      <w:r w:rsidRPr="00671A1E">
        <w:rPr>
          <w:rFonts w:ascii="Arial" w:hAnsi="Arial" w:cs="Arial"/>
          <w:sz w:val="24"/>
          <w:szCs w:val="24"/>
        </w:rPr>
        <w:t xml:space="preserve"> </w:t>
      </w:r>
      <w:proofErr w:type="spellStart"/>
      <w:r w:rsidRPr="00671A1E">
        <w:rPr>
          <w:rFonts w:ascii="Arial" w:hAnsi="Arial" w:cs="Arial"/>
          <w:sz w:val="24"/>
          <w:szCs w:val="24"/>
        </w:rPr>
        <w:t>prezentei</w:t>
      </w:r>
      <w:proofErr w:type="spellEnd"/>
      <w:r w:rsidRPr="00671A1E">
        <w:rPr>
          <w:rFonts w:ascii="Arial" w:hAnsi="Arial" w:cs="Arial"/>
          <w:sz w:val="24"/>
          <w:szCs w:val="24"/>
        </w:rPr>
        <w:t xml:space="preserve"> </w:t>
      </w:r>
      <w:proofErr w:type="spellStart"/>
      <w:r w:rsidRPr="00671A1E">
        <w:rPr>
          <w:rFonts w:ascii="Arial" w:hAnsi="Arial" w:cs="Arial"/>
          <w:sz w:val="24"/>
          <w:szCs w:val="24"/>
        </w:rPr>
        <w:t>decizii</w:t>
      </w:r>
      <w:proofErr w:type="spellEnd"/>
      <w:r w:rsidRPr="00671A1E">
        <w:rPr>
          <w:rFonts w:ascii="Arial" w:hAnsi="Arial" w:cs="Arial"/>
          <w:sz w:val="24"/>
          <w:szCs w:val="24"/>
        </w:rPr>
        <w:t xml:space="preserve"> </w:t>
      </w:r>
      <w:proofErr w:type="spellStart"/>
      <w:r w:rsidRPr="00671A1E">
        <w:rPr>
          <w:rFonts w:ascii="Arial" w:hAnsi="Arial" w:cs="Arial"/>
          <w:sz w:val="24"/>
          <w:szCs w:val="24"/>
        </w:rPr>
        <w:t>sunt</w:t>
      </w:r>
      <w:proofErr w:type="spellEnd"/>
      <w:r w:rsidRPr="00671A1E">
        <w:rPr>
          <w:rFonts w:ascii="Arial" w:hAnsi="Arial" w:cs="Arial"/>
          <w:sz w:val="24"/>
          <w:szCs w:val="24"/>
        </w:rPr>
        <w:t xml:space="preserve">: </w:t>
      </w:r>
      <w:proofErr w:type="spellStart"/>
      <w:r w:rsidRPr="00671A1E">
        <w:rPr>
          <w:rFonts w:ascii="Arial" w:hAnsi="Arial" w:cs="Arial"/>
          <w:sz w:val="24"/>
          <w:szCs w:val="24"/>
        </w:rPr>
        <w:t>funcţionarea</w:t>
      </w:r>
      <w:proofErr w:type="spellEnd"/>
      <w:r w:rsidRPr="00671A1E">
        <w:rPr>
          <w:rFonts w:ascii="Arial" w:hAnsi="Arial" w:cs="Arial"/>
          <w:sz w:val="24"/>
          <w:szCs w:val="24"/>
        </w:rPr>
        <w:t xml:space="preserve"> </w:t>
      </w:r>
      <w:proofErr w:type="spellStart"/>
      <w:r w:rsidRPr="00671A1E">
        <w:rPr>
          <w:rFonts w:ascii="Arial" w:hAnsi="Arial" w:cs="Arial"/>
          <w:sz w:val="24"/>
          <w:szCs w:val="24"/>
        </w:rPr>
        <w:t>unităţii</w:t>
      </w:r>
      <w:proofErr w:type="spellEnd"/>
      <w:r w:rsidRPr="00671A1E">
        <w:rPr>
          <w:rFonts w:ascii="Arial" w:hAnsi="Arial" w:cs="Arial"/>
          <w:sz w:val="24"/>
          <w:szCs w:val="24"/>
        </w:rPr>
        <w:t xml:space="preserve"> </w:t>
      </w:r>
      <w:proofErr w:type="spellStart"/>
      <w:r w:rsidRPr="00671A1E">
        <w:rPr>
          <w:rFonts w:ascii="Arial" w:hAnsi="Arial" w:cs="Arial"/>
          <w:sz w:val="24"/>
          <w:szCs w:val="24"/>
        </w:rPr>
        <w:t>constituie</w:t>
      </w:r>
      <w:proofErr w:type="spellEnd"/>
      <w:r w:rsidRPr="00671A1E">
        <w:rPr>
          <w:rFonts w:ascii="Arial" w:hAnsi="Arial" w:cs="Arial"/>
          <w:sz w:val="24"/>
          <w:szCs w:val="24"/>
        </w:rPr>
        <w:t xml:space="preserve"> </w:t>
      </w:r>
      <w:proofErr w:type="spellStart"/>
      <w:r w:rsidRPr="00671A1E">
        <w:rPr>
          <w:rFonts w:ascii="Arial" w:hAnsi="Arial" w:cs="Arial"/>
          <w:sz w:val="24"/>
          <w:szCs w:val="24"/>
        </w:rPr>
        <w:t>risc</w:t>
      </w:r>
      <w:proofErr w:type="spellEnd"/>
      <w:r w:rsidRPr="00671A1E">
        <w:rPr>
          <w:rFonts w:ascii="Arial" w:hAnsi="Arial" w:cs="Arial"/>
          <w:sz w:val="24"/>
          <w:szCs w:val="24"/>
        </w:rPr>
        <w:t xml:space="preserve"> </w:t>
      </w:r>
      <w:proofErr w:type="spellStart"/>
      <w:r w:rsidRPr="00671A1E">
        <w:rPr>
          <w:rFonts w:ascii="Arial" w:hAnsi="Arial" w:cs="Arial"/>
          <w:sz w:val="24"/>
          <w:szCs w:val="24"/>
        </w:rPr>
        <w:t>iminent</w:t>
      </w:r>
      <w:proofErr w:type="spellEnd"/>
      <w:r w:rsidRPr="00671A1E">
        <w:rPr>
          <w:rFonts w:ascii="Arial" w:hAnsi="Arial" w:cs="Arial"/>
          <w:sz w:val="24"/>
          <w:szCs w:val="24"/>
        </w:rPr>
        <w:t xml:space="preserve"> </w:t>
      </w:r>
      <w:proofErr w:type="spellStart"/>
      <w:r w:rsidRPr="00671A1E">
        <w:rPr>
          <w:rFonts w:ascii="Arial" w:hAnsi="Arial" w:cs="Arial"/>
          <w:sz w:val="24"/>
          <w:szCs w:val="24"/>
        </w:rPr>
        <w:t>pentru</w:t>
      </w:r>
      <w:proofErr w:type="spellEnd"/>
      <w:r w:rsidRPr="00671A1E">
        <w:rPr>
          <w:rFonts w:ascii="Arial" w:hAnsi="Arial" w:cs="Arial"/>
          <w:sz w:val="24"/>
          <w:szCs w:val="24"/>
        </w:rPr>
        <w:t xml:space="preserve"> </w:t>
      </w:r>
      <w:proofErr w:type="spellStart"/>
      <w:r w:rsidRPr="00671A1E">
        <w:rPr>
          <w:rFonts w:ascii="Arial" w:hAnsi="Arial" w:cs="Arial"/>
          <w:sz w:val="24"/>
          <w:szCs w:val="24"/>
        </w:rPr>
        <w:t>sănătatea</w:t>
      </w:r>
      <w:proofErr w:type="spellEnd"/>
      <w:r w:rsidRPr="00671A1E">
        <w:rPr>
          <w:rFonts w:ascii="Arial" w:hAnsi="Arial" w:cs="Arial"/>
          <w:sz w:val="24"/>
          <w:szCs w:val="24"/>
        </w:rPr>
        <w:t xml:space="preserve"> </w:t>
      </w:r>
      <w:proofErr w:type="spellStart"/>
      <w:r w:rsidRPr="00671A1E">
        <w:rPr>
          <w:rFonts w:ascii="Arial" w:hAnsi="Arial" w:cs="Arial"/>
          <w:sz w:val="24"/>
          <w:szCs w:val="24"/>
        </w:rPr>
        <w:t>publică</w:t>
      </w:r>
      <w:proofErr w:type="spellEnd"/>
      <w:r w:rsidRPr="00671A1E">
        <w:rPr>
          <w:rFonts w:ascii="Arial" w:hAnsi="Arial" w:cs="Arial"/>
          <w:sz w:val="24"/>
          <w:szCs w:val="24"/>
        </w:rPr>
        <w:t xml:space="preserve">, </w:t>
      </w:r>
      <w:proofErr w:type="spellStart"/>
      <w:r w:rsidRPr="00671A1E">
        <w:rPr>
          <w:rFonts w:ascii="Arial" w:hAnsi="Arial" w:cs="Arial"/>
          <w:sz w:val="24"/>
          <w:szCs w:val="24"/>
        </w:rPr>
        <w:t>prevăzute</w:t>
      </w:r>
      <w:proofErr w:type="spellEnd"/>
      <w:r w:rsidRPr="00671A1E">
        <w:rPr>
          <w:rFonts w:ascii="Arial" w:hAnsi="Arial" w:cs="Arial"/>
          <w:sz w:val="24"/>
          <w:szCs w:val="24"/>
        </w:rPr>
        <w:t xml:space="preserve"> de H.G. nr. 857/2011, </w:t>
      </w:r>
      <w:r w:rsidRPr="00277884">
        <w:rPr>
          <w:rFonts w:ascii="Arial" w:hAnsi="Arial" w:cs="Arial"/>
          <w:sz w:val="24"/>
          <w:szCs w:val="24"/>
        </w:rPr>
        <w:t xml:space="preserve">art. 62, </w:t>
      </w:r>
      <w:proofErr w:type="spellStart"/>
      <w:r w:rsidRPr="00277884">
        <w:rPr>
          <w:rFonts w:ascii="Arial" w:hAnsi="Arial" w:cs="Arial"/>
          <w:sz w:val="24"/>
          <w:szCs w:val="24"/>
        </w:rPr>
        <w:t>alin</w:t>
      </w:r>
      <w:proofErr w:type="spellEnd"/>
      <w:r w:rsidRPr="00277884">
        <w:rPr>
          <w:rFonts w:ascii="Arial" w:hAnsi="Arial" w:cs="Arial"/>
          <w:sz w:val="24"/>
          <w:szCs w:val="24"/>
        </w:rPr>
        <w:t xml:space="preserve">. 1), </w:t>
      </w:r>
      <w:proofErr w:type="spellStart"/>
      <w:r w:rsidRPr="00277884">
        <w:rPr>
          <w:rFonts w:ascii="Arial" w:hAnsi="Arial" w:cs="Arial"/>
          <w:sz w:val="24"/>
          <w:szCs w:val="24"/>
        </w:rPr>
        <w:t>încălcând</w:t>
      </w:r>
      <w:proofErr w:type="spellEnd"/>
      <w:r w:rsidRPr="00277884">
        <w:rPr>
          <w:rFonts w:ascii="Arial" w:hAnsi="Arial" w:cs="Arial"/>
          <w:sz w:val="24"/>
          <w:szCs w:val="24"/>
        </w:rPr>
        <w:t xml:space="preserve"> </w:t>
      </w:r>
      <w:proofErr w:type="spellStart"/>
      <w:r w:rsidRPr="00277884">
        <w:rPr>
          <w:rFonts w:ascii="Arial" w:hAnsi="Arial" w:cs="Arial"/>
          <w:sz w:val="24"/>
          <w:szCs w:val="24"/>
        </w:rPr>
        <w:t>prevederile</w:t>
      </w:r>
      <w:proofErr w:type="spellEnd"/>
      <w:r w:rsidRPr="00277884">
        <w:rPr>
          <w:rFonts w:ascii="Arial" w:hAnsi="Arial" w:cs="Arial"/>
          <w:sz w:val="24"/>
          <w:szCs w:val="24"/>
        </w:rPr>
        <w:t>:</w:t>
      </w:r>
    </w:p>
    <w:p w:rsidR="00277884" w:rsidRPr="00277884" w:rsidRDefault="00277884" w:rsidP="00277884">
      <w:pPr>
        <w:spacing w:after="0" w:line="240" w:lineRule="auto"/>
        <w:rPr>
          <w:rFonts w:ascii="Arial" w:hAnsi="Arial" w:cs="Arial"/>
          <w:sz w:val="24"/>
          <w:szCs w:val="24"/>
        </w:rPr>
      </w:pPr>
      <w:r w:rsidRPr="00277884">
        <w:rPr>
          <w:rFonts w:ascii="Arial" w:hAnsi="Arial" w:cs="Arial"/>
          <w:sz w:val="24"/>
          <w:szCs w:val="24"/>
        </w:rPr>
        <w:t xml:space="preserve">- </w:t>
      </w:r>
      <w:proofErr w:type="spellStart"/>
      <w:proofErr w:type="gramStart"/>
      <w:r w:rsidRPr="00277884">
        <w:rPr>
          <w:rFonts w:ascii="Arial" w:hAnsi="Arial" w:cs="Arial"/>
          <w:sz w:val="24"/>
          <w:szCs w:val="24"/>
        </w:rPr>
        <w:t>lipsa</w:t>
      </w:r>
      <w:proofErr w:type="spellEnd"/>
      <w:proofErr w:type="gramEnd"/>
      <w:r w:rsidRPr="00277884">
        <w:rPr>
          <w:rFonts w:ascii="Arial" w:hAnsi="Arial" w:cs="Arial"/>
          <w:sz w:val="24"/>
          <w:szCs w:val="24"/>
        </w:rPr>
        <w:t xml:space="preserve"> </w:t>
      </w:r>
      <w:proofErr w:type="spellStart"/>
      <w:r w:rsidRPr="00277884">
        <w:rPr>
          <w:rFonts w:ascii="Arial" w:hAnsi="Arial" w:cs="Arial"/>
          <w:sz w:val="24"/>
          <w:szCs w:val="24"/>
        </w:rPr>
        <w:t>sau</w:t>
      </w:r>
      <w:proofErr w:type="spellEnd"/>
      <w:r w:rsidRPr="00277884">
        <w:rPr>
          <w:rFonts w:ascii="Arial" w:hAnsi="Arial" w:cs="Arial"/>
          <w:sz w:val="24"/>
          <w:szCs w:val="24"/>
        </w:rPr>
        <w:t xml:space="preserve"> </w:t>
      </w:r>
      <w:proofErr w:type="spellStart"/>
      <w:r w:rsidRPr="00277884">
        <w:rPr>
          <w:rFonts w:ascii="Arial" w:hAnsi="Arial" w:cs="Arial"/>
          <w:sz w:val="24"/>
          <w:szCs w:val="24"/>
        </w:rPr>
        <w:t>asigurarea</w:t>
      </w:r>
      <w:proofErr w:type="spellEnd"/>
      <w:r w:rsidRPr="00277884">
        <w:rPr>
          <w:rFonts w:ascii="Arial" w:hAnsi="Arial" w:cs="Arial"/>
          <w:sz w:val="24"/>
          <w:szCs w:val="24"/>
        </w:rPr>
        <w:t xml:space="preserve"> </w:t>
      </w:r>
      <w:proofErr w:type="spellStart"/>
      <w:r w:rsidRPr="00277884">
        <w:rPr>
          <w:rFonts w:ascii="Arial" w:hAnsi="Arial" w:cs="Arial"/>
          <w:sz w:val="24"/>
          <w:szCs w:val="24"/>
        </w:rPr>
        <w:t>în</w:t>
      </w:r>
      <w:proofErr w:type="spellEnd"/>
      <w:r w:rsidRPr="00277884">
        <w:rPr>
          <w:rFonts w:ascii="Arial" w:hAnsi="Arial" w:cs="Arial"/>
          <w:sz w:val="24"/>
          <w:szCs w:val="24"/>
        </w:rPr>
        <w:t xml:space="preserve"> </w:t>
      </w:r>
      <w:proofErr w:type="spellStart"/>
      <w:r w:rsidRPr="00277884">
        <w:rPr>
          <w:rFonts w:ascii="Arial" w:hAnsi="Arial" w:cs="Arial"/>
          <w:sz w:val="24"/>
          <w:szCs w:val="24"/>
        </w:rPr>
        <w:t>cantităţi</w:t>
      </w:r>
      <w:proofErr w:type="spellEnd"/>
      <w:r w:rsidRPr="00277884">
        <w:rPr>
          <w:rFonts w:ascii="Arial" w:hAnsi="Arial" w:cs="Arial"/>
          <w:sz w:val="24"/>
          <w:szCs w:val="24"/>
        </w:rPr>
        <w:t xml:space="preserve"> </w:t>
      </w:r>
      <w:proofErr w:type="spellStart"/>
      <w:r w:rsidRPr="00277884">
        <w:rPr>
          <w:rFonts w:ascii="Arial" w:hAnsi="Arial" w:cs="Arial"/>
          <w:sz w:val="24"/>
          <w:szCs w:val="24"/>
        </w:rPr>
        <w:t>insuficiente</w:t>
      </w:r>
      <w:proofErr w:type="spellEnd"/>
      <w:r w:rsidRPr="00277884">
        <w:rPr>
          <w:rFonts w:ascii="Arial" w:hAnsi="Arial" w:cs="Arial"/>
          <w:sz w:val="24"/>
          <w:szCs w:val="24"/>
        </w:rPr>
        <w:t xml:space="preserve"> din/</w:t>
      </w:r>
      <w:proofErr w:type="spellStart"/>
      <w:r w:rsidRPr="00277884">
        <w:rPr>
          <w:rFonts w:ascii="Arial" w:hAnsi="Arial" w:cs="Arial"/>
          <w:sz w:val="24"/>
          <w:szCs w:val="24"/>
        </w:rPr>
        <w:t>în</w:t>
      </w:r>
      <w:proofErr w:type="spellEnd"/>
      <w:r w:rsidRPr="00277884">
        <w:rPr>
          <w:rFonts w:ascii="Arial" w:hAnsi="Arial" w:cs="Arial"/>
          <w:sz w:val="24"/>
          <w:szCs w:val="24"/>
        </w:rPr>
        <w:t xml:space="preserve"> </w:t>
      </w:r>
      <w:proofErr w:type="spellStart"/>
      <w:r w:rsidRPr="00277884">
        <w:rPr>
          <w:rFonts w:ascii="Arial" w:hAnsi="Arial" w:cs="Arial"/>
          <w:sz w:val="24"/>
          <w:szCs w:val="24"/>
        </w:rPr>
        <w:t>dotarea</w:t>
      </w:r>
      <w:proofErr w:type="spellEnd"/>
      <w:r w:rsidRPr="00277884">
        <w:rPr>
          <w:rFonts w:ascii="Arial" w:hAnsi="Arial" w:cs="Arial"/>
          <w:sz w:val="24"/>
          <w:szCs w:val="24"/>
        </w:rPr>
        <w:t xml:space="preserve"> </w:t>
      </w:r>
      <w:proofErr w:type="spellStart"/>
      <w:r w:rsidRPr="00277884">
        <w:rPr>
          <w:rFonts w:ascii="Arial" w:hAnsi="Arial" w:cs="Arial"/>
          <w:sz w:val="24"/>
          <w:szCs w:val="24"/>
        </w:rPr>
        <w:t>unităţilor</w:t>
      </w:r>
      <w:proofErr w:type="spellEnd"/>
      <w:r w:rsidRPr="00277884">
        <w:rPr>
          <w:rFonts w:ascii="Arial" w:hAnsi="Arial" w:cs="Arial"/>
          <w:sz w:val="24"/>
          <w:szCs w:val="24"/>
        </w:rPr>
        <w:t xml:space="preserve"> a </w:t>
      </w:r>
      <w:proofErr w:type="spellStart"/>
      <w:r w:rsidRPr="00277884">
        <w:rPr>
          <w:rFonts w:ascii="Arial" w:hAnsi="Arial" w:cs="Arial"/>
          <w:sz w:val="24"/>
          <w:szCs w:val="24"/>
        </w:rPr>
        <w:t>produselor</w:t>
      </w:r>
      <w:proofErr w:type="spellEnd"/>
      <w:r w:rsidRPr="00277884">
        <w:rPr>
          <w:rFonts w:ascii="Arial" w:hAnsi="Arial" w:cs="Arial"/>
          <w:sz w:val="24"/>
          <w:szCs w:val="24"/>
        </w:rPr>
        <w:t xml:space="preserve"> biocide </w:t>
      </w:r>
      <w:proofErr w:type="spellStart"/>
      <w:r w:rsidRPr="00277884">
        <w:rPr>
          <w:rFonts w:ascii="Arial" w:hAnsi="Arial" w:cs="Arial"/>
          <w:sz w:val="24"/>
          <w:szCs w:val="24"/>
        </w:rPr>
        <w:t>şi</w:t>
      </w:r>
      <w:proofErr w:type="spellEnd"/>
      <w:r w:rsidRPr="00277884">
        <w:rPr>
          <w:rFonts w:ascii="Arial" w:hAnsi="Arial" w:cs="Arial"/>
          <w:sz w:val="24"/>
          <w:szCs w:val="24"/>
        </w:rPr>
        <w:t xml:space="preserve"> a </w:t>
      </w:r>
      <w:proofErr w:type="spellStart"/>
      <w:r w:rsidRPr="00277884">
        <w:rPr>
          <w:rFonts w:ascii="Arial" w:hAnsi="Arial" w:cs="Arial"/>
          <w:sz w:val="24"/>
          <w:szCs w:val="24"/>
        </w:rPr>
        <w:t>celor</w:t>
      </w:r>
      <w:proofErr w:type="spellEnd"/>
      <w:r w:rsidRPr="00277884">
        <w:rPr>
          <w:rFonts w:ascii="Arial" w:hAnsi="Arial" w:cs="Arial"/>
          <w:sz w:val="24"/>
          <w:szCs w:val="24"/>
        </w:rPr>
        <w:t xml:space="preserve"> de </w:t>
      </w:r>
      <w:proofErr w:type="spellStart"/>
      <w:r w:rsidRPr="00277884">
        <w:rPr>
          <w:rFonts w:ascii="Arial" w:hAnsi="Arial" w:cs="Arial"/>
          <w:sz w:val="24"/>
          <w:szCs w:val="24"/>
        </w:rPr>
        <w:t>curăţare</w:t>
      </w:r>
      <w:proofErr w:type="spellEnd"/>
      <w:r w:rsidRPr="00277884">
        <w:rPr>
          <w:rFonts w:ascii="Arial" w:hAnsi="Arial" w:cs="Arial"/>
          <w:sz w:val="24"/>
          <w:szCs w:val="24"/>
        </w:rPr>
        <w:t>;</w:t>
      </w:r>
    </w:p>
    <w:p w:rsidR="00277884" w:rsidRPr="00277884" w:rsidRDefault="00277884" w:rsidP="00277884">
      <w:pPr>
        <w:spacing w:after="0" w:line="240" w:lineRule="auto"/>
        <w:rPr>
          <w:rFonts w:ascii="Arial" w:hAnsi="Arial" w:cs="Arial"/>
          <w:sz w:val="24"/>
          <w:szCs w:val="24"/>
        </w:rPr>
      </w:pPr>
      <w:r w:rsidRPr="00277884">
        <w:rPr>
          <w:rFonts w:ascii="Arial" w:hAnsi="Arial" w:cs="Arial"/>
          <w:sz w:val="24"/>
          <w:szCs w:val="24"/>
        </w:rPr>
        <w:t xml:space="preserve">- </w:t>
      </w:r>
      <w:proofErr w:type="spellStart"/>
      <w:proofErr w:type="gramStart"/>
      <w:r w:rsidRPr="00277884">
        <w:rPr>
          <w:rFonts w:ascii="Arial" w:hAnsi="Arial" w:cs="Arial"/>
          <w:sz w:val="24"/>
          <w:szCs w:val="24"/>
        </w:rPr>
        <w:t>neefectuarea</w:t>
      </w:r>
      <w:proofErr w:type="spellEnd"/>
      <w:proofErr w:type="gramEnd"/>
      <w:r w:rsidRPr="00277884">
        <w:rPr>
          <w:rFonts w:ascii="Arial" w:hAnsi="Arial" w:cs="Arial"/>
          <w:sz w:val="24"/>
          <w:szCs w:val="24"/>
        </w:rPr>
        <w:t xml:space="preserve">, </w:t>
      </w:r>
      <w:proofErr w:type="spellStart"/>
      <w:r w:rsidRPr="00277884">
        <w:rPr>
          <w:rFonts w:ascii="Arial" w:hAnsi="Arial" w:cs="Arial"/>
          <w:sz w:val="24"/>
          <w:szCs w:val="24"/>
        </w:rPr>
        <w:t>periodică</w:t>
      </w:r>
      <w:proofErr w:type="spellEnd"/>
      <w:r w:rsidRPr="00277884">
        <w:rPr>
          <w:rFonts w:ascii="Arial" w:hAnsi="Arial" w:cs="Arial"/>
          <w:sz w:val="24"/>
          <w:szCs w:val="24"/>
        </w:rPr>
        <w:t xml:space="preserve"> </w:t>
      </w:r>
      <w:proofErr w:type="spellStart"/>
      <w:r w:rsidRPr="00277884">
        <w:rPr>
          <w:rFonts w:ascii="Arial" w:hAnsi="Arial" w:cs="Arial"/>
          <w:sz w:val="24"/>
          <w:szCs w:val="24"/>
        </w:rPr>
        <w:t>sau</w:t>
      </w:r>
      <w:proofErr w:type="spellEnd"/>
      <w:r w:rsidRPr="00277884">
        <w:rPr>
          <w:rFonts w:ascii="Arial" w:hAnsi="Arial" w:cs="Arial"/>
          <w:sz w:val="24"/>
          <w:szCs w:val="24"/>
        </w:rPr>
        <w:t xml:space="preserve"> </w:t>
      </w:r>
      <w:proofErr w:type="spellStart"/>
      <w:r w:rsidRPr="00277884">
        <w:rPr>
          <w:rFonts w:ascii="Arial" w:hAnsi="Arial" w:cs="Arial"/>
          <w:sz w:val="24"/>
          <w:szCs w:val="24"/>
        </w:rPr>
        <w:t>după</w:t>
      </w:r>
      <w:proofErr w:type="spellEnd"/>
      <w:r w:rsidRPr="00277884">
        <w:rPr>
          <w:rFonts w:ascii="Arial" w:hAnsi="Arial" w:cs="Arial"/>
          <w:sz w:val="24"/>
          <w:szCs w:val="24"/>
        </w:rPr>
        <w:t xml:space="preserve"> </w:t>
      </w:r>
      <w:proofErr w:type="spellStart"/>
      <w:r w:rsidRPr="00277884">
        <w:rPr>
          <w:rFonts w:ascii="Arial" w:hAnsi="Arial" w:cs="Arial"/>
          <w:sz w:val="24"/>
          <w:szCs w:val="24"/>
        </w:rPr>
        <w:t>necesitate</w:t>
      </w:r>
      <w:proofErr w:type="spellEnd"/>
      <w:r w:rsidRPr="00277884">
        <w:rPr>
          <w:rFonts w:ascii="Arial" w:hAnsi="Arial" w:cs="Arial"/>
          <w:sz w:val="24"/>
          <w:szCs w:val="24"/>
        </w:rPr>
        <w:t xml:space="preserve">, a </w:t>
      </w:r>
      <w:proofErr w:type="spellStart"/>
      <w:r w:rsidRPr="00277884">
        <w:rPr>
          <w:rFonts w:ascii="Arial" w:hAnsi="Arial" w:cs="Arial"/>
          <w:sz w:val="24"/>
          <w:szCs w:val="24"/>
        </w:rPr>
        <w:t>lucrărilor</w:t>
      </w:r>
      <w:proofErr w:type="spellEnd"/>
      <w:r w:rsidRPr="00277884">
        <w:rPr>
          <w:rFonts w:ascii="Arial" w:hAnsi="Arial" w:cs="Arial"/>
          <w:sz w:val="24"/>
          <w:szCs w:val="24"/>
        </w:rPr>
        <w:t xml:space="preserve"> de </w:t>
      </w:r>
      <w:proofErr w:type="spellStart"/>
      <w:r w:rsidRPr="00277884">
        <w:rPr>
          <w:rFonts w:ascii="Arial" w:hAnsi="Arial" w:cs="Arial"/>
          <w:sz w:val="24"/>
          <w:szCs w:val="24"/>
        </w:rPr>
        <w:t>igienizare</w:t>
      </w:r>
      <w:proofErr w:type="spellEnd"/>
      <w:r w:rsidRPr="00277884">
        <w:rPr>
          <w:rFonts w:ascii="Arial" w:hAnsi="Arial" w:cs="Arial"/>
          <w:sz w:val="24"/>
          <w:szCs w:val="24"/>
        </w:rPr>
        <w:t xml:space="preserve"> </w:t>
      </w:r>
      <w:proofErr w:type="spellStart"/>
      <w:r w:rsidRPr="00277884">
        <w:rPr>
          <w:rFonts w:ascii="Arial" w:hAnsi="Arial" w:cs="Arial"/>
          <w:sz w:val="24"/>
          <w:szCs w:val="24"/>
        </w:rPr>
        <w:t>şi</w:t>
      </w:r>
      <w:proofErr w:type="spellEnd"/>
      <w:r w:rsidRPr="00277884">
        <w:rPr>
          <w:rFonts w:ascii="Arial" w:hAnsi="Arial" w:cs="Arial"/>
          <w:sz w:val="24"/>
          <w:szCs w:val="24"/>
        </w:rPr>
        <w:t xml:space="preserve"> </w:t>
      </w:r>
      <w:proofErr w:type="spellStart"/>
      <w:r w:rsidRPr="00277884">
        <w:rPr>
          <w:rFonts w:ascii="Arial" w:hAnsi="Arial" w:cs="Arial"/>
          <w:sz w:val="24"/>
          <w:szCs w:val="24"/>
        </w:rPr>
        <w:t>revizuire</w:t>
      </w:r>
      <w:proofErr w:type="spellEnd"/>
      <w:r w:rsidRPr="00277884">
        <w:rPr>
          <w:rFonts w:ascii="Arial" w:hAnsi="Arial" w:cs="Arial"/>
          <w:sz w:val="24"/>
          <w:szCs w:val="24"/>
        </w:rPr>
        <w:t xml:space="preserve"> a </w:t>
      </w:r>
      <w:proofErr w:type="spellStart"/>
      <w:r w:rsidRPr="00277884">
        <w:rPr>
          <w:rFonts w:ascii="Arial" w:hAnsi="Arial" w:cs="Arial"/>
          <w:sz w:val="24"/>
          <w:szCs w:val="24"/>
        </w:rPr>
        <w:t>instalaţiilor</w:t>
      </w:r>
      <w:proofErr w:type="spellEnd"/>
      <w:r w:rsidRPr="00277884">
        <w:rPr>
          <w:rFonts w:ascii="Arial" w:hAnsi="Arial" w:cs="Arial"/>
          <w:sz w:val="24"/>
          <w:szCs w:val="24"/>
        </w:rPr>
        <w:t>;</w:t>
      </w:r>
    </w:p>
    <w:p w:rsidR="00277884" w:rsidRPr="00277884" w:rsidRDefault="00277884" w:rsidP="00277884">
      <w:pPr>
        <w:spacing w:after="0" w:line="240" w:lineRule="auto"/>
        <w:rPr>
          <w:rFonts w:ascii="Arial" w:hAnsi="Arial" w:cs="Arial"/>
          <w:sz w:val="24"/>
          <w:szCs w:val="24"/>
        </w:rPr>
      </w:pPr>
      <w:r w:rsidRPr="00277884">
        <w:rPr>
          <w:rFonts w:ascii="Arial" w:hAnsi="Arial" w:cs="Arial"/>
          <w:sz w:val="24"/>
          <w:szCs w:val="24"/>
        </w:rPr>
        <w:t xml:space="preserve">- </w:t>
      </w:r>
      <w:proofErr w:type="spellStart"/>
      <w:proofErr w:type="gramStart"/>
      <w:r w:rsidRPr="00277884">
        <w:rPr>
          <w:rFonts w:ascii="Arial" w:hAnsi="Arial" w:cs="Arial"/>
          <w:sz w:val="24"/>
          <w:szCs w:val="24"/>
        </w:rPr>
        <w:t>depozitarea</w:t>
      </w:r>
      <w:proofErr w:type="spellEnd"/>
      <w:proofErr w:type="gramEnd"/>
      <w:r w:rsidRPr="00277884">
        <w:rPr>
          <w:rFonts w:ascii="Arial" w:hAnsi="Arial" w:cs="Arial"/>
          <w:sz w:val="24"/>
          <w:szCs w:val="24"/>
        </w:rPr>
        <w:t xml:space="preserve"> </w:t>
      </w:r>
      <w:proofErr w:type="spellStart"/>
      <w:r w:rsidRPr="00277884">
        <w:rPr>
          <w:rFonts w:ascii="Arial" w:hAnsi="Arial" w:cs="Arial"/>
          <w:sz w:val="24"/>
          <w:szCs w:val="24"/>
        </w:rPr>
        <w:t>necorespunzătoare</w:t>
      </w:r>
      <w:proofErr w:type="spellEnd"/>
      <w:r w:rsidRPr="00277884">
        <w:rPr>
          <w:rFonts w:ascii="Arial" w:hAnsi="Arial" w:cs="Arial"/>
          <w:sz w:val="24"/>
          <w:szCs w:val="24"/>
        </w:rPr>
        <w:t xml:space="preserve"> a </w:t>
      </w:r>
      <w:proofErr w:type="spellStart"/>
      <w:r w:rsidRPr="00277884">
        <w:rPr>
          <w:rFonts w:ascii="Arial" w:hAnsi="Arial" w:cs="Arial"/>
          <w:sz w:val="24"/>
          <w:szCs w:val="24"/>
        </w:rPr>
        <w:t>materialelor</w:t>
      </w:r>
      <w:proofErr w:type="spellEnd"/>
      <w:r w:rsidRPr="00277884">
        <w:rPr>
          <w:rFonts w:ascii="Arial" w:hAnsi="Arial" w:cs="Arial"/>
          <w:sz w:val="24"/>
          <w:szCs w:val="24"/>
        </w:rPr>
        <w:t xml:space="preserve"> </w:t>
      </w:r>
      <w:proofErr w:type="spellStart"/>
      <w:r w:rsidRPr="00277884">
        <w:rPr>
          <w:rFonts w:ascii="Arial" w:hAnsi="Arial" w:cs="Arial"/>
          <w:sz w:val="24"/>
          <w:szCs w:val="24"/>
        </w:rPr>
        <w:t>şi</w:t>
      </w:r>
      <w:proofErr w:type="spellEnd"/>
      <w:r w:rsidRPr="00277884">
        <w:rPr>
          <w:rFonts w:ascii="Arial" w:hAnsi="Arial" w:cs="Arial"/>
          <w:sz w:val="24"/>
          <w:szCs w:val="24"/>
        </w:rPr>
        <w:t xml:space="preserve"> </w:t>
      </w:r>
      <w:proofErr w:type="spellStart"/>
      <w:r w:rsidRPr="00277884">
        <w:rPr>
          <w:rFonts w:ascii="Arial" w:hAnsi="Arial" w:cs="Arial"/>
          <w:sz w:val="24"/>
          <w:szCs w:val="24"/>
        </w:rPr>
        <w:t>obiectelor</w:t>
      </w:r>
      <w:proofErr w:type="spellEnd"/>
      <w:r w:rsidRPr="00277884">
        <w:rPr>
          <w:rFonts w:ascii="Arial" w:hAnsi="Arial" w:cs="Arial"/>
          <w:sz w:val="24"/>
          <w:szCs w:val="24"/>
        </w:rPr>
        <w:t xml:space="preserve"> care vin </w:t>
      </w:r>
      <w:proofErr w:type="spellStart"/>
      <w:r w:rsidRPr="00277884">
        <w:rPr>
          <w:rFonts w:ascii="Arial" w:hAnsi="Arial" w:cs="Arial"/>
          <w:sz w:val="24"/>
          <w:szCs w:val="24"/>
        </w:rPr>
        <w:t>în</w:t>
      </w:r>
      <w:proofErr w:type="spellEnd"/>
      <w:r w:rsidRPr="00277884">
        <w:rPr>
          <w:rFonts w:ascii="Arial" w:hAnsi="Arial" w:cs="Arial"/>
          <w:sz w:val="24"/>
          <w:szCs w:val="24"/>
        </w:rPr>
        <w:t xml:space="preserve"> contact cu </w:t>
      </w:r>
      <w:proofErr w:type="spellStart"/>
      <w:r w:rsidRPr="00277884">
        <w:rPr>
          <w:rFonts w:ascii="Arial" w:hAnsi="Arial" w:cs="Arial"/>
          <w:sz w:val="24"/>
          <w:szCs w:val="24"/>
        </w:rPr>
        <w:t>alimentele</w:t>
      </w:r>
      <w:proofErr w:type="spellEnd"/>
      <w:r w:rsidRPr="00277884">
        <w:rPr>
          <w:rFonts w:ascii="Arial" w:hAnsi="Arial" w:cs="Arial"/>
          <w:sz w:val="24"/>
          <w:szCs w:val="24"/>
        </w:rPr>
        <w:t>;</w:t>
      </w:r>
    </w:p>
    <w:p w:rsidR="00D74D5B" w:rsidRPr="00671A1E" w:rsidRDefault="00D74D5B" w:rsidP="00D74D5B">
      <w:pPr>
        <w:spacing w:after="0" w:line="240" w:lineRule="auto"/>
        <w:jc w:val="both"/>
        <w:rPr>
          <w:rFonts w:ascii="Arial" w:hAnsi="Arial" w:cs="Arial"/>
          <w:sz w:val="24"/>
          <w:szCs w:val="24"/>
          <w:lang w:val="ro-RO"/>
        </w:rPr>
      </w:pPr>
      <w:r w:rsidRPr="00671A1E">
        <w:rPr>
          <w:rFonts w:ascii="Arial" w:hAnsi="Arial" w:cs="Arial"/>
          <w:b/>
          <w:sz w:val="24"/>
          <w:szCs w:val="24"/>
          <w:lang w:val="ro-RO"/>
        </w:rPr>
        <w:t>DSP Harghita</w:t>
      </w:r>
      <w:r>
        <w:rPr>
          <w:rFonts w:ascii="Arial" w:hAnsi="Arial" w:cs="Arial"/>
          <w:sz w:val="24"/>
          <w:szCs w:val="24"/>
          <w:lang w:val="ro-RO"/>
        </w:rPr>
        <w:t xml:space="preserve"> – lipsa documentelor de conformitate </w:t>
      </w:r>
      <w:r>
        <w:rPr>
          <w:rFonts w:ascii="Arial" w:hAnsi="Arial" w:cs="Arial"/>
          <w:bCs/>
          <w:sz w:val="24"/>
          <w:szCs w:val="24"/>
          <w:lang w:val="pt-BR"/>
        </w:rPr>
        <w:t>p</w:t>
      </w:r>
      <w:r w:rsidR="00277884">
        <w:rPr>
          <w:rFonts w:ascii="Arial" w:hAnsi="Arial" w:cs="Arial"/>
          <w:bCs/>
          <w:sz w:val="24"/>
          <w:szCs w:val="24"/>
          <w:lang w:val="pt-BR"/>
        </w:rPr>
        <w:t>entru materiile prime utilizate</w:t>
      </w:r>
      <w:r>
        <w:rPr>
          <w:rFonts w:ascii="Arial" w:hAnsi="Arial" w:cs="Arial"/>
          <w:bCs/>
          <w:sz w:val="24"/>
          <w:szCs w:val="24"/>
          <w:lang w:val="pt-BR"/>
        </w:rPr>
        <w:t xml:space="preserve">. Nu sunt implementate bunele practici de fabricație, nu au putut fi prezentate etichete, declarații </w:t>
      </w:r>
      <w:r>
        <w:rPr>
          <w:rFonts w:ascii="Arial" w:hAnsi="Arial" w:cs="Arial"/>
          <w:bCs/>
          <w:sz w:val="24"/>
          <w:szCs w:val="24"/>
          <w:lang w:val="pt-BR"/>
        </w:rPr>
        <w:lastRenderedPageBreak/>
        <w:t>de conformitate, teste de migrare/ rapoarte de încercare și nici un document privind controlul calității produselor</w:t>
      </w:r>
    </w:p>
    <w:p w:rsidR="00D74D5B" w:rsidRPr="003809C6" w:rsidRDefault="00D74D5B" w:rsidP="00F7153C">
      <w:pPr>
        <w:spacing w:after="0" w:line="240" w:lineRule="auto"/>
        <w:jc w:val="both"/>
        <w:rPr>
          <w:rFonts w:ascii="Arial" w:hAnsi="Arial" w:cs="Arial"/>
          <w:sz w:val="24"/>
          <w:szCs w:val="24"/>
          <w:u w:val="single"/>
        </w:rPr>
      </w:pPr>
    </w:p>
    <w:p w:rsidR="00D27023" w:rsidRPr="003809C6" w:rsidRDefault="00D27023" w:rsidP="00F7153C">
      <w:pPr>
        <w:pStyle w:val="ListParagraph"/>
        <w:numPr>
          <w:ilvl w:val="0"/>
          <w:numId w:val="6"/>
        </w:numPr>
        <w:spacing w:after="0" w:line="240" w:lineRule="auto"/>
        <w:ind w:left="0" w:firstLine="0"/>
        <w:jc w:val="both"/>
        <w:rPr>
          <w:rFonts w:ascii="Arial" w:eastAsia="Times New Roman" w:hAnsi="Arial" w:cs="Arial"/>
          <w:b/>
          <w:sz w:val="24"/>
          <w:szCs w:val="24"/>
          <w:u w:val="single"/>
          <w:lang w:val="pt-BR" w:eastAsia="ro-RO"/>
        </w:rPr>
      </w:pPr>
      <w:r w:rsidRPr="003809C6">
        <w:rPr>
          <w:rFonts w:ascii="Arial" w:eastAsia="Times New Roman" w:hAnsi="Arial" w:cs="Arial"/>
          <w:b/>
          <w:sz w:val="24"/>
          <w:szCs w:val="24"/>
          <w:u w:val="single"/>
          <w:lang w:val="pt-BR" w:eastAsia="ro-RO"/>
        </w:rPr>
        <w:t>Nr. total controale efectuate:</w:t>
      </w:r>
    </w:p>
    <w:p w:rsidR="00D27023" w:rsidRPr="003809C6" w:rsidRDefault="00D27023" w:rsidP="00F7153C">
      <w:pPr>
        <w:spacing w:after="0" w:line="240" w:lineRule="auto"/>
        <w:jc w:val="both"/>
        <w:rPr>
          <w:rFonts w:ascii="Arial" w:eastAsia="Times New Roman" w:hAnsi="Arial" w:cs="Arial"/>
          <w:b/>
          <w:i/>
          <w:sz w:val="24"/>
          <w:szCs w:val="24"/>
          <w:u w:val="single"/>
          <w:lang w:val="pt-BR" w:eastAsia="ro-RO"/>
        </w:rPr>
      </w:pPr>
    </w:p>
    <w:p w:rsidR="00E1388C" w:rsidRPr="003809C6" w:rsidRDefault="00E34F34" w:rsidP="00F7153C">
      <w:pPr>
        <w:spacing w:after="0" w:line="240" w:lineRule="auto"/>
        <w:jc w:val="both"/>
        <w:rPr>
          <w:rFonts w:ascii="Arial" w:eastAsia="Times New Roman" w:hAnsi="Arial" w:cs="Arial"/>
          <w:sz w:val="24"/>
          <w:szCs w:val="24"/>
          <w:lang w:val="pt-BR" w:eastAsia="ro-RO"/>
        </w:rPr>
      </w:pPr>
      <w:r w:rsidRPr="003809C6">
        <w:rPr>
          <w:rFonts w:ascii="Arial" w:eastAsia="Times New Roman" w:hAnsi="Arial" w:cs="Arial"/>
          <w:b/>
          <w:sz w:val="24"/>
          <w:szCs w:val="24"/>
          <w:lang w:val="pt-BR" w:eastAsia="ro-RO"/>
        </w:rPr>
        <w:t xml:space="preserve"> </w:t>
      </w:r>
      <w:r w:rsidR="00E1388C" w:rsidRPr="003809C6">
        <w:rPr>
          <w:rFonts w:ascii="Arial" w:eastAsia="Times New Roman" w:hAnsi="Arial" w:cs="Arial"/>
          <w:sz w:val="24"/>
          <w:szCs w:val="24"/>
          <w:lang w:val="pt-BR" w:eastAsia="ro-RO"/>
        </w:rPr>
        <w:t>Urmare a acţiunii tematice au fost efectuate la nivel naţional un număr de</w:t>
      </w:r>
      <w:r w:rsidR="00E1388C" w:rsidRPr="003809C6">
        <w:rPr>
          <w:rFonts w:ascii="Arial" w:eastAsia="Times New Roman" w:hAnsi="Arial" w:cs="Arial"/>
          <w:b/>
          <w:sz w:val="24"/>
          <w:szCs w:val="24"/>
          <w:lang w:val="pt-BR" w:eastAsia="ro-RO"/>
        </w:rPr>
        <w:t xml:space="preserve"> </w:t>
      </w:r>
      <w:r w:rsidRPr="003809C6">
        <w:rPr>
          <w:rFonts w:ascii="Arial" w:eastAsia="Times New Roman" w:hAnsi="Arial" w:cs="Arial"/>
          <w:b/>
          <w:sz w:val="24"/>
          <w:szCs w:val="24"/>
          <w:lang w:val="pt-BR" w:eastAsia="ro-RO"/>
        </w:rPr>
        <w:t>1249</w:t>
      </w:r>
      <w:r w:rsidR="00E1388C" w:rsidRPr="003809C6">
        <w:rPr>
          <w:rFonts w:ascii="Arial" w:eastAsia="Times New Roman" w:hAnsi="Arial" w:cs="Arial"/>
          <w:b/>
          <w:sz w:val="24"/>
          <w:szCs w:val="24"/>
          <w:lang w:val="pt-BR" w:eastAsia="ro-RO"/>
        </w:rPr>
        <w:t xml:space="preserve"> de controale</w:t>
      </w:r>
      <w:r w:rsidR="00E1388C" w:rsidRPr="003809C6">
        <w:rPr>
          <w:rFonts w:ascii="Arial" w:eastAsia="Times New Roman" w:hAnsi="Arial" w:cs="Arial"/>
          <w:sz w:val="24"/>
          <w:szCs w:val="24"/>
          <w:lang w:val="pt-BR" w:eastAsia="ro-RO"/>
        </w:rPr>
        <w:t>, dintre care:</w:t>
      </w:r>
    </w:p>
    <w:p w:rsidR="00E1388C" w:rsidRPr="003809C6" w:rsidRDefault="00E1388C" w:rsidP="00F7153C">
      <w:pPr>
        <w:spacing w:after="0" w:line="240" w:lineRule="auto"/>
        <w:jc w:val="both"/>
        <w:rPr>
          <w:rFonts w:ascii="Arial" w:eastAsia="Times New Roman" w:hAnsi="Arial" w:cs="Arial"/>
          <w:sz w:val="24"/>
          <w:szCs w:val="24"/>
          <w:lang w:val="pt-BR" w:eastAsia="ro-RO"/>
        </w:rPr>
      </w:pPr>
      <w:r w:rsidRPr="003809C6">
        <w:rPr>
          <w:rFonts w:ascii="Arial" w:eastAsia="Times New Roman" w:hAnsi="Arial" w:cs="Arial"/>
          <w:sz w:val="24"/>
          <w:szCs w:val="24"/>
          <w:lang w:val="pt-BR" w:eastAsia="ro-RO"/>
        </w:rPr>
        <w:t xml:space="preserve">- </w:t>
      </w:r>
      <w:r w:rsidRPr="003809C6">
        <w:rPr>
          <w:rFonts w:ascii="Arial" w:eastAsia="Times New Roman" w:hAnsi="Arial" w:cs="Arial"/>
          <w:b/>
          <w:sz w:val="24"/>
          <w:szCs w:val="24"/>
          <w:lang w:val="pt-BR" w:eastAsia="ro-RO"/>
        </w:rPr>
        <w:t>1</w:t>
      </w:r>
      <w:r w:rsidR="00E34F34" w:rsidRPr="003809C6">
        <w:rPr>
          <w:rFonts w:ascii="Arial" w:eastAsia="Times New Roman" w:hAnsi="Arial" w:cs="Arial"/>
          <w:b/>
          <w:sz w:val="24"/>
          <w:szCs w:val="24"/>
          <w:lang w:val="pt-BR" w:eastAsia="ro-RO"/>
        </w:rPr>
        <w:t>59</w:t>
      </w:r>
      <w:r w:rsidRPr="003809C6">
        <w:rPr>
          <w:rFonts w:ascii="Arial" w:eastAsia="Times New Roman" w:hAnsi="Arial" w:cs="Arial"/>
          <w:sz w:val="24"/>
          <w:szCs w:val="24"/>
          <w:lang w:val="pt-BR" w:eastAsia="ro-RO"/>
        </w:rPr>
        <w:t xml:space="preserve"> controale la producători;</w:t>
      </w:r>
    </w:p>
    <w:p w:rsidR="00E1388C" w:rsidRPr="003809C6" w:rsidRDefault="00E1388C" w:rsidP="00F7153C">
      <w:pPr>
        <w:spacing w:after="0" w:line="240" w:lineRule="auto"/>
        <w:jc w:val="both"/>
        <w:rPr>
          <w:rFonts w:ascii="Arial" w:eastAsia="Times New Roman" w:hAnsi="Arial" w:cs="Arial"/>
          <w:sz w:val="24"/>
          <w:szCs w:val="24"/>
          <w:lang w:val="pt-BR" w:eastAsia="ro-RO"/>
        </w:rPr>
      </w:pPr>
      <w:r w:rsidRPr="003809C6">
        <w:rPr>
          <w:rFonts w:ascii="Arial" w:eastAsia="Times New Roman" w:hAnsi="Arial" w:cs="Arial"/>
          <w:sz w:val="24"/>
          <w:szCs w:val="24"/>
          <w:lang w:val="pt-BR" w:eastAsia="ro-RO"/>
        </w:rPr>
        <w:t>-</w:t>
      </w:r>
      <w:r w:rsidR="004737B8" w:rsidRPr="003809C6">
        <w:rPr>
          <w:rFonts w:ascii="Arial" w:eastAsia="Times New Roman" w:hAnsi="Arial" w:cs="Arial"/>
          <w:sz w:val="24"/>
          <w:szCs w:val="24"/>
          <w:lang w:val="pt-BR" w:eastAsia="ro-RO"/>
        </w:rPr>
        <w:t xml:space="preserve"> </w:t>
      </w:r>
      <w:r w:rsidR="00E34F34" w:rsidRPr="003809C6">
        <w:rPr>
          <w:rFonts w:ascii="Arial" w:eastAsia="Times New Roman" w:hAnsi="Arial" w:cs="Arial"/>
          <w:b/>
          <w:sz w:val="24"/>
          <w:szCs w:val="24"/>
          <w:lang w:val="pt-BR" w:eastAsia="ro-RO"/>
        </w:rPr>
        <w:t>24</w:t>
      </w:r>
      <w:r w:rsidRPr="003809C6">
        <w:rPr>
          <w:rFonts w:ascii="Arial" w:eastAsia="Times New Roman" w:hAnsi="Arial" w:cs="Arial"/>
          <w:sz w:val="24"/>
          <w:szCs w:val="24"/>
          <w:lang w:val="pt-BR" w:eastAsia="ro-RO"/>
        </w:rPr>
        <w:t xml:space="preserve"> controale la importatori;</w:t>
      </w:r>
    </w:p>
    <w:p w:rsidR="00E1388C" w:rsidRPr="003809C6" w:rsidRDefault="00E1388C" w:rsidP="00F7153C">
      <w:pPr>
        <w:spacing w:after="0" w:line="240" w:lineRule="auto"/>
        <w:jc w:val="both"/>
        <w:rPr>
          <w:rFonts w:ascii="Arial" w:eastAsia="Times New Roman" w:hAnsi="Arial" w:cs="Arial"/>
          <w:sz w:val="24"/>
          <w:szCs w:val="24"/>
          <w:lang w:val="pt-BR" w:eastAsia="ro-RO"/>
        </w:rPr>
      </w:pPr>
      <w:r w:rsidRPr="003809C6">
        <w:rPr>
          <w:rFonts w:ascii="Arial" w:eastAsia="Times New Roman" w:hAnsi="Arial" w:cs="Arial"/>
          <w:sz w:val="24"/>
          <w:szCs w:val="24"/>
          <w:lang w:val="pt-BR" w:eastAsia="ro-RO"/>
        </w:rPr>
        <w:t>-</w:t>
      </w:r>
      <w:r w:rsidR="004737B8" w:rsidRPr="003809C6">
        <w:rPr>
          <w:rFonts w:ascii="Arial" w:eastAsia="Times New Roman" w:hAnsi="Arial" w:cs="Arial"/>
          <w:sz w:val="24"/>
          <w:szCs w:val="24"/>
          <w:lang w:val="pt-BR" w:eastAsia="ro-RO"/>
        </w:rPr>
        <w:t xml:space="preserve"> </w:t>
      </w:r>
      <w:r w:rsidR="00E34F34" w:rsidRPr="003809C6">
        <w:rPr>
          <w:rFonts w:ascii="Arial" w:eastAsia="Times New Roman" w:hAnsi="Arial" w:cs="Arial"/>
          <w:b/>
          <w:sz w:val="24"/>
          <w:szCs w:val="24"/>
          <w:lang w:val="pt-BR" w:eastAsia="ro-RO"/>
        </w:rPr>
        <w:t>135</w:t>
      </w:r>
      <w:r w:rsidRPr="003809C6">
        <w:rPr>
          <w:rFonts w:ascii="Arial" w:eastAsia="Times New Roman" w:hAnsi="Arial" w:cs="Arial"/>
          <w:sz w:val="24"/>
          <w:szCs w:val="24"/>
          <w:lang w:val="pt-BR" w:eastAsia="ro-RO"/>
        </w:rPr>
        <w:t xml:space="preserve"> controale la distribuitori;</w:t>
      </w:r>
    </w:p>
    <w:p w:rsidR="00E1388C" w:rsidRPr="003809C6" w:rsidRDefault="00E1388C" w:rsidP="00F7153C">
      <w:pPr>
        <w:spacing w:after="0" w:line="240" w:lineRule="auto"/>
        <w:jc w:val="both"/>
        <w:rPr>
          <w:rFonts w:ascii="Arial" w:eastAsia="Times New Roman" w:hAnsi="Arial" w:cs="Arial"/>
          <w:sz w:val="24"/>
          <w:szCs w:val="24"/>
          <w:lang w:val="pt-BR" w:eastAsia="ro-RO"/>
        </w:rPr>
      </w:pPr>
      <w:r w:rsidRPr="003809C6">
        <w:rPr>
          <w:rFonts w:ascii="Arial" w:eastAsia="Times New Roman" w:hAnsi="Arial" w:cs="Arial"/>
          <w:sz w:val="24"/>
          <w:szCs w:val="24"/>
          <w:lang w:val="pt-BR" w:eastAsia="ro-RO"/>
        </w:rPr>
        <w:t xml:space="preserve">- </w:t>
      </w:r>
      <w:r w:rsidR="00E34F34" w:rsidRPr="003809C6">
        <w:rPr>
          <w:rFonts w:ascii="Arial" w:eastAsia="Times New Roman" w:hAnsi="Arial" w:cs="Arial"/>
          <w:b/>
          <w:sz w:val="24"/>
          <w:szCs w:val="24"/>
          <w:lang w:val="pt-BR" w:eastAsia="ro-RO"/>
        </w:rPr>
        <w:t>590</w:t>
      </w:r>
      <w:r w:rsidRPr="003809C6">
        <w:rPr>
          <w:rFonts w:ascii="Arial" w:eastAsia="Times New Roman" w:hAnsi="Arial" w:cs="Arial"/>
          <w:sz w:val="24"/>
          <w:szCs w:val="24"/>
          <w:lang w:val="pt-BR" w:eastAsia="ro-RO"/>
        </w:rPr>
        <w:t xml:space="preserve"> controale la utilizatori/ambalatori;</w:t>
      </w:r>
    </w:p>
    <w:p w:rsidR="00E1388C" w:rsidRPr="003809C6" w:rsidRDefault="00E1388C" w:rsidP="00F7153C">
      <w:pPr>
        <w:spacing w:after="0" w:line="240" w:lineRule="auto"/>
        <w:jc w:val="both"/>
        <w:rPr>
          <w:rFonts w:ascii="Arial" w:eastAsia="Times New Roman" w:hAnsi="Arial" w:cs="Arial"/>
          <w:sz w:val="24"/>
          <w:szCs w:val="24"/>
          <w:lang w:val="pt-BR" w:eastAsia="ro-RO"/>
        </w:rPr>
      </w:pPr>
      <w:r w:rsidRPr="003809C6">
        <w:rPr>
          <w:rFonts w:ascii="Arial" w:eastAsia="Times New Roman" w:hAnsi="Arial" w:cs="Arial"/>
          <w:sz w:val="24"/>
          <w:szCs w:val="24"/>
          <w:lang w:val="pt-BR" w:eastAsia="ro-RO"/>
        </w:rPr>
        <w:t xml:space="preserve">- </w:t>
      </w:r>
      <w:r w:rsidR="00E34F34" w:rsidRPr="003809C6">
        <w:rPr>
          <w:rFonts w:ascii="Arial" w:eastAsia="Times New Roman" w:hAnsi="Arial" w:cs="Arial"/>
          <w:b/>
          <w:sz w:val="24"/>
          <w:szCs w:val="24"/>
          <w:lang w:val="pt-BR" w:eastAsia="ro-RO"/>
        </w:rPr>
        <w:t>340</w:t>
      </w:r>
      <w:r w:rsidRPr="003809C6">
        <w:rPr>
          <w:rFonts w:ascii="Arial" w:eastAsia="Times New Roman" w:hAnsi="Arial" w:cs="Arial"/>
          <w:sz w:val="24"/>
          <w:szCs w:val="24"/>
          <w:lang w:val="pt-BR" w:eastAsia="ro-RO"/>
        </w:rPr>
        <w:t xml:space="preserve"> controale la retaileri</w:t>
      </w:r>
    </w:p>
    <w:p w:rsidR="0066248B" w:rsidRPr="003809C6" w:rsidRDefault="00E1388C" w:rsidP="00F7153C">
      <w:pPr>
        <w:pStyle w:val="NoSpacing"/>
        <w:jc w:val="both"/>
        <w:rPr>
          <w:rFonts w:ascii="Arial" w:hAnsi="Arial" w:cs="Arial"/>
          <w:szCs w:val="24"/>
        </w:rPr>
      </w:pPr>
      <w:r w:rsidRPr="003809C6">
        <w:rPr>
          <w:rFonts w:ascii="Arial" w:hAnsi="Arial" w:cs="Arial"/>
          <w:szCs w:val="24"/>
          <w:lang w:val="pt-BR"/>
        </w:rPr>
        <w:t>-</w:t>
      </w:r>
      <w:r w:rsidR="00F23095" w:rsidRPr="003809C6">
        <w:rPr>
          <w:rFonts w:ascii="Arial" w:hAnsi="Arial" w:cs="Arial"/>
          <w:szCs w:val="24"/>
          <w:lang w:val="pt-BR"/>
        </w:rPr>
        <w:t xml:space="preserve"> </w:t>
      </w:r>
      <w:r w:rsidR="00D01265" w:rsidRPr="003809C6">
        <w:rPr>
          <w:rFonts w:ascii="Arial" w:hAnsi="Arial" w:cs="Arial"/>
          <w:b/>
          <w:szCs w:val="24"/>
          <w:lang w:val="pt-BR"/>
        </w:rPr>
        <w:t>1</w:t>
      </w:r>
      <w:r w:rsidR="0066248B" w:rsidRPr="003809C6">
        <w:rPr>
          <w:rFonts w:ascii="Arial" w:hAnsi="Arial" w:cs="Arial"/>
          <w:b/>
          <w:szCs w:val="24"/>
          <w:lang w:val="pt-BR"/>
        </w:rPr>
        <w:t xml:space="preserve"> </w:t>
      </w:r>
      <w:r w:rsidR="00D01265" w:rsidRPr="003809C6">
        <w:rPr>
          <w:rFonts w:ascii="Arial" w:hAnsi="Arial" w:cs="Arial"/>
          <w:szCs w:val="24"/>
          <w:lang w:val="pt-BR"/>
        </w:rPr>
        <w:t>control</w:t>
      </w:r>
      <w:r w:rsidRPr="003809C6">
        <w:rPr>
          <w:rFonts w:ascii="Arial" w:hAnsi="Arial" w:cs="Arial"/>
          <w:szCs w:val="24"/>
          <w:lang w:val="pt-BR"/>
        </w:rPr>
        <w:t xml:space="preserve"> la punctele de trecere a frontierei</w:t>
      </w:r>
      <w:r w:rsidR="000B6C18" w:rsidRPr="003809C6">
        <w:rPr>
          <w:rFonts w:ascii="Arial" w:hAnsi="Arial" w:cs="Arial"/>
          <w:szCs w:val="24"/>
          <w:lang w:val="pt-BR"/>
        </w:rPr>
        <w:t xml:space="preserve"> (</w:t>
      </w:r>
      <w:r w:rsidR="00681ECB" w:rsidRPr="003809C6">
        <w:rPr>
          <w:rFonts w:ascii="Arial" w:hAnsi="Arial" w:cs="Arial"/>
          <w:szCs w:val="24"/>
          <w:lang w:val="pt-BR"/>
        </w:rPr>
        <w:t xml:space="preserve">DSP </w:t>
      </w:r>
      <w:r w:rsidR="000B6C18" w:rsidRPr="003809C6">
        <w:rPr>
          <w:rFonts w:ascii="Arial" w:hAnsi="Arial" w:cs="Arial"/>
          <w:szCs w:val="24"/>
          <w:lang w:val="pt-BR"/>
        </w:rPr>
        <w:t>Mehedin</w:t>
      </w:r>
      <w:r w:rsidR="00E34F34" w:rsidRPr="003809C6">
        <w:rPr>
          <w:rFonts w:ascii="Arial" w:hAnsi="Arial" w:cs="Arial"/>
          <w:szCs w:val="24"/>
          <w:lang w:val="pt-BR"/>
        </w:rPr>
        <w:t>ț</w:t>
      </w:r>
      <w:r w:rsidR="000B6C18" w:rsidRPr="003809C6">
        <w:rPr>
          <w:rFonts w:ascii="Arial" w:hAnsi="Arial" w:cs="Arial"/>
          <w:szCs w:val="24"/>
          <w:lang w:val="pt-BR"/>
        </w:rPr>
        <w:t>i</w:t>
      </w:r>
      <w:r w:rsidR="00E34F34" w:rsidRPr="003809C6">
        <w:rPr>
          <w:rFonts w:ascii="Arial" w:hAnsi="Arial" w:cs="Arial"/>
          <w:szCs w:val="24"/>
        </w:rPr>
        <w:t xml:space="preserve"> </w:t>
      </w:r>
      <w:r w:rsidR="00681ECB" w:rsidRPr="003809C6">
        <w:rPr>
          <w:rFonts w:ascii="Arial" w:hAnsi="Arial" w:cs="Arial"/>
          <w:szCs w:val="24"/>
        </w:rPr>
        <w:t>a efectuat un control la</w:t>
      </w:r>
      <w:r w:rsidR="00E34F34" w:rsidRPr="003809C6">
        <w:rPr>
          <w:rFonts w:ascii="Arial" w:hAnsi="Arial" w:cs="Arial"/>
          <w:szCs w:val="24"/>
        </w:rPr>
        <w:t xml:space="preserve"> </w:t>
      </w:r>
      <w:r w:rsidR="00681ECB" w:rsidRPr="003809C6">
        <w:rPr>
          <w:rFonts w:ascii="Arial" w:hAnsi="Arial" w:cs="Arial"/>
          <w:szCs w:val="24"/>
        </w:rPr>
        <w:t>Biroul Vamal de Frontieră</w:t>
      </w:r>
      <w:r w:rsidR="00E34F34" w:rsidRPr="003809C6">
        <w:rPr>
          <w:rFonts w:ascii="Arial" w:hAnsi="Arial" w:cs="Arial"/>
          <w:szCs w:val="24"/>
        </w:rPr>
        <w:t xml:space="preserve"> </w:t>
      </w:r>
      <w:r w:rsidR="003809C6" w:rsidRPr="003809C6">
        <w:rPr>
          <w:rFonts w:ascii="Arial" w:hAnsi="Arial" w:cs="Arial"/>
          <w:szCs w:val="24"/>
        </w:rPr>
        <w:t>Porților de Fier</w:t>
      </w:r>
      <w:r w:rsidR="000B6C18" w:rsidRPr="003809C6">
        <w:rPr>
          <w:rFonts w:ascii="Arial" w:hAnsi="Arial" w:cs="Arial"/>
          <w:szCs w:val="24"/>
          <w:lang w:val="pt-BR"/>
        </w:rPr>
        <w:t>)</w:t>
      </w:r>
    </w:p>
    <w:p w:rsidR="006C067D" w:rsidRPr="003809C6" w:rsidRDefault="006C067D" w:rsidP="00F7153C">
      <w:pPr>
        <w:spacing w:after="0" w:line="240" w:lineRule="auto"/>
        <w:jc w:val="both"/>
        <w:rPr>
          <w:rFonts w:ascii="Arial" w:eastAsia="Times New Roman" w:hAnsi="Arial" w:cs="Arial"/>
          <w:sz w:val="24"/>
          <w:szCs w:val="24"/>
          <w:lang w:val="pt-BR" w:eastAsia="ro-RO"/>
        </w:rPr>
      </w:pPr>
    </w:p>
    <w:p w:rsidR="000B6C18" w:rsidRPr="00B94E8F" w:rsidRDefault="006C067D" w:rsidP="00F7153C">
      <w:pPr>
        <w:spacing w:after="0" w:line="240" w:lineRule="auto"/>
        <w:jc w:val="both"/>
        <w:rPr>
          <w:rFonts w:ascii="Arial" w:eastAsia="Times New Roman" w:hAnsi="Arial" w:cs="Arial"/>
          <w:sz w:val="24"/>
          <w:szCs w:val="24"/>
          <w:lang w:val="pt-BR" w:eastAsia="ro-RO"/>
        </w:rPr>
      </w:pPr>
      <w:r w:rsidRPr="00B94E8F">
        <w:rPr>
          <w:rFonts w:ascii="Arial" w:eastAsia="Times New Roman" w:hAnsi="Arial" w:cs="Arial"/>
          <w:sz w:val="24"/>
          <w:szCs w:val="24"/>
          <w:lang w:val="pt-BR" w:eastAsia="ro-RO"/>
        </w:rPr>
        <w:t>În cadrul acțiunilor de control au fost constatate următoarele:</w:t>
      </w:r>
    </w:p>
    <w:p w:rsidR="0040129A" w:rsidRPr="00B94E8F" w:rsidRDefault="00530294" w:rsidP="00F7153C">
      <w:pPr>
        <w:pStyle w:val="ListParagraph"/>
        <w:spacing w:after="0" w:line="240" w:lineRule="auto"/>
        <w:ind w:left="0"/>
        <w:jc w:val="both"/>
        <w:rPr>
          <w:rFonts w:ascii="Arial" w:eastAsia="Times New Roman" w:hAnsi="Arial" w:cs="Arial"/>
          <w:sz w:val="24"/>
          <w:szCs w:val="24"/>
          <w:lang w:val="pt-BR" w:eastAsia="ro-RO"/>
        </w:rPr>
      </w:pPr>
      <w:r w:rsidRPr="00B94E8F">
        <w:rPr>
          <w:rFonts w:ascii="Arial" w:hAnsi="Arial" w:cs="Arial"/>
          <w:b/>
          <w:sz w:val="24"/>
          <w:szCs w:val="24"/>
        </w:rPr>
        <w:t xml:space="preserve">1. </w:t>
      </w:r>
      <w:r w:rsidR="0040129A" w:rsidRPr="00B94E8F">
        <w:rPr>
          <w:rFonts w:ascii="Arial" w:hAnsi="Arial" w:cs="Arial"/>
          <w:b/>
          <w:sz w:val="24"/>
          <w:szCs w:val="24"/>
        </w:rPr>
        <w:t xml:space="preserve">La </w:t>
      </w:r>
      <w:proofErr w:type="spellStart"/>
      <w:r w:rsidR="0040129A" w:rsidRPr="00B94E8F">
        <w:rPr>
          <w:rFonts w:ascii="Arial" w:hAnsi="Arial" w:cs="Arial"/>
          <w:b/>
          <w:sz w:val="24"/>
          <w:szCs w:val="24"/>
        </w:rPr>
        <w:t>producătorii</w:t>
      </w:r>
      <w:proofErr w:type="spellEnd"/>
      <w:r w:rsidR="0040129A" w:rsidRPr="00B94E8F">
        <w:rPr>
          <w:rFonts w:ascii="Arial" w:hAnsi="Arial" w:cs="Arial"/>
          <w:b/>
          <w:sz w:val="24"/>
          <w:szCs w:val="24"/>
        </w:rPr>
        <w:t xml:space="preserve"> de </w:t>
      </w:r>
      <w:proofErr w:type="spellStart"/>
      <w:r w:rsidR="0040129A" w:rsidRPr="00B94E8F">
        <w:rPr>
          <w:rFonts w:ascii="Arial" w:hAnsi="Arial" w:cs="Arial"/>
          <w:b/>
          <w:sz w:val="24"/>
          <w:szCs w:val="24"/>
        </w:rPr>
        <w:t>materiale</w:t>
      </w:r>
      <w:proofErr w:type="spellEnd"/>
      <w:r w:rsidR="0040129A" w:rsidRPr="00B94E8F">
        <w:rPr>
          <w:rFonts w:ascii="Arial" w:hAnsi="Arial" w:cs="Arial"/>
          <w:b/>
          <w:sz w:val="24"/>
          <w:szCs w:val="24"/>
        </w:rPr>
        <w:t xml:space="preserve"> </w:t>
      </w:r>
      <w:proofErr w:type="spellStart"/>
      <w:r w:rsidR="0040129A" w:rsidRPr="00B94E8F">
        <w:rPr>
          <w:rFonts w:ascii="Arial" w:hAnsi="Arial" w:cs="Arial"/>
          <w:b/>
          <w:sz w:val="24"/>
          <w:szCs w:val="24"/>
        </w:rPr>
        <w:t>în</w:t>
      </w:r>
      <w:proofErr w:type="spellEnd"/>
      <w:r w:rsidR="0040129A" w:rsidRPr="00B94E8F">
        <w:rPr>
          <w:rFonts w:ascii="Arial" w:hAnsi="Arial" w:cs="Arial"/>
          <w:b/>
          <w:sz w:val="24"/>
          <w:szCs w:val="24"/>
        </w:rPr>
        <w:t xml:space="preserve"> contact cu </w:t>
      </w:r>
      <w:proofErr w:type="spellStart"/>
      <w:r w:rsidR="0040129A" w:rsidRPr="00B94E8F">
        <w:rPr>
          <w:rFonts w:ascii="Arial" w:hAnsi="Arial" w:cs="Arial"/>
          <w:b/>
          <w:sz w:val="24"/>
          <w:szCs w:val="24"/>
        </w:rPr>
        <w:t>alimentele</w:t>
      </w:r>
      <w:proofErr w:type="spellEnd"/>
      <w:r w:rsidR="0040129A" w:rsidRPr="00B94E8F">
        <w:rPr>
          <w:rFonts w:ascii="Arial" w:hAnsi="Arial" w:cs="Arial"/>
          <w:sz w:val="24"/>
          <w:szCs w:val="24"/>
        </w:rPr>
        <w:t xml:space="preserve"> s-au </w:t>
      </w:r>
      <w:proofErr w:type="spellStart"/>
      <w:r w:rsidR="0040129A" w:rsidRPr="00B94E8F">
        <w:rPr>
          <w:rFonts w:ascii="Arial" w:hAnsi="Arial" w:cs="Arial"/>
          <w:sz w:val="24"/>
          <w:szCs w:val="24"/>
        </w:rPr>
        <w:t>verificat</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sortimentele</w:t>
      </w:r>
      <w:proofErr w:type="spellEnd"/>
      <w:r w:rsidR="0040129A" w:rsidRPr="00B94E8F">
        <w:rPr>
          <w:rFonts w:ascii="Arial" w:hAnsi="Arial" w:cs="Arial"/>
          <w:sz w:val="24"/>
          <w:szCs w:val="24"/>
        </w:rPr>
        <w:t xml:space="preserve"> de </w:t>
      </w:r>
      <w:proofErr w:type="spellStart"/>
      <w:r w:rsidR="0040129A" w:rsidRPr="00B94E8F">
        <w:rPr>
          <w:rFonts w:ascii="Arial" w:hAnsi="Arial" w:cs="Arial"/>
          <w:sz w:val="24"/>
          <w:szCs w:val="24"/>
        </w:rPr>
        <w:t>produse</w:t>
      </w:r>
      <w:proofErr w:type="spellEnd"/>
      <w:r w:rsidR="0040129A" w:rsidRPr="00B94E8F">
        <w:rPr>
          <w:rFonts w:ascii="Arial" w:hAnsi="Arial" w:cs="Arial"/>
          <w:sz w:val="24"/>
          <w:szCs w:val="24"/>
        </w:rPr>
        <w:t xml:space="preserve"> finite fabricate la data </w:t>
      </w:r>
      <w:proofErr w:type="spellStart"/>
      <w:r w:rsidR="0040129A" w:rsidRPr="00B94E8F">
        <w:rPr>
          <w:rFonts w:ascii="Arial" w:hAnsi="Arial" w:cs="Arial"/>
          <w:sz w:val="24"/>
          <w:szCs w:val="24"/>
        </w:rPr>
        <w:t>controlului</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pornind</w:t>
      </w:r>
      <w:proofErr w:type="spellEnd"/>
      <w:r w:rsidR="0040129A" w:rsidRPr="00B94E8F">
        <w:rPr>
          <w:rFonts w:ascii="Arial" w:hAnsi="Arial" w:cs="Arial"/>
          <w:sz w:val="24"/>
          <w:szCs w:val="24"/>
        </w:rPr>
        <w:t xml:space="preserve"> de la </w:t>
      </w:r>
      <w:proofErr w:type="spellStart"/>
      <w:r w:rsidR="0040129A" w:rsidRPr="00B94E8F">
        <w:rPr>
          <w:rFonts w:ascii="Arial" w:hAnsi="Arial" w:cs="Arial"/>
          <w:sz w:val="24"/>
          <w:szCs w:val="24"/>
        </w:rPr>
        <w:t>conformitatea</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materiei</w:t>
      </w:r>
      <w:proofErr w:type="spellEnd"/>
      <w:r w:rsidR="0040129A" w:rsidRPr="00B94E8F">
        <w:rPr>
          <w:rFonts w:ascii="Arial" w:hAnsi="Arial" w:cs="Arial"/>
          <w:sz w:val="24"/>
          <w:szCs w:val="24"/>
        </w:rPr>
        <w:t xml:space="preserve"> prime (</w:t>
      </w:r>
      <w:proofErr w:type="spellStart"/>
      <w:r w:rsidR="0040129A" w:rsidRPr="00B94E8F">
        <w:rPr>
          <w:rFonts w:ascii="Arial" w:hAnsi="Arial" w:cs="Arial"/>
          <w:sz w:val="24"/>
          <w:szCs w:val="24"/>
        </w:rPr>
        <w:t>declarații</w:t>
      </w:r>
      <w:proofErr w:type="spellEnd"/>
      <w:r w:rsidR="0040129A" w:rsidRPr="00B94E8F">
        <w:rPr>
          <w:rFonts w:ascii="Arial" w:hAnsi="Arial" w:cs="Arial"/>
          <w:sz w:val="24"/>
          <w:szCs w:val="24"/>
        </w:rPr>
        <w:t xml:space="preserve"> de </w:t>
      </w:r>
      <w:proofErr w:type="spellStart"/>
      <w:r w:rsidR="0040129A" w:rsidRPr="00B94E8F">
        <w:rPr>
          <w:rFonts w:ascii="Arial" w:hAnsi="Arial" w:cs="Arial"/>
          <w:sz w:val="24"/>
          <w:szCs w:val="24"/>
        </w:rPr>
        <w:t>conformitate</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documente</w:t>
      </w:r>
      <w:proofErr w:type="spellEnd"/>
      <w:r w:rsidR="0040129A" w:rsidRPr="00B94E8F">
        <w:rPr>
          <w:rFonts w:ascii="Arial" w:hAnsi="Arial" w:cs="Arial"/>
          <w:sz w:val="24"/>
          <w:szCs w:val="24"/>
        </w:rPr>
        <w:t xml:space="preserve"> cu</w:t>
      </w:r>
      <w:r w:rsidR="00E34F34" w:rsidRPr="00B94E8F">
        <w:rPr>
          <w:rFonts w:ascii="Arial" w:hAnsi="Arial" w:cs="Arial"/>
          <w:sz w:val="24"/>
          <w:szCs w:val="24"/>
        </w:rPr>
        <w:t xml:space="preserve"> </w:t>
      </w:r>
      <w:proofErr w:type="spellStart"/>
      <w:r w:rsidR="003809C6" w:rsidRPr="00B94E8F">
        <w:rPr>
          <w:rFonts w:ascii="Arial" w:hAnsi="Arial" w:cs="Arial"/>
          <w:sz w:val="24"/>
          <w:szCs w:val="24"/>
        </w:rPr>
        <w:t>informații</w:t>
      </w:r>
      <w:proofErr w:type="spellEnd"/>
      <w:r w:rsidR="003809C6" w:rsidRPr="00B94E8F">
        <w:rPr>
          <w:rFonts w:ascii="Arial" w:hAnsi="Arial" w:cs="Arial"/>
          <w:sz w:val="24"/>
          <w:szCs w:val="24"/>
        </w:rPr>
        <w:t xml:space="preserve"> </w:t>
      </w:r>
      <w:proofErr w:type="spellStart"/>
      <w:r w:rsidR="003809C6" w:rsidRPr="00B94E8F">
        <w:rPr>
          <w:rFonts w:ascii="Arial" w:hAnsi="Arial" w:cs="Arial"/>
          <w:sz w:val="24"/>
          <w:szCs w:val="24"/>
        </w:rPr>
        <w:t>relevante</w:t>
      </w:r>
      <w:proofErr w:type="spellEnd"/>
      <w:r w:rsidR="003809C6" w:rsidRPr="00B94E8F">
        <w:rPr>
          <w:rFonts w:ascii="Arial" w:hAnsi="Arial" w:cs="Arial"/>
          <w:sz w:val="24"/>
          <w:szCs w:val="24"/>
        </w:rPr>
        <w:t>/</w:t>
      </w:r>
      <w:proofErr w:type="spellStart"/>
      <w:r w:rsidR="0040129A" w:rsidRPr="00B94E8F">
        <w:rPr>
          <w:rFonts w:ascii="Arial" w:hAnsi="Arial" w:cs="Arial"/>
          <w:sz w:val="24"/>
          <w:szCs w:val="24"/>
        </w:rPr>
        <w:t>documente</w:t>
      </w:r>
      <w:proofErr w:type="spellEnd"/>
      <w:r w:rsidR="0040129A" w:rsidRPr="00B94E8F">
        <w:rPr>
          <w:rFonts w:ascii="Arial" w:hAnsi="Arial" w:cs="Arial"/>
          <w:sz w:val="24"/>
          <w:szCs w:val="24"/>
        </w:rPr>
        <w:t xml:space="preserve"> care </w:t>
      </w:r>
      <w:proofErr w:type="spellStart"/>
      <w:r w:rsidR="0040129A" w:rsidRPr="00B94E8F">
        <w:rPr>
          <w:rFonts w:ascii="Arial" w:hAnsi="Arial" w:cs="Arial"/>
          <w:sz w:val="24"/>
          <w:szCs w:val="24"/>
        </w:rPr>
        <w:t>susțin</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aceste</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declarații</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etapele</w:t>
      </w:r>
      <w:proofErr w:type="spellEnd"/>
      <w:r w:rsidR="0040129A" w:rsidRPr="00B94E8F">
        <w:rPr>
          <w:rFonts w:ascii="Arial" w:hAnsi="Arial" w:cs="Arial"/>
          <w:sz w:val="24"/>
          <w:szCs w:val="24"/>
        </w:rPr>
        <w:t xml:space="preserve"> de </w:t>
      </w:r>
      <w:proofErr w:type="spellStart"/>
      <w:r w:rsidR="0040129A" w:rsidRPr="00B94E8F">
        <w:rPr>
          <w:rFonts w:ascii="Arial" w:hAnsi="Arial" w:cs="Arial"/>
          <w:sz w:val="24"/>
          <w:szCs w:val="24"/>
        </w:rPr>
        <w:t>fabricație</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implementarea</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si</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aplicarea</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bunelor</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practici</w:t>
      </w:r>
      <w:proofErr w:type="spellEnd"/>
      <w:r w:rsidR="0040129A" w:rsidRPr="00B94E8F">
        <w:rPr>
          <w:rFonts w:ascii="Arial" w:hAnsi="Arial" w:cs="Arial"/>
          <w:sz w:val="24"/>
          <w:szCs w:val="24"/>
        </w:rPr>
        <w:t xml:space="preserve"> de </w:t>
      </w:r>
      <w:proofErr w:type="spellStart"/>
      <w:r w:rsidR="0040129A" w:rsidRPr="00B94E8F">
        <w:rPr>
          <w:rFonts w:ascii="Arial" w:hAnsi="Arial" w:cs="Arial"/>
          <w:sz w:val="24"/>
          <w:szCs w:val="24"/>
        </w:rPr>
        <w:t>fabricație</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privind</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calitatea</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si</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igiena</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produselor</w:t>
      </w:r>
      <w:proofErr w:type="spellEnd"/>
      <w:r w:rsidR="0040129A" w:rsidRPr="00B94E8F">
        <w:rPr>
          <w:rFonts w:ascii="Arial" w:hAnsi="Arial" w:cs="Arial"/>
          <w:sz w:val="24"/>
          <w:szCs w:val="24"/>
        </w:rPr>
        <w:t xml:space="preserve"> finite, </w:t>
      </w:r>
      <w:proofErr w:type="spellStart"/>
      <w:r w:rsidR="0040129A" w:rsidRPr="00B94E8F">
        <w:rPr>
          <w:rFonts w:ascii="Arial" w:hAnsi="Arial" w:cs="Arial"/>
          <w:sz w:val="24"/>
          <w:szCs w:val="24"/>
        </w:rPr>
        <w:t>existența</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buletinelor</w:t>
      </w:r>
      <w:proofErr w:type="spellEnd"/>
      <w:r w:rsidR="0040129A" w:rsidRPr="00B94E8F">
        <w:rPr>
          <w:rFonts w:ascii="Arial" w:hAnsi="Arial" w:cs="Arial"/>
          <w:sz w:val="24"/>
          <w:szCs w:val="24"/>
        </w:rPr>
        <w:t xml:space="preserve"> de </w:t>
      </w:r>
      <w:proofErr w:type="spellStart"/>
      <w:r w:rsidR="0040129A" w:rsidRPr="00B94E8F">
        <w:rPr>
          <w:rFonts w:ascii="Arial" w:hAnsi="Arial" w:cs="Arial"/>
          <w:sz w:val="24"/>
          <w:szCs w:val="24"/>
        </w:rPr>
        <w:t>analiză</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rapoarte</w:t>
      </w:r>
      <w:proofErr w:type="spellEnd"/>
      <w:r w:rsidR="0040129A" w:rsidRPr="00B94E8F">
        <w:rPr>
          <w:rFonts w:ascii="Arial" w:hAnsi="Arial" w:cs="Arial"/>
          <w:sz w:val="24"/>
          <w:szCs w:val="24"/>
        </w:rPr>
        <w:t xml:space="preserve"> de </w:t>
      </w:r>
      <w:proofErr w:type="spellStart"/>
      <w:r w:rsidR="0040129A" w:rsidRPr="00B94E8F">
        <w:rPr>
          <w:rFonts w:ascii="Arial" w:hAnsi="Arial" w:cs="Arial"/>
          <w:sz w:val="24"/>
          <w:szCs w:val="24"/>
        </w:rPr>
        <w:t>incercări</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modul</w:t>
      </w:r>
      <w:proofErr w:type="spellEnd"/>
      <w:r w:rsidR="0040129A" w:rsidRPr="00B94E8F">
        <w:rPr>
          <w:rFonts w:ascii="Arial" w:hAnsi="Arial" w:cs="Arial"/>
          <w:sz w:val="24"/>
          <w:szCs w:val="24"/>
        </w:rPr>
        <w:t xml:space="preserve"> in care </w:t>
      </w:r>
      <w:proofErr w:type="spellStart"/>
      <w:r w:rsidR="0040129A" w:rsidRPr="00B94E8F">
        <w:rPr>
          <w:rFonts w:ascii="Arial" w:hAnsi="Arial" w:cs="Arial"/>
          <w:sz w:val="24"/>
          <w:szCs w:val="24"/>
        </w:rPr>
        <w:t>este</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întocmită</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declarația</w:t>
      </w:r>
      <w:proofErr w:type="spellEnd"/>
      <w:r w:rsidR="0040129A" w:rsidRPr="00B94E8F">
        <w:rPr>
          <w:rFonts w:ascii="Arial" w:hAnsi="Arial" w:cs="Arial"/>
          <w:sz w:val="24"/>
          <w:szCs w:val="24"/>
        </w:rPr>
        <w:t xml:space="preserve"> de </w:t>
      </w:r>
      <w:proofErr w:type="spellStart"/>
      <w:r w:rsidR="0040129A" w:rsidRPr="00B94E8F">
        <w:rPr>
          <w:rFonts w:ascii="Arial" w:hAnsi="Arial" w:cs="Arial"/>
          <w:sz w:val="24"/>
          <w:szCs w:val="24"/>
        </w:rPr>
        <w:t>conformitate</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pentru</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produsul</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finit</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conformitatea</w:t>
      </w:r>
      <w:proofErr w:type="spellEnd"/>
      <w:r w:rsidR="0040129A" w:rsidRPr="00B94E8F">
        <w:rPr>
          <w:rFonts w:ascii="Arial" w:hAnsi="Arial" w:cs="Arial"/>
          <w:sz w:val="24"/>
          <w:szCs w:val="24"/>
        </w:rPr>
        <w:t xml:space="preserve"> </w:t>
      </w:r>
      <w:proofErr w:type="spellStart"/>
      <w:r w:rsidR="0040129A" w:rsidRPr="00B94E8F">
        <w:rPr>
          <w:rFonts w:ascii="Arial" w:hAnsi="Arial" w:cs="Arial"/>
          <w:sz w:val="24"/>
          <w:szCs w:val="24"/>
        </w:rPr>
        <w:t>etichetării</w:t>
      </w:r>
      <w:proofErr w:type="spellEnd"/>
      <w:r w:rsidR="0040129A" w:rsidRPr="00B94E8F">
        <w:rPr>
          <w:rFonts w:ascii="Arial" w:hAnsi="Arial" w:cs="Arial"/>
          <w:sz w:val="24"/>
          <w:szCs w:val="24"/>
        </w:rPr>
        <w:t>.</w:t>
      </w:r>
    </w:p>
    <w:p w:rsidR="003809C6" w:rsidRPr="00B94E8F" w:rsidRDefault="003809C6" w:rsidP="00F7153C">
      <w:pPr>
        <w:spacing w:after="0" w:line="240" w:lineRule="auto"/>
        <w:jc w:val="both"/>
        <w:rPr>
          <w:rFonts w:ascii="Arial" w:hAnsi="Arial" w:cs="Arial"/>
          <w:sz w:val="24"/>
          <w:szCs w:val="24"/>
        </w:rPr>
      </w:pPr>
    </w:p>
    <w:p w:rsidR="006B19F8" w:rsidRPr="00D74D5B" w:rsidRDefault="0040129A" w:rsidP="00F7153C">
      <w:pPr>
        <w:spacing w:after="0" w:line="240" w:lineRule="auto"/>
        <w:jc w:val="both"/>
        <w:rPr>
          <w:rFonts w:ascii="Arial" w:eastAsia="Times New Roman" w:hAnsi="Arial" w:cs="Arial"/>
          <w:b/>
          <w:sz w:val="24"/>
          <w:szCs w:val="24"/>
          <w:lang w:eastAsia="ro-RO"/>
        </w:rPr>
      </w:pPr>
      <w:proofErr w:type="spellStart"/>
      <w:r w:rsidRPr="00277884">
        <w:rPr>
          <w:rFonts w:ascii="Arial" w:hAnsi="Arial" w:cs="Arial"/>
          <w:b/>
          <w:sz w:val="24"/>
          <w:szCs w:val="24"/>
        </w:rPr>
        <w:t>Totodată</w:t>
      </w:r>
      <w:proofErr w:type="spellEnd"/>
      <w:r w:rsidRPr="00277884">
        <w:rPr>
          <w:rFonts w:ascii="Arial" w:hAnsi="Arial" w:cs="Arial"/>
          <w:b/>
          <w:sz w:val="24"/>
          <w:szCs w:val="24"/>
        </w:rPr>
        <w:t>, î</w:t>
      </w:r>
      <w:r w:rsidR="000B6C18" w:rsidRPr="00277884">
        <w:rPr>
          <w:rFonts w:ascii="Arial" w:eastAsia="Times New Roman" w:hAnsi="Arial" w:cs="Arial"/>
          <w:b/>
          <w:sz w:val="24"/>
          <w:szCs w:val="24"/>
          <w:lang w:val="pt-BR" w:eastAsia="ro-RO"/>
        </w:rPr>
        <w:t>n unitățile producătoare au fost controlate</w:t>
      </w:r>
      <w:r w:rsidR="000B6C18" w:rsidRPr="00B94E8F">
        <w:rPr>
          <w:rFonts w:ascii="Arial" w:eastAsia="Times New Roman" w:hAnsi="Arial" w:cs="Arial"/>
          <w:sz w:val="24"/>
          <w:szCs w:val="24"/>
          <w:lang w:val="pt-BR" w:eastAsia="ro-RO"/>
        </w:rPr>
        <w:t xml:space="preserve"> </w:t>
      </w:r>
      <w:r w:rsidR="003809C6" w:rsidRPr="00B94E8F">
        <w:rPr>
          <w:rFonts w:ascii="Arial" w:eastAsia="Times New Roman" w:hAnsi="Arial" w:cs="Arial"/>
          <w:b/>
          <w:sz w:val="24"/>
          <w:szCs w:val="24"/>
          <w:lang w:val="pt-BR" w:eastAsia="ro-RO"/>
        </w:rPr>
        <w:t>577</w:t>
      </w:r>
      <w:r w:rsidR="000B6C18" w:rsidRPr="00B94E8F">
        <w:rPr>
          <w:rFonts w:ascii="Arial" w:eastAsia="Times New Roman" w:hAnsi="Arial" w:cs="Arial"/>
          <w:b/>
          <w:sz w:val="24"/>
          <w:szCs w:val="24"/>
          <w:lang w:val="pt-BR" w:eastAsia="ro-RO"/>
        </w:rPr>
        <w:t xml:space="preserve"> produse, din care </w:t>
      </w:r>
      <w:r w:rsidR="003809C6" w:rsidRPr="00B94E8F">
        <w:rPr>
          <w:rFonts w:ascii="Arial" w:eastAsia="Times New Roman" w:hAnsi="Arial" w:cs="Arial"/>
          <w:b/>
          <w:sz w:val="24"/>
          <w:szCs w:val="24"/>
          <w:lang w:val="pt-BR" w:eastAsia="ro-RO"/>
        </w:rPr>
        <w:t>30</w:t>
      </w:r>
      <w:r w:rsidR="000B6C18" w:rsidRPr="00B94E8F">
        <w:rPr>
          <w:rFonts w:ascii="Arial" w:eastAsia="Times New Roman" w:hAnsi="Arial" w:cs="Arial"/>
          <w:b/>
          <w:sz w:val="24"/>
          <w:szCs w:val="24"/>
          <w:lang w:val="pt-BR" w:eastAsia="ro-RO"/>
        </w:rPr>
        <w:t xml:space="preserve"> produs</w:t>
      </w:r>
      <w:r w:rsidR="003809C6" w:rsidRPr="00B94E8F">
        <w:rPr>
          <w:rFonts w:ascii="Arial" w:eastAsia="Times New Roman" w:hAnsi="Arial" w:cs="Arial"/>
          <w:b/>
          <w:sz w:val="24"/>
          <w:szCs w:val="24"/>
          <w:lang w:val="pt-BR" w:eastAsia="ro-RO"/>
        </w:rPr>
        <w:t>e</w:t>
      </w:r>
      <w:r w:rsidR="006B19F8" w:rsidRPr="00B94E8F">
        <w:rPr>
          <w:rFonts w:ascii="Arial" w:eastAsia="Times New Roman" w:hAnsi="Arial" w:cs="Arial"/>
          <w:b/>
          <w:sz w:val="24"/>
          <w:szCs w:val="24"/>
          <w:lang w:val="pt-BR" w:eastAsia="ro-RO"/>
        </w:rPr>
        <w:t xml:space="preserve"> neconforme.</w:t>
      </w:r>
      <w:r w:rsidR="00D74D5B">
        <w:rPr>
          <w:rFonts w:ascii="Arial" w:eastAsia="Times New Roman" w:hAnsi="Arial" w:cs="Arial"/>
          <w:b/>
          <w:sz w:val="24"/>
          <w:szCs w:val="24"/>
          <w:lang w:val="pt-BR" w:eastAsia="ro-RO"/>
        </w:rPr>
        <w:t xml:space="preserve"> Neconformitățile depistate</w:t>
      </w:r>
      <w:r w:rsidR="00D74D5B">
        <w:rPr>
          <w:rFonts w:ascii="Arial" w:eastAsia="Times New Roman" w:hAnsi="Arial" w:cs="Arial"/>
          <w:b/>
          <w:sz w:val="24"/>
          <w:szCs w:val="24"/>
          <w:lang w:eastAsia="ro-RO"/>
        </w:rPr>
        <w:t>:</w:t>
      </w:r>
    </w:p>
    <w:p w:rsidR="00981A0D" w:rsidRPr="00B94E8F" w:rsidRDefault="00981A0D" w:rsidP="00F7153C">
      <w:pPr>
        <w:spacing w:after="0" w:line="240" w:lineRule="auto"/>
        <w:jc w:val="both"/>
        <w:rPr>
          <w:rFonts w:ascii="Arial" w:eastAsia="Times New Roman" w:hAnsi="Arial" w:cs="Arial"/>
          <w:sz w:val="24"/>
          <w:szCs w:val="24"/>
          <w:lang w:val="pt-BR" w:eastAsia="ro-RO"/>
        </w:rPr>
      </w:pPr>
      <w:r w:rsidRPr="00B94E8F">
        <w:rPr>
          <w:rFonts w:ascii="Arial" w:eastAsia="Times New Roman" w:hAnsi="Arial" w:cs="Arial"/>
          <w:sz w:val="24"/>
          <w:szCs w:val="24"/>
          <w:lang w:val="pt-BR" w:eastAsia="ro-RO"/>
        </w:rPr>
        <w:t>-</w:t>
      </w:r>
      <w:r w:rsidR="006B19F8" w:rsidRPr="00B94E8F">
        <w:rPr>
          <w:rFonts w:ascii="Arial" w:eastAsia="Times New Roman" w:hAnsi="Arial" w:cs="Arial"/>
          <w:sz w:val="24"/>
          <w:szCs w:val="24"/>
          <w:lang w:val="pt-BR" w:eastAsia="ro-RO"/>
        </w:rPr>
        <w:t xml:space="preserve"> datele înscrise pe etichetă nu asigură trasab</w:t>
      </w:r>
      <w:r w:rsidRPr="00B94E8F">
        <w:rPr>
          <w:rFonts w:ascii="Arial" w:eastAsia="Times New Roman" w:hAnsi="Arial" w:cs="Arial"/>
          <w:sz w:val="24"/>
          <w:szCs w:val="24"/>
          <w:lang w:val="pt-BR" w:eastAsia="ro-RO"/>
        </w:rPr>
        <w:t>ilitatea obiectului (lipsă lot)</w:t>
      </w:r>
      <w:r w:rsidR="00530294" w:rsidRPr="00B94E8F">
        <w:rPr>
          <w:rFonts w:ascii="Arial" w:eastAsia="Times New Roman" w:hAnsi="Arial" w:cs="Arial"/>
          <w:sz w:val="24"/>
          <w:szCs w:val="24"/>
          <w:lang w:val="pt-BR" w:eastAsia="ro-RO"/>
        </w:rPr>
        <w:t>.</w:t>
      </w:r>
    </w:p>
    <w:p w:rsidR="006B19F8" w:rsidRPr="00B94E8F" w:rsidRDefault="00981A0D" w:rsidP="00F7153C">
      <w:pPr>
        <w:spacing w:after="0" w:line="240" w:lineRule="auto"/>
        <w:jc w:val="both"/>
        <w:rPr>
          <w:rFonts w:ascii="Arial" w:eastAsia="Segoe UI" w:hAnsi="Arial" w:cs="Arial"/>
          <w:sz w:val="24"/>
          <w:szCs w:val="24"/>
          <w:shd w:val="clear" w:color="auto" w:fill="FFFFFF"/>
        </w:rPr>
      </w:pPr>
      <w:r w:rsidRPr="00B94E8F">
        <w:rPr>
          <w:rFonts w:ascii="Arial" w:eastAsia="Times New Roman" w:hAnsi="Arial" w:cs="Arial"/>
          <w:sz w:val="24"/>
          <w:szCs w:val="24"/>
          <w:lang w:val="pt-BR" w:eastAsia="ro-RO"/>
        </w:rPr>
        <w:t xml:space="preserve">- </w:t>
      </w:r>
      <w:r w:rsidR="006B19F8" w:rsidRPr="00B94E8F">
        <w:rPr>
          <w:rFonts w:ascii="Arial" w:eastAsia="Times New Roman" w:hAnsi="Arial" w:cs="Arial"/>
          <w:sz w:val="24"/>
          <w:szCs w:val="24"/>
          <w:lang w:val="pt-BR" w:eastAsia="ro-RO"/>
        </w:rPr>
        <w:t xml:space="preserve">declarația de conformitate nu conține elementele obligatorii prevăzute de </w:t>
      </w:r>
      <w:proofErr w:type="spellStart"/>
      <w:r w:rsidR="006B19F8" w:rsidRPr="00B94E8F">
        <w:rPr>
          <w:rFonts w:ascii="Arial" w:eastAsia="Segoe UI" w:hAnsi="Arial" w:cs="Arial"/>
          <w:sz w:val="24"/>
          <w:szCs w:val="24"/>
          <w:shd w:val="clear" w:color="auto" w:fill="FFFFFF"/>
        </w:rPr>
        <w:t>Regulamentul</w:t>
      </w:r>
      <w:proofErr w:type="spellEnd"/>
      <w:r w:rsidR="006B19F8" w:rsidRPr="00B94E8F">
        <w:rPr>
          <w:rFonts w:ascii="Arial" w:eastAsia="Segoe UI" w:hAnsi="Arial" w:cs="Arial"/>
          <w:sz w:val="24"/>
          <w:szCs w:val="24"/>
          <w:shd w:val="clear" w:color="auto" w:fill="FFFFFF"/>
        </w:rPr>
        <w:t xml:space="preserve"> (UE) </w:t>
      </w:r>
      <w:proofErr w:type="spellStart"/>
      <w:r w:rsidR="006B19F8" w:rsidRPr="00B94E8F">
        <w:rPr>
          <w:rFonts w:ascii="Arial" w:eastAsia="Segoe UI" w:hAnsi="Arial" w:cs="Arial"/>
          <w:sz w:val="24"/>
          <w:szCs w:val="24"/>
          <w:shd w:val="clear" w:color="auto" w:fill="FFFFFF"/>
        </w:rPr>
        <w:t>nr</w:t>
      </w:r>
      <w:proofErr w:type="spellEnd"/>
      <w:r w:rsidR="006B19F8" w:rsidRPr="00B94E8F">
        <w:rPr>
          <w:rFonts w:ascii="Arial" w:eastAsia="Segoe UI" w:hAnsi="Arial" w:cs="Arial"/>
          <w:sz w:val="24"/>
          <w:szCs w:val="24"/>
          <w:shd w:val="clear" w:color="auto" w:fill="FFFFFF"/>
        </w:rPr>
        <w:t xml:space="preserve">. 10/2011 al </w:t>
      </w:r>
      <w:proofErr w:type="spellStart"/>
      <w:r w:rsidR="006B19F8" w:rsidRPr="00B94E8F">
        <w:rPr>
          <w:rFonts w:ascii="Arial" w:eastAsia="Segoe UI" w:hAnsi="Arial" w:cs="Arial"/>
          <w:sz w:val="24"/>
          <w:szCs w:val="24"/>
          <w:shd w:val="clear" w:color="auto" w:fill="FFFFFF"/>
        </w:rPr>
        <w:t>Comisiei</w:t>
      </w:r>
      <w:proofErr w:type="spellEnd"/>
      <w:r w:rsidR="006B19F8" w:rsidRPr="00B94E8F">
        <w:rPr>
          <w:rFonts w:ascii="Arial" w:eastAsia="Segoe UI" w:hAnsi="Arial" w:cs="Arial"/>
          <w:sz w:val="24"/>
          <w:szCs w:val="24"/>
          <w:shd w:val="clear" w:color="auto" w:fill="FFFFFF"/>
        </w:rPr>
        <w:t xml:space="preserve"> din 14 </w:t>
      </w:r>
      <w:proofErr w:type="spellStart"/>
      <w:r w:rsidR="006B19F8" w:rsidRPr="00B94E8F">
        <w:rPr>
          <w:rFonts w:ascii="Arial" w:eastAsia="Segoe UI" w:hAnsi="Arial" w:cs="Arial"/>
          <w:sz w:val="24"/>
          <w:szCs w:val="24"/>
          <w:shd w:val="clear" w:color="auto" w:fill="FFFFFF"/>
        </w:rPr>
        <w:t>ianuarie</w:t>
      </w:r>
      <w:proofErr w:type="spellEnd"/>
      <w:r w:rsidR="006B19F8" w:rsidRPr="00B94E8F">
        <w:rPr>
          <w:rFonts w:ascii="Arial" w:eastAsia="Segoe UI" w:hAnsi="Arial" w:cs="Arial"/>
          <w:sz w:val="24"/>
          <w:szCs w:val="24"/>
          <w:shd w:val="clear" w:color="auto" w:fill="FFFFFF"/>
        </w:rPr>
        <w:t xml:space="preserve"> 2011</w:t>
      </w:r>
      <w:r w:rsidR="00530294" w:rsidRPr="00B94E8F">
        <w:rPr>
          <w:rFonts w:ascii="Arial" w:eastAsia="Segoe UI" w:hAnsi="Arial" w:cs="Arial"/>
          <w:sz w:val="24"/>
          <w:szCs w:val="24"/>
          <w:shd w:val="clear" w:color="auto" w:fill="FFFFFF"/>
        </w:rPr>
        <w:t>.</w:t>
      </w:r>
    </w:p>
    <w:p w:rsidR="00981A0D" w:rsidRPr="00B94E8F" w:rsidRDefault="00981A0D" w:rsidP="00F7153C">
      <w:pPr>
        <w:spacing w:after="0" w:line="240" w:lineRule="auto"/>
        <w:jc w:val="both"/>
        <w:rPr>
          <w:rFonts w:ascii="Arial" w:eastAsia="Segoe UI" w:hAnsi="Arial" w:cs="Arial"/>
          <w:sz w:val="24"/>
          <w:szCs w:val="24"/>
          <w:shd w:val="clear" w:color="auto" w:fill="FFFFFF"/>
        </w:rPr>
      </w:pPr>
      <w:r w:rsidRPr="00B94E8F">
        <w:rPr>
          <w:rFonts w:ascii="Arial" w:eastAsia="Segoe UI" w:hAnsi="Arial" w:cs="Arial"/>
          <w:sz w:val="24"/>
          <w:szCs w:val="24"/>
          <w:shd w:val="clear" w:color="auto" w:fill="FFFFFF"/>
        </w:rPr>
        <w:t xml:space="preserve">- </w:t>
      </w:r>
      <w:proofErr w:type="spellStart"/>
      <w:proofErr w:type="gramStart"/>
      <w:r w:rsidRPr="00B94E8F">
        <w:rPr>
          <w:rFonts w:ascii="Arial" w:eastAsia="Segoe UI" w:hAnsi="Arial" w:cs="Arial"/>
          <w:sz w:val="24"/>
          <w:szCs w:val="24"/>
          <w:shd w:val="clear" w:color="auto" w:fill="FFFFFF"/>
        </w:rPr>
        <w:t>neefectuarea</w:t>
      </w:r>
      <w:proofErr w:type="spellEnd"/>
      <w:proofErr w:type="gram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testelor</w:t>
      </w:r>
      <w:proofErr w:type="spellEnd"/>
      <w:r w:rsidRPr="00B94E8F">
        <w:rPr>
          <w:rFonts w:ascii="Arial" w:eastAsia="Segoe UI" w:hAnsi="Arial" w:cs="Arial"/>
          <w:sz w:val="24"/>
          <w:szCs w:val="24"/>
          <w:shd w:val="clear" w:color="auto" w:fill="FFFFFF"/>
        </w:rPr>
        <w:t xml:space="preserve"> de </w:t>
      </w:r>
      <w:proofErr w:type="spellStart"/>
      <w:r w:rsidRPr="00B94E8F">
        <w:rPr>
          <w:rFonts w:ascii="Arial" w:eastAsia="Segoe UI" w:hAnsi="Arial" w:cs="Arial"/>
          <w:sz w:val="24"/>
          <w:szCs w:val="24"/>
          <w:shd w:val="clear" w:color="auto" w:fill="FFFFFF"/>
        </w:rPr>
        <w:t>migrare</w:t>
      </w:r>
      <w:proofErr w:type="spell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pentru</w:t>
      </w:r>
      <w:proofErr w:type="spell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ambalajele</w:t>
      </w:r>
      <w:proofErr w:type="spell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confecționate</w:t>
      </w:r>
      <w:proofErr w:type="spellEnd"/>
      <w:r w:rsidRPr="00B94E8F">
        <w:rPr>
          <w:rFonts w:ascii="Arial" w:eastAsia="Segoe UI" w:hAnsi="Arial" w:cs="Arial"/>
          <w:sz w:val="24"/>
          <w:szCs w:val="24"/>
          <w:shd w:val="clear" w:color="auto" w:fill="FFFFFF"/>
        </w:rPr>
        <w:t xml:space="preserve"> din carton </w:t>
      </w:r>
      <w:proofErr w:type="spellStart"/>
      <w:r w:rsidRPr="00B94E8F">
        <w:rPr>
          <w:rFonts w:ascii="Arial" w:eastAsia="Segoe UI" w:hAnsi="Arial" w:cs="Arial"/>
          <w:sz w:val="24"/>
          <w:szCs w:val="24"/>
          <w:shd w:val="clear" w:color="auto" w:fill="FFFFFF"/>
        </w:rPr>
        <w:t>imprimat</w:t>
      </w:r>
      <w:proofErr w:type="spellEnd"/>
      <w:r w:rsidR="00530294" w:rsidRPr="00B94E8F">
        <w:rPr>
          <w:rFonts w:ascii="Arial" w:eastAsia="Segoe UI" w:hAnsi="Arial" w:cs="Arial"/>
          <w:sz w:val="24"/>
          <w:szCs w:val="24"/>
          <w:shd w:val="clear" w:color="auto" w:fill="FFFFFF"/>
        </w:rPr>
        <w:t>.</w:t>
      </w:r>
    </w:p>
    <w:p w:rsidR="00981A0D" w:rsidRPr="00B94E8F" w:rsidRDefault="00981A0D" w:rsidP="00F7153C">
      <w:pPr>
        <w:spacing w:after="0" w:line="240" w:lineRule="auto"/>
        <w:jc w:val="both"/>
        <w:rPr>
          <w:rFonts w:ascii="Arial" w:eastAsia="Segoe UI" w:hAnsi="Arial" w:cs="Arial"/>
          <w:sz w:val="24"/>
          <w:szCs w:val="24"/>
          <w:shd w:val="clear" w:color="auto" w:fill="FFFFFF"/>
        </w:rPr>
      </w:pPr>
      <w:r w:rsidRPr="00B94E8F">
        <w:rPr>
          <w:rFonts w:ascii="Arial" w:eastAsia="Segoe UI" w:hAnsi="Arial" w:cs="Arial"/>
          <w:sz w:val="24"/>
          <w:szCs w:val="24"/>
          <w:shd w:val="clear" w:color="auto" w:fill="FFFFFF"/>
        </w:rPr>
        <w:t xml:space="preserve">- </w:t>
      </w:r>
      <w:proofErr w:type="spellStart"/>
      <w:proofErr w:type="gramStart"/>
      <w:r w:rsidRPr="00B94E8F">
        <w:rPr>
          <w:rFonts w:ascii="Arial" w:eastAsia="Segoe UI" w:hAnsi="Arial" w:cs="Arial"/>
          <w:sz w:val="24"/>
          <w:szCs w:val="24"/>
          <w:shd w:val="clear" w:color="auto" w:fill="FFFFFF"/>
        </w:rPr>
        <w:t>pungi</w:t>
      </w:r>
      <w:proofErr w:type="spellEnd"/>
      <w:proofErr w:type="gram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alimentare</w:t>
      </w:r>
      <w:proofErr w:type="spell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fără</w:t>
      </w:r>
      <w:proofErr w:type="spell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inscripționare</w:t>
      </w:r>
      <w:proofErr w:type="spellEnd"/>
      <w:r w:rsidR="00530294" w:rsidRPr="00B94E8F">
        <w:rPr>
          <w:rFonts w:ascii="Arial" w:eastAsia="Segoe UI" w:hAnsi="Arial" w:cs="Arial"/>
          <w:sz w:val="24"/>
          <w:szCs w:val="24"/>
          <w:shd w:val="clear" w:color="auto" w:fill="FFFFFF"/>
        </w:rPr>
        <w:t>.</w:t>
      </w:r>
    </w:p>
    <w:p w:rsidR="00981A0D" w:rsidRPr="00B94E8F" w:rsidRDefault="00981A0D" w:rsidP="00F7153C">
      <w:pPr>
        <w:spacing w:after="0" w:line="240" w:lineRule="auto"/>
        <w:jc w:val="both"/>
        <w:rPr>
          <w:rFonts w:ascii="Arial" w:eastAsia="Segoe UI" w:hAnsi="Arial" w:cs="Arial"/>
          <w:sz w:val="24"/>
          <w:szCs w:val="24"/>
          <w:shd w:val="clear" w:color="auto" w:fill="FFFFFF"/>
        </w:rPr>
      </w:pPr>
      <w:r w:rsidRPr="00B94E8F">
        <w:rPr>
          <w:rFonts w:ascii="Arial" w:eastAsia="Segoe UI" w:hAnsi="Arial" w:cs="Arial"/>
          <w:sz w:val="24"/>
          <w:szCs w:val="24"/>
          <w:shd w:val="clear" w:color="auto" w:fill="FFFFFF"/>
        </w:rPr>
        <w:t xml:space="preserve">- </w:t>
      </w:r>
      <w:proofErr w:type="spellStart"/>
      <w:proofErr w:type="gramStart"/>
      <w:r w:rsidRPr="00B94E8F">
        <w:rPr>
          <w:rFonts w:ascii="Arial" w:eastAsia="Segoe UI" w:hAnsi="Arial" w:cs="Arial"/>
          <w:sz w:val="24"/>
          <w:szCs w:val="24"/>
          <w:shd w:val="clear" w:color="auto" w:fill="FFFFFF"/>
        </w:rPr>
        <w:t>pungile</w:t>
      </w:r>
      <w:proofErr w:type="spellEnd"/>
      <w:proofErr w:type="gram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alimentare</w:t>
      </w:r>
      <w:proofErr w:type="spellEnd"/>
      <w:r w:rsidRPr="00B94E8F">
        <w:rPr>
          <w:rFonts w:ascii="Arial" w:eastAsia="Segoe UI" w:hAnsi="Arial" w:cs="Arial"/>
          <w:sz w:val="24"/>
          <w:szCs w:val="24"/>
          <w:shd w:val="clear" w:color="auto" w:fill="FFFFFF"/>
        </w:rPr>
        <w:t xml:space="preserve"> nu </w:t>
      </w:r>
      <w:proofErr w:type="spellStart"/>
      <w:r w:rsidRPr="00B94E8F">
        <w:rPr>
          <w:rFonts w:ascii="Arial" w:eastAsia="Segoe UI" w:hAnsi="Arial" w:cs="Arial"/>
          <w:sz w:val="24"/>
          <w:szCs w:val="24"/>
          <w:shd w:val="clear" w:color="auto" w:fill="FFFFFF"/>
        </w:rPr>
        <w:t>sunt</w:t>
      </w:r>
      <w:proofErr w:type="spell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inscripționate</w:t>
      </w:r>
      <w:proofErr w:type="spellEnd"/>
      <w:r w:rsidRPr="00B94E8F">
        <w:rPr>
          <w:rFonts w:ascii="Arial" w:eastAsia="Segoe UI" w:hAnsi="Arial" w:cs="Arial"/>
          <w:sz w:val="24"/>
          <w:szCs w:val="24"/>
          <w:shd w:val="clear" w:color="auto" w:fill="FFFFFF"/>
        </w:rPr>
        <w:t xml:space="preserve"> cu </w:t>
      </w:r>
      <w:proofErr w:type="spellStart"/>
      <w:r w:rsidRPr="00B94E8F">
        <w:rPr>
          <w:rFonts w:ascii="Arial" w:eastAsia="Segoe UI" w:hAnsi="Arial" w:cs="Arial"/>
          <w:sz w:val="24"/>
          <w:szCs w:val="24"/>
          <w:shd w:val="clear" w:color="auto" w:fill="FFFFFF"/>
        </w:rPr>
        <w:t>cerneluri</w:t>
      </w:r>
      <w:proofErr w:type="spellEnd"/>
      <w:r w:rsidRPr="00B94E8F">
        <w:rPr>
          <w:rFonts w:ascii="Arial" w:eastAsia="Segoe UI" w:hAnsi="Arial" w:cs="Arial"/>
          <w:sz w:val="24"/>
          <w:szCs w:val="24"/>
          <w:shd w:val="clear" w:color="auto" w:fill="FFFFFF"/>
        </w:rPr>
        <w:t xml:space="preserve"> de </w:t>
      </w:r>
      <w:proofErr w:type="spellStart"/>
      <w:r w:rsidRPr="00B94E8F">
        <w:rPr>
          <w:rFonts w:ascii="Arial" w:eastAsia="Segoe UI" w:hAnsi="Arial" w:cs="Arial"/>
          <w:sz w:val="24"/>
          <w:szCs w:val="24"/>
          <w:shd w:val="clear" w:color="auto" w:fill="FFFFFF"/>
        </w:rPr>
        <w:t>uz</w:t>
      </w:r>
      <w:proofErr w:type="spellEnd"/>
      <w:r w:rsidRPr="00B94E8F">
        <w:rPr>
          <w:rFonts w:ascii="Arial" w:eastAsia="Segoe UI" w:hAnsi="Arial" w:cs="Arial"/>
          <w:sz w:val="24"/>
          <w:szCs w:val="24"/>
          <w:shd w:val="clear" w:color="auto" w:fill="FFFFFF"/>
        </w:rPr>
        <w:t xml:space="preserve"> </w:t>
      </w:r>
      <w:proofErr w:type="spellStart"/>
      <w:r w:rsidRPr="00B94E8F">
        <w:rPr>
          <w:rFonts w:ascii="Arial" w:eastAsia="Segoe UI" w:hAnsi="Arial" w:cs="Arial"/>
          <w:sz w:val="24"/>
          <w:szCs w:val="24"/>
          <w:shd w:val="clear" w:color="auto" w:fill="FFFFFF"/>
        </w:rPr>
        <w:t>alimentar</w:t>
      </w:r>
      <w:proofErr w:type="spellEnd"/>
      <w:r w:rsidR="00530294" w:rsidRPr="00B94E8F">
        <w:rPr>
          <w:rFonts w:ascii="Arial" w:eastAsia="Segoe UI" w:hAnsi="Arial" w:cs="Arial"/>
          <w:sz w:val="24"/>
          <w:szCs w:val="24"/>
          <w:shd w:val="clear" w:color="auto" w:fill="FFFFFF"/>
        </w:rPr>
        <w:t>.</w:t>
      </w:r>
    </w:p>
    <w:p w:rsidR="00981A0D" w:rsidRPr="00B94E8F" w:rsidRDefault="00981A0D" w:rsidP="00F7153C">
      <w:pPr>
        <w:spacing w:after="0" w:line="240" w:lineRule="auto"/>
        <w:jc w:val="both"/>
        <w:rPr>
          <w:rFonts w:ascii="Arial" w:eastAsia="Times New Roman" w:hAnsi="Arial" w:cs="Arial"/>
          <w:sz w:val="24"/>
          <w:szCs w:val="24"/>
          <w:lang w:val="pt-BR" w:eastAsia="ro-RO"/>
        </w:rPr>
      </w:pPr>
      <w:r w:rsidRPr="00B94E8F">
        <w:rPr>
          <w:rFonts w:ascii="Arial" w:eastAsia="Times New Roman" w:hAnsi="Arial" w:cs="Arial"/>
          <w:sz w:val="24"/>
          <w:szCs w:val="24"/>
          <w:lang w:val="pt-BR" w:eastAsia="ro-RO"/>
        </w:rPr>
        <w:t>- cutii alimentare fără inscripționate</w:t>
      </w:r>
      <w:r w:rsidR="00530294" w:rsidRPr="00B94E8F">
        <w:rPr>
          <w:rFonts w:ascii="Arial" w:eastAsia="Times New Roman" w:hAnsi="Arial" w:cs="Arial"/>
          <w:sz w:val="24"/>
          <w:szCs w:val="24"/>
          <w:lang w:val="pt-BR" w:eastAsia="ro-RO"/>
        </w:rPr>
        <w:t>.</w:t>
      </w:r>
    </w:p>
    <w:p w:rsidR="002B0D45" w:rsidRPr="003809C6" w:rsidRDefault="002B0D45" w:rsidP="00F7153C">
      <w:pPr>
        <w:widowControl w:val="0"/>
        <w:autoSpaceDE w:val="0"/>
        <w:autoSpaceDN w:val="0"/>
        <w:adjustRightInd w:val="0"/>
        <w:spacing w:after="0" w:line="240" w:lineRule="auto"/>
        <w:jc w:val="both"/>
        <w:rPr>
          <w:rFonts w:ascii="Arial" w:hAnsi="Arial" w:cs="Arial"/>
          <w:color w:val="FF0000"/>
          <w:sz w:val="24"/>
          <w:szCs w:val="24"/>
          <w:lang w:val="ro-RO"/>
        </w:rPr>
      </w:pPr>
    </w:p>
    <w:p w:rsidR="00530294" w:rsidRPr="00B94E8F" w:rsidRDefault="00530294" w:rsidP="00F7153C">
      <w:pPr>
        <w:pStyle w:val="ListParagraph"/>
        <w:spacing w:after="0" w:line="240" w:lineRule="auto"/>
        <w:ind w:left="0"/>
        <w:jc w:val="both"/>
        <w:rPr>
          <w:rFonts w:ascii="Arial" w:hAnsi="Arial" w:cs="Arial"/>
          <w:sz w:val="24"/>
          <w:szCs w:val="24"/>
        </w:rPr>
      </w:pPr>
      <w:r w:rsidRPr="00F7153C">
        <w:rPr>
          <w:rFonts w:ascii="Arial" w:hAnsi="Arial" w:cs="Arial"/>
          <w:b/>
          <w:sz w:val="24"/>
          <w:szCs w:val="24"/>
        </w:rPr>
        <w:t>2.</w:t>
      </w:r>
      <w:r w:rsidRPr="00B94E8F">
        <w:rPr>
          <w:rFonts w:ascii="Arial" w:hAnsi="Arial" w:cs="Arial"/>
          <w:sz w:val="24"/>
          <w:szCs w:val="24"/>
        </w:rPr>
        <w:t xml:space="preserve"> </w:t>
      </w:r>
      <w:r w:rsidR="00B07011" w:rsidRPr="00B94E8F">
        <w:rPr>
          <w:rFonts w:ascii="Arial" w:hAnsi="Arial" w:cs="Arial"/>
          <w:sz w:val="24"/>
          <w:szCs w:val="24"/>
        </w:rPr>
        <w:t xml:space="preserve">Au </w:t>
      </w:r>
      <w:proofErr w:type="spellStart"/>
      <w:r w:rsidR="00B07011" w:rsidRPr="00B94E8F">
        <w:rPr>
          <w:rFonts w:ascii="Arial" w:hAnsi="Arial" w:cs="Arial"/>
          <w:sz w:val="24"/>
          <w:szCs w:val="24"/>
        </w:rPr>
        <w:t>fost</w:t>
      </w:r>
      <w:proofErr w:type="spellEnd"/>
      <w:r w:rsidR="00947ADD" w:rsidRPr="00B94E8F">
        <w:rPr>
          <w:rFonts w:ascii="Arial" w:hAnsi="Arial" w:cs="Arial"/>
          <w:sz w:val="24"/>
          <w:szCs w:val="24"/>
        </w:rPr>
        <w:t xml:space="preserve"> </w:t>
      </w:r>
      <w:proofErr w:type="spellStart"/>
      <w:r w:rsidR="00947ADD" w:rsidRPr="00B94E8F">
        <w:rPr>
          <w:rFonts w:ascii="Arial" w:hAnsi="Arial" w:cs="Arial"/>
          <w:sz w:val="24"/>
          <w:szCs w:val="24"/>
        </w:rPr>
        <w:t>efectuate</w:t>
      </w:r>
      <w:proofErr w:type="spellEnd"/>
      <w:r w:rsidR="00947ADD" w:rsidRPr="00B94E8F">
        <w:rPr>
          <w:rFonts w:ascii="Arial" w:hAnsi="Arial" w:cs="Arial"/>
          <w:sz w:val="24"/>
          <w:szCs w:val="24"/>
        </w:rPr>
        <w:t xml:space="preserve"> un </w:t>
      </w:r>
      <w:proofErr w:type="spellStart"/>
      <w:r w:rsidR="00947ADD" w:rsidRPr="00B94E8F">
        <w:rPr>
          <w:rFonts w:ascii="Arial" w:hAnsi="Arial" w:cs="Arial"/>
          <w:sz w:val="24"/>
          <w:szCs w:val="24"/>
        </w:rPr>
        <w:t>număr</w:t>
      </w:r>
      <w:proofErr w:type="spellEnd"/>
      <w:r w:rsidR="00947ADD" w:rsidRPr="00B94E8F">
        <w:rPr>
          <w:rFonts w:ascii="Arial" w:hAnsi="Arial" w:cs="Arial"/>
          <w:sz w:val="24"/>
          <w:szCs w:val="24"/>
        </w:rPr>
        <w:t xml:space="preserve"> de </w:t>
      </w:r>
      <w:r w:rsidR="00947ADD" w:rsidRPr="00B94E8F">
        <w:rPr>
          <w:rFonts w:ascii="Arial" w:hAnsi="Arial" w:cs="Arial"/>
          <w:b/>
          <w:sz w:val="24"/>
          <w:szCs w:val="24"/>
        </w:rPr>
        <w:t>2</w:t>
      </w:r>
      <w:r w:rsidR="00CB7FA9" w:rsidRPr="00B94E8F">
        <w:rPr>
          <w:rFonts w:ascii="Arial" w:hAnsi="Arial" w:cs="Arial"/>
          <w:b/>
          <w:sz w:val="24"/>
          <w:szCs w:val="24"/>
        </w:rPr>
        <w:t>.</w:t>
      </w:r>
      <w:r w:rsidRPr="00B94E8F">
        <w:rPr>
          <w:rFonts w:ascii="Arial" w:hAnsi="Arial" w:cs="Arial"/>
          <w:b/>
          <w:sz w:val="24"/>
          <w:szCs w:val="24"/>
        </w:rPr>
        <w:t>759</w:t>
      </w:r>
      <w:r w:rsidR="00947ADD" w:rsidRPr="00B94E8F">
        <w:rPr>
          <w:rFonts w:ascii="Arial" w:hAnsi="Arial" w:cs="Arial"/>
          <w:b/>
          <w:sz w:val="24"/>
          <w:szCs w:val="24"/>
        </w:rPr>
        <w:t xml:space="preserve"> </w:t>
      </w:r>
      <w:proofErr w:type="spellStart"/>
      <w:r w:rsidR="00947ADD" w:rsidRPr="00B94E8F">
        <w:rPr>
          <w:rFonts w:ascii="Arial" w:hAnsi="Arial" w:cs="Arial"/>
          <w:b/>
          <w:sz w:val="24"/>
          <w:szCs w:val="24"/>
        </w:rPr>
        <w:t>controale</w:t>
      </w:r>
      <w:proofErr w:type="spellEnd"/>
      <w:r w:rsidR="00947ADD" w:rsidRPr="00B94E8F">
        <w:rPr>
          <w:rFonts w:ascii="Arial" w:hAnsi="Arial" w:cs="Arial"/>
          <w:b/>
          <w:sz w:val="24"/>
          <w:szCs w:val="24"/>
        </w:rPr>
        <w:t xml:space="preserve"> ale </w:t>
      </w:r>
      <w:proofErr w:type="spellStart"/>
      <w:r w:rsidR="00947ADD" w:rsidRPr="00B94E8F">
        <w:rPr>
          <w:rFonts w:ascii="Arial" w:hAnsi="Arial" w:cs="Arial"/>
          <w:b/>
          <w:sz w:val="24"/>
          <w:szCs w:val="24"/>
        </w:rPr>
        <w:t>produselor</w:t>
      </w:r>
      <w:proofErr w:type="spellEnd"/>
      <w:r w:rsidR="00947ADD" w:rsidRPr="00B94E8F">
        <w:rPr>
          <w:rFonts w:ascii="Arial" w:hAnsi="Arial" w:cs="Arial"/>
          <w:b/>
          <w:sz w:val="24"/>
          <w:szCs w:val="24"/>
        </w:rPr>
        <w:t xml:space="preserve"> din </w:t>
      </w:r>
      <w:proofErr w:type="spellStart"/>
      <w:r w:rsidR="00947ADD" w:rsidRPr="00B94E8F">
        <w:rPr>
          <w:rFonts w:ascii="Arial" w:hAnsi="Arial" w:cs="Arial"/>
          <w:b/>
          <w:sz w:val="24"/>
          <w:szCs w:val="24"/>
        </w:rPr>
        <w:t>categoria</w:t>
      </w:r>
      <w:proofErr w:type="spellEnd"/>
      <w:r w:rsidR="00947ADD" w:rsidRPr="00B94E8F">
        <w:rPr>
          <w:rFonts w:ascii="Arial" w:hAnsi="Arial" w:cs="Arial"/>
          <w:b/>
          <w:sz w:val="24"/>
          <w:szCs w:val="24"/>
        </w:rPr>
        <w:t xml:space="preserve"> </w:t>
      </w:r>
      <w:proofErr w:type="spellStart"/>
      <w:r w:rsidR="00947ADD" w:rsidRPr="00B94E8F">
        <w:rPr>
          <w:rFonts w:ascii="Arial" w:hAnsi="Arial" w:cs="Arial"/>
          <w:b/>
          <w:sz w:val="24"/>
          <w:szCs w:val="24"/>
        </w:rPr>
        <w:t>materiale</w:t>
      </w:r>
      <w:proofErr w:type="spellEnd"/>
      <w:r w:rsidR="00947ADD" w:rsidRPr="00B94E8F">
        <w:rPr>
          <w:rFonts w:ascii="Arial" w:hAnsi="Arial" w:cs="Arial"/>
          <w:b/>
          <w:sz w:val="24"/>
          <w:szCs w:val="24"/>
        </w:rPr>
        <w:t xml:space="preserve"> </w:t>
      </w:r>
      <w:proofErr w:type="spellStart"/>
      <w:r w:rsidR="00947ADD" w:rsidRPr="00B94E8F">
        <w:rPr>
          <w:rFonts w:ascii="Arial" w:hAnsi="Arial" w:cs="Arial"/>
          <w:b/>
          <w:sz w:val="24"/>
          <w:szCs w:val="24"/>
        </w:rPr>
        <w:t>în</w:t>
      </w:r>
      <w:proofErr w:type="spellEnd"/>
      <w:r w:rsidR="00947ADD" w:rsidRPr="00B94E8F">
        <w:rPr>
          <w:rFonts w:ascii="Arial" w:hAnsi="Arial" w:cs="Arial"/>
          <w:b/>
          <w:sz w:val="24"/>
          <w:szCs w:val="24"/>
        </w:rPr>
        <w:t xml:space="preserve"> contact cu </w:t>
      </w:r>
      <w:proofErr w:type="spellStart"/>
      <w:r w:rsidR="00947ADD" w:rsidRPr="00B94E8F">
        <w:rPr>
          <w:rFonts w:ascii="Arial" w:hAnsi="Arial" w:cs="Arial"/>
          <w:b/>
          <w:sz w:val="24"/>
          <w:szCs w:val="24"/>
        </w:rPr>
        <w:t>alimentele</w:t>
      </w:r>
      <w:proofErr w:type="spellEnd"/>
      <w:r w:rsidR="00947ADD" w:rsidRPr="00B94E8F">
        <w:rPr>
          <w:rFonts w:ascii="Arial" w:hAnsi="Arial" w:cs="Arial"/>
          <w:sz w:val="24"/>
          <w:szCs w:val="24"/>
        </w:rPr>
        <w:t xml:space="preserve">, cu </w:t>
      </w:r>
      <w:proofErr w:type="spellStart"/>
      <w:r w:rsidR="00947ADD" w:rsidRPr="00B94E8F">
        <w:rPr>
          <w:rFonts w:ascii="Arial" w:hAnsi="Arial" w:cs="Arial"/>
          <w:sz w:val="24"/>
          <w:szCs w:val="24"/>
        </w:rPr>
        <w:t>excepția</w:t>
      </w:r>
      <w:proofErr w:type="spellEnd"/>
      <w:r w:rsidR="00947ADD" w:rsidRPr="00B94E8F">
        <w:rPr>
          <w:rFonts w:ascii="Arial" w:hAnsi="Arial" w:cs="Arial"/>
          <w:sz w:val="24"/>
          <w:szCs w:val="24"/>
        </w:rPr>
        <w:t xml:space="preserve"> </w:t>
      </w:r>
      <w:proofErr w:type="spellStart"/>
      <w:r w:rsidR="00947ADD" w:rsidRPr="00B94E8F">
        <w:rPr>
          <w:rFonts w:ascii="Arial" w:hAnsi="Arial" w:cs="Arial"/>
          <w:sz w:val="24"/>
          <w:szCs w:val="24"/>
        </w:rPr>
        <w:t>c</w:t>
      </w:r>
      <w:r w:rsidRPr="00B94E8F">
        <w:rPr>
          <w:rFonts w:ascii="Arial" w:hAnsi="Arial" w:cs="Arial"/>
          <w:sz w:val="24"/>
          <w:szCs w:val="24"/>
        </w:rPr>
        <w:t>elor</w:t>
      </w:r>
      <w:proofErr w:type="spellEnd"/>
      <w:r w:rsidRPr="00B94E8F">
        <w:rPr>
          <w:rFonts w:ascii="Arial" w:hAnsi="Arial" w:cs="Arial"/>
          <w:sz w:val="24"/>
          <w:szCs w:val="24"/>
        </w:rPr>
        <w:t xml:space="preserve"> din </w:t>
      </w:r>
      <w:proofErr w:type="spellStart"/>
      <w:r w:rsidRPr="00B94E8F">
        <w:rPr>
          <w:rFonts w:ascii="Arial" w:hAnsi="Arial" w:cs="Arial"/>
          <w:sz w:val="24"/>
          <w:szCs w:val="24"/>
        </w:rPr>
        <w:t>unitățile</w:t>
      </w:r>
      <w:proofErr w:type="spellEnd"/>
      <w:r w:rsidRPr="00B94E8F">
        <w:rPr>
          <w:rFonts w:ascii="Arial" w:hAnsi="Arial" w:cs="Arial"/>
          <w:sz w:val="24"/>
          <w:szCs w:val="24"/>
        </w:rPr>
        <w:t xml:space="preserve"> </w:t>
      </w:r>
      <w:proofErr w:type="spellStart"/>
      <w:r w:rsidRPr="00B94E8F">
        <w:rPr>
          <w:rFonts w:ascii="Arial" w:hAnsi="Arial" w:cs="Arial"/>
          <w:sz w:val="24"/>
          <w:szCs w:val="24"/>
        </w:rPr>
        <w:t>producătoare</w:t>
      </w:r>
      <w:proofErr w:type="spellEnd"/>
      <w:r w:rsidR="00947ADD" w:rsidRPr="00B94E8F">
        <w:rPr>
          <w:rFonts w:ascii="Arial" w:hAnsi="Arial" w:cs="Arial"/>
          <w:sz w:val="24"/>
          <w:szCs w:val="24"/>
        </w:rPr>
        <w:t>, din care</w:t>
      </w:r>
      <w:r w:rsidR="00E34F34" w:rsidRPr="00B94E8F">
        <w:rPr>
          <w:rFonts w:ascii="Arial" w:hAnsi="Arial" w:cs="Arial"/>
          <w:sz w:val="24"/>
          <w:szCs w:val="24"/>
        </w:rPr>
        <w:t xml:space="preserve"> </w:t>
      </w:r>
      <w:r w:rsidR="00947ADD" w:rsidRPr="00B94E8F">
        <w:rPr>
          <w:rFonts w:ascii="Arial" w:hAnsi="Arial" w:cs="Arial"/>
          <w:sz w:val="24"/>
          <w:szCs w:val="24"/>
        </w:rPr>
        <w:t xml:space="preserve">un </w:t>
      </w:r>
      <w:proofErr w:type="spellStart"/>
      <w:r w:rsidR="00947ADD" w:rsidRPr="00B94E8F">
        <w:rPr>
          <w:rFonts w:ascii="Arial" w:hAnsi="Arial" w:cs="Arial"/>
          <w:sz w:val="24"/>
          <w:szCs w:val="24"/>
        </w:rPr>
        <w:t>numar</w:t>
      </w:r>
      <w:proofErr w:type="spellEnd"/>
      <w:r w:rsidR="00947ADD" w:rsidRPr="00B94E8F">
        <w:rPr>
          <w:rFonts w:ascii="Arial" w:hAnsi="Arial" w:cs="Arial"/>
          <w:sz w:val="24"/>
          <w:szCs w:val="24"/>
        </w:rPr>
        <w:t xml:space="preserve"> de </w:t>
      </w:r>
      <w:r w:rsidRPr="00B94E8F">
        <w:rPr>
          <w:rFonts w:ascii="Arial" w:hAnsi="Arial" w:cs="Arial"/>
          <w:b/>
          <w:sz w:val="24"/>
          <w:szCs w:val="24"/>
        </w:rPr>
        <w:t>74</w:t>
      </w:r>
      <w:r w:rsidR="00947ADD" w:rsidRPr="00B94E8F">
        <w:rPr>
          <w:rFonts w:ascii="Arial" w:hAnsi="Arial" w:cs="Arial"/>
          <w:b/>
          <w:sz w:val="24"/>
          <w:szCs w:val="24"/>
        </w:rPr>
        <w:t xml:space="preserve"> de </w:t>
      </w:r>
      <w:proofErr w:type="spellStart"/>
      <w:r w:rsidR="00947ADD" w:rsidRPr="00B94E8F">
        <w:rPr>
          <w:rFonts w:ascii="Arial" w:hAnsi="Arial" w:cs="Arial"/>
          <w:b/>
          <w:sz w:val="24"/>
          <w:szCs w:val="24"/>
        </w:rPr>
        <w:t>produse</w:t>
      </w:r>
      <w:proofErr w:type="spellEnd"/>
      <w:r w:rsidR="00947ADD" w:rsidRPr="00B94E8F">
        <w:rPr>
          <w:rFonts w:ascii="Arial" w:hAnsi="Arial" w:cs="Arial"/>
          <w:b/>
          <w:sz w:val="24"/>
          <w:szCs w:val="24"/>
        </w:rPr>
        <w:t xml:space="preserve"> au </w:t>
      </w:r>
      <w:proofErr w:type="spellStart"/>
      <w:r w:rsidR="00947ADD" w:rsidRPr="00B94E8F">
        <w:rPr>
          <w:rFonts w:ascii="Arial" w:hAnsi="Arial" w:cs="Arial"/>
          <w:b/>
          <w:sz w:val="24"/>
          <w:szCs w:val="24"/>
        </w:rPr>
        <w:t>fost</w:t>
      </w:r>
      <w:proofErr w:type="spellEnd"/>
      <w:r w:rsidR="00947ADD" w:rsidRPr="00B94E8F">
        <w:rPr>
          <w:rFonts w:ascii="Arial" w:hAnsi="Arial" w:cs="Arial"/>
          <w:b/>
          <w:sz w:val="24"/>
          <w:szCs w:val="24"/>
        </w:rPr>
        <w:t xml:space="preserve"> </w:t>
      </w:r>
      <w:proofErr w:type="spellStart"/>
      <w:r w:rsidR="00947ADD" w:rsidRPr="00B94E8F">
        <w:rPr>
          <w:rFonts w:ascii="Arial" w:hAnsi="Arial" w:cs="Arial"/>
          <w:b/>
          <w:sz w:val="24"/>
          <w:szCs w:val="24"/>
        </w:rPr>
        <w:t>necorespunzătoare</w:t>
      </w:r>
      <w:proofErr w:type="spellEnd"/>
      <w:r w:rsidRPr="00B94E8F">
        <w:rPr>
          <w:rFonts w:ascii="Arial" w:hAnsi="Arial" w:cs="Arial"/>
          <w:sz w:val="24"/>
          <w:szCs w:val="24"/>
        </w:rPr>
        <w:t>.</w:t>
      </w:r>
      <w:r w:rsidR="00D74D5B">
        <w:rPr>
          <w:rFonts w:ascii="Arial" w:hAnsi="Arial" w:cs="Arial"/>
          <w:sz w:val="24"/>
          <w:szCs w:val="24"/>
        </w:rPr>
        <w:t xml:space="preserve"> </w:t>
      </w:r>
      <w:r w:rsidR="00D74D5B">
        <w:rPr>
          <w:rFonts w:ascii="Arial" w:eastAsia="Times New Roman" w:hAnsi="Arial" w:cs="Arial"/>
          <w:b/>
          <w:sz w:val="24"/>
          <w:szCs w:val="24"/>
          <w:lang w:val="pt-BR" w:eastAsia="ro-RO"/>
        </w:rPr>
        <w:t>Neconformitățile depistate</w:t>
      </w:r>
      <w:r w:rsidR="00D74D5B">
        <w:rPr>
          <w:rFonts w:ascii="Arial" w:eastAsia="Times New Roman" w:hAnsi="Arial" w:cs="Arial"/>
          <w:b/>
          <w:sz w:val="24"/>
          <w:szCs w:val="24"/>
          <w:lang w:eastAsia="ro-RO"/>
        </w:rPr>
        <w:t>:</w:t>
      </w:r>
    </w:p>
    <w:p w:rsidR="00530294" w:rsidRPr="00B94E8F" w:rsidRDefault="00530294" w:rsidP="00F7153C">
      <w:pPr>
        <w:pStyle w:val="ListParagraph"/>
        <w:numPr>
          <w:ilvl w:val="1"/>
          <w:numId w:val="9"/>
        </w:numPr>
        <w:spacing w:after="0" w:line="240" w:lineRule="auto"/>
        <w:ind w:left="0" w:firstLine="0"/>
        <w:jc w:val="both"/>
        <w:rPr>
          <w:rFonts w:ascii="Arial" w:hAnsi="Arial" w:cs="Arial"/>
          <w:sz w:val="24"/>
          <w:szCs w:val="24"/>
        </w:rPr>
      </w:pPr>
      <w:proofErr w:type="spellStart"/>
      <w:r w:rsidRPr="00B94E8F">
        <w:rPr>
          <w:rFonts w:ascii="Arial" w:hAnsi="Arial" w:cs="Arial"/>
          <w:sz w:val="24"/>
          <w:szCs w:val="24"/>
        </w:rPr>
        <w:t>declaraţia</w:t>
      </w:r>
      <w:proofErr w:type="spellEnd"/>
      <w:r w:rsidRPr="00B94E8F">
        <w:rPr>
          <w:rFonts w:ascii="Arial" w:hAnsi="Arial" w:cs="Arial"/>
          <w:sz w:val="24"/>
          <w:szCs w:val="24"/>
        </w:rPr>
        <w:t xml:space="preserve"> </w:t>
      </w:r>
      <w:proofErr w:type="spellStart"/>
      <w:r w:rsidRPr="00B94E8F">
        <w:rPr>
          <w:rFonts w:ascii="Arial" w:hAnsi="Arial" w:cs="Arial"/>
          <w:sz w:val="24"/>
          <w:szCs w:val="24"/>
        </w:rPr>
        <w:t>scrisă</w:t>
      </w:r>
      <w:proofErr w:type="spellEnd"/>
      <w:r w:rsidRPr="00B94E8F">
        <w:rPr>
          <w:rFonts w:ascii="Arial" w:hAnsi="Arial" w:cs="Arial"/>
          <w:sz w:val="24"/>
          <w:szCs w:val="24"/>
        </w:rPr>
        <w:t xml:space="preserve"> </w:t>
      </w:r>
      <w:proofErr w:type="spellStart"/>
      <w:r w:rsidRPr="00B94E8F">
        <w:rPr>
          <w:rFonts w:ascii="Arial" w:hAnsi="Arial" w:cs="Arial"/>
          <w:sz w:val="24"/>
          <w:szCs w:val="24"/>
        </w:rPr>
        <w:t>întocmită</w:t>
      </w:r>
      <w:proofErr w:type="spellEnd"/>
      <w:r w:rsidRPr="00B94E8F">
        <w:rPr>
          <w:rFonts w:ascii="Arial" w:hAnsi="Arial" w:cs="Arial"/>
          <w:sz w:val="24"/>
          <w:szCs w:val="24"/>
        </w:rPr>
        <w:t xml:space="preserve"> de </w:t>
      </w:r>
      <w:proofErr w:type="spellStart"/>
      <w:r w:rsidRPr="00B94E8F">
        <w:rPr>
          <w:rFonts w:ascii="Arial" w:hAnsi="Arial" w:cs="Arial"/>
          <w:sz w:val="24"/>
          <w:szCs w:val="24"/>
        </w:rPr>
        <w:t>către</w:t>
      </w:r>
      <w:proofErr w:type="spellEnd"/>
      <w:r w:rsidRPr="00B94E8F">
        <w:rPr>
          <w:rFonts w:ascii="Arial" w:hAnsi="Arial" w:cs="Arial"/>
          <w:sz w:val="24"/>
          <w:szCs w:val="24"/>
        </w:rPr>
        <w:t xml:space="preserve"> </w:t>
      </w:r>
      <w:proofErr w:type="spellStart"/>
      <w:r w:rsidRPr="00B94E8F">
        <w:rPr>
          <w:rFonts w:ascii="Arial" w:hAnsi="Arial" w:cs="Arial"/>
          <w:sz w:val="24"/>
          <w:szCs w:val="24"/>
        </w:rPr>
        <w:t>agentul</w:t>
      </w:r>
      <w:proofErr w:type="spellEnd"/>
      <w:r w:rsidRPr="00B94E8F">
        <w:rPr>
          <w:rFonts w:ascii="Arial" w:hAnsi="Arial" w:cs="Arial"/>
          <w:sz w:val="24"/>
          <w:szCs w:val="24"/>
        </w:rPr>
        <w:t xml:space="preserve"> economic nu </w:t>
      </w:r>
      <w:proofErr w:type="spellStart"/>
      <w:r w:rsidRPr="00B94E8F">
        <w:rPr>
          <w:rFonts w:ascii="Arial" w:hAnsi="Arial" w:cs="Arial"/>
          <w:sz w:val="24"/>
          <w:szCs w:val="24"/>
        </w:rPr>
        <w:t>conţine</w:t>
      </w:r>
      <w:proofErr w:type="spellEnd"/>
      <w:r w:rsidRPr="00B94E8F">
        <w:rPr>
          <w:rFonts w:ascii="Arial" w:hAnsi="Arial" w:cs="Arial"/>
          <w:sz w:val="24"/>
          <w:szCs w:val="24"/>
        </w:rPr>
        <w:t xml:space="preserve"> </w:t>
      </w:r>
      <w:proofErr w:type="spellStart"/>
      <w:r w:rsidRPr="00B94E8F">
        <w:rPr>
          <w:rFonts w:ascii="Arial" w:hAnsi="Arial" w:cs="Arial"/>
          <w:sz w:val="24"/>
          <w:szCs w:val="24"/>
        </w:rPr>
        <w:t>toate</w:t>
      </w:r>
      <w:proofErr w:type="spellEnd"/>
      <w:r w:rsidRPr="00B94E8F">
        <w:rPr>
          <w:rFonts w:ascii="Arial" w:hAnsi="Arial" w:cs="Arial"/>
          <w:sz w:val="24"/>
          <w:szCs w:val="24"/>
        </w:rPr>
        <w:t xml:space="preserve"> </w:t>
      </w:r>
      <w:proofErr w:type="spellStart"/>
      <w:r w:rsidRPr="00B94E8F">
        <w:rPr>
          <w:rFonts w:ascii="Arial" w:hAnsi="Arial" w:cs="Arial"/>
          <w:sz w:val="24"/>
          <w:szCs w:val="24"/>
        </w:rPr>
        <w:t>informaţiile</w:t>
      </w:r>
      <w:proofErr w:type="spellEnd"/>
      <w:r w:rsidRPr="00B94E8F">
        <w:rPr>
          <w:rFonts w:ascii="Arial" w:hAnsi="Arial" w:cs="Arial"/>
          <w:sz w:val="24"/>
          <w:szCs w:val="24"/>
        </w:rPr>
        <w:t xml:space="preserve"> </w:t>
      </w:r>
      <w:proofErr w:type="spellStart"/>
      <w:r w:rsidRPr="00B94E8F">
        <w:rPr>
          <w:rFonts w:ascii="Arial" w:hAnsi="Arial" w:cs="Arial"/>
          <w:sz w:val="24"/>
          <w:szCs w:val="24"/>
        </w:rPr>
        <w:t>menţionate</w:t>
      </w:r>
      <w:proofErr w:type="spellEnd"/>
      <w:r w:rsidRPr="00B94E8F">
        <w:rPr>
          <w:rFonts w:ascii="Arial" w:hAnsi="Arial" w:cs="Arial"/>
          <w:sz w:val="24"/>
          <w:szCs w:val="24"/>
        </w:rPr>
        <w:t xml:space="preserve"> </w:t>
      </w:r>
      <w:proofErr w:type="spellStart"/>
      <w:r w:rsidRPr="00B94E8F">
        <w:rPr>
          <w:rFonts w:ascii="Arial" w:hAnsi="Arial" w:cs="Arial"/>
          <w:sz w:val="24"/>
          <w:szCs w:val="24"/>
        </w:rPr>
        <w:t>în</w:t>
      </w:r>
      <w:proofErr w:type="spellEnd"/>
      <w:r w:rsidRPr="00B94E8F">
        <w:rPr>
          <w:rFonts w:ascii="Arial" w:hAnsi="Arial" w:cs="Arial"/>
          <w:sz w:val="24"/>
          <w:szCs w:val="24"/>
        </w:rPr>
        <w:t xml:space="preserve"> </w:t>
      </w:r>
      <w:proofErr w:type="spellStart"/>
      <w:r w:rsidRPr="00B94E8F">
        <w:rPr>
          <w:rFonts w:ascii="Arial" w:hAnsi="Arial" w:cs="Arial"/>
          <w:sz w:val="24"/>
          <w:szCs w:val="24"/>
        </w:rPr>
        <w:t>Reg</w:t>
      </w:r>
      <w:r w:rsidR="006E39E1" w:rsidRPr="00B94E8F">
        <w:rPr>
          <w:rFonts w:ascii="Arial" w:hAnsi="Arial" w:cs="Arial"/>
          <w:sz w:val="24"/>
          <w:szCs w:val="24"/>
        </w:rPr>
        <w:t>ulamentul</w:t>
      </w:r>
      <w:proofErr w:type="spellEnd"/>
      <w:r w:rsidR="006E39E1" w:rsidRPr="00B94E8F">
        <w:rPr>
          <w:rFonts w:ascii="Arial" w:hAnsi="Arial" w:cs="Arial"/>
          <w:sz w:val="24"/>
          <w:szCs w:val="24"/>
        </w:rPr>
        <w:t xml:space="preserve"> </w:t>
      </w:r>
      <w:r w:rsidRPr="00B94E8F">
        <w:rPr>
          <w:rFonts w:ascii="Arial" w:hAnsi="Arial" w:cs="Arial"/>
          <w:sz w:val="24"/>
          <w:szCs w:val="24"/>
        </w:rPr>
        <w:t xml:space="preserve">10/2011, </w:t>
      </w:r>
      <w:proofErr w:type="spellStart"/>
      <w:r w:rsidRPr="00B94E8F">
        <w:rPr>
          <w:rFonts w:ascii="Arial" w:hAnsi="Arial" w:cs="Arial"/>
          <w:sz w:val="24"/>
          <w:szCs w:val="24"/>
        </w:rPr>
        <w:t>anexa</w:t>
      </w:r>
      <w:proofErr w:type="spellEnd"/>
      <w:r w:rsidRPr="00B94E8F">
        <w:rPr>
          <w:rFonts w:ascii="Arial" w:hAnsi="Arial" w:cs="Arial"/>
          <w:sz w:val="24"/>
          <w:szCs w:val="24"/>
        </w:rPr>
        <w:t xml:space="preserve"> IV;</w:t>
      </w:r>
    </w:p>
    <w:p w:rsidR="00530294" w:rsidRPr="00B94E8F" w:rsidRDefault="00530294" w:rsidP="00F7153C">
      <w:pPr>
        <w:pStyle w:val="ListParagraph"/>
        <w:numPr>
          <w:ilvl w:val="1"/>
          <w:numId w:val="9"/>
        </w:numPr>
        <w:spacing w:after="0" w:line="240" w:lineRule="auto"/>
        <w:ind w:left="0" w:firstLine="0"/>
        <w:jc w:val="both"/>
        <w:rPr>
          <w:rFonts w:ascii="Arial" w:hAnsi="Arial" w:cs="Arial"/>
          <w:sz w:val="24"/>
          <w:szCs w:val="24"/>
        </w:rPr>
      </w:pPr>
      <w:proofErr w:type="spellStart"/>
      <w:r w:rsidRPr="00B94E8F">
        <w:rPr>
          <w:rFonts w:ascii="Arial" w:hAnsi="Arial" w:cs="Arial"/>
          <w:sz w:val="24"/>
          <w:szCs w:val="24"/>
        </w:rPr>
        <w:t>neasigurarea</w:t>
      </w:r>
      <w:proofErr w:type="spellEnd"/>
      <w:r w:rsidRPr="00B94E8F">
        <w:rPr>
          <w:rFonts w:ascii="Arial" w:hAnsi="Arial" w:cs="Arial"/>
          <w:sz w:val="24"/>
          <w:szCs w:val="24"/>
        </w:rPr>
        <w:t xml:space="preserve"> </w:t>
      </w:r>
      <w:proofErr w:type="spellStart"/>
      <w:r w:rsidRPr="00B94E8F">
        <w:rPr>
          <w:rFonts w:ascii="Arial" w:hAnsi="Arial" w:cs="Arial"/>
          <w:sz w:val="24"/>
          <w:szCs w:val="24"/>
        </w:rPr>
        <w:t>tuturor</w:t>
      </w:r>
      <w:proofErr w:type="spellEnd"/>
      <w:r w:rsidRPr="00B94E8F">
        <w:rPr>
          <w:rFonts w:ascii="Arial" w:hAnsi="Arial" w:cs="Arial"/>
          <w:sz w:val="24"/>
          <w:szCs w:val="24"/>
        </w:rPr>
        <w:t xml:space="preserve"> </w:t>
      </w:r>
      <w:proofErr w:type="spellStart"/>
      <w:r w:rsidRPr="00B94E8F">
        <w:rPr>
          <w:rFonts w:ascii="Arial" w:hAnsi="Arial" w:cs="Arial"/>
          <w:sz w:val="24"/>
          <w:szCs w:val="24"/>
        </w:rPr>
        <w:t>informaţiilor</w:t>
      </w:r>
      <w:proofErr w:type="spellEnd"/>
      <w:r w:rsidRPr="00B94E8F">
        <w:rPr>
          <w:rFonts w:ascii="Arial" w:hAnsi="Arial" w:cs="Arial"/>
          <w:sz w:val="24"/>
          <w:szCs w:val="24"/>
        </w:rPr>
        <w:t xml:space="preserve"> </w:t>
      </w:r>
      <w:proofErr w:type="spellStart"/>
      <w:r w:rsidRPr="00B94E8F">
        <w:rPr>
          <w:rFonts w:ascii="Arial" w:hAnsi="Arial" w:cs="Arial"/>
          <w:sz w:val="24"/>
          <w:szCs w:val="24"/>
        </w:rPr>
        <w:t>necesare</w:t>
      </w:r>
      <w:proofErr w:type="spellEnd"/>
      <w:r w:rsidRPr="00B94E8F">
        <w:rPr>
          <w:rFonts w:ascii="Arial" w:hAnsi="Arial" w:cs="Arial"/>
          <w:sz w:val="24"/>
          <w:szCs w:val="24"/>
        </w:rPr>
        <w:t xml:space="preserve"> </w:t>
      </w:r>
      <w:proofErr w:type="spellStart"/>
      <w:r w:rsidRPr="00B94E8F">
        <w:rPr>
          <w:rFonts w:ascii="Arial" w:hAnsi="Arial" w:cs="Arial"/>
          <w:sz w:val="24"/>
          <w:szCs w:val="24"/>
        </w:rPr>
        <w:t>identificării</w:t>
      </w:r>
      <w:proofErr w:type="spellEnd"/>
      <w:r w:rsidRPr="00B94E8F">
        <w:rPr>
          <w:rFonts w:ascii="Arial" w:hAnsi="Arial" w:cs="Arial"/>
          <w:sz w:val="24"/>
          <w:szCs w:val="24"/>
        </w:rPr>
        <w:t xml:space="preserve"> </w:t>
      </w:r>
      <w:proofErr w:type="spellStart"/>
      <w:r w:rsidRPr="00B94E8F">
        <w:rPr>
          <w:rFonts w:ascii="Arial" w:hAnsi="Arial" w:cs="Arial"/>
          <w:sz w:val="24"/>
          <w:szCs w:val="24"/>
        </w:rPr>
        <w:t>trasabilităţii</w:t>
      </w:r>
      <w:proofErr w:type="spellEnd"/>
      <w:r w:rsidRPr="00B94E8F">
        <w:rPr>
          <w:rFonts w:ascii="Arial" w:hAnsi="Arial" w:cs="Arial"/>
          <w:sz w:val="24"/>
          <w:szCs w:val="24"/>
        </w:rPr>
        <w:t xml:space="preserve"> (</w:t>
      </w:r>
      <w:proofErr w:type="spellStart"/>
      <w:r w:rsidRPr="00B94E8F">
        <w:rPr>
          <w:rFonts w:ascii="Arial" w:hAnsi="Arial" w:cs="Arial"/>
          <w:sz w:val="24"/>
          <w:szCs w:val="24"/>
        </w:rPr>
        <w:t>lipsă</w:t>
      </w:r>
      <w:proofErr w:type="spellEnd"/>
      <w:r w:rsidRPr="00B94E8F">
        <w:rPr>
          <w:rFonts w:ascii="Arial" w:hAnsi="Arial" w:cs="Arial"/>
          <w:sz w:val="24"/>
          <w:szCs w:val="24"/>
        </w:rPr>
        <w:t xml:space="preserve"> lot);</w:t>
      </w:r>
    </w:p>
    <w:p w:rsidR="006E39E1" w:rsidRPr="00B94E8F" w:rsidRDefault="00B94E8F" w:rsidP="00F7153C">
      <w:pPr>
        <w:pStyle w:val="ListParagraph"/>
        <w:numPr>
          <w:ilvl w:val="1"/>
          <w:numId w:val="9"/>
        </w:numPr>
        <w:spacing w:after="0" w:line="240" w:lineRule="auto"/>
        <w:ind w:left="0" w:firstLine="0"/>
        <w:jc w:val="both"/>
        <w:rPr>
          <w:rFonts w:ascii="Arial" w:hAnsi="Arial" w:cs="Arial"/>
          <w:sz w:val="24"/>
          <w:szCs w:val="24"/>
        </w:rPr>
      </w:pPr>
      <w:proofErr w:type="spellStart"/>
      <w:r w:rsidRPr="00B94E8F">
        <w:rPr>
          <w:rFonts w:ascii="Arial" w:hAnsi="Arial" w:cs="Arial"/>
          <w:sz w:val="24"/>
          <w:szCs w:val="24"/>
        </w:rPr>
        <w:t>lipsa</w:t>
      </w:r>
      <w:proofErr w:type="spellEnd"/>
      <w:r w:rsidRPr="00B94E8F">
        <w:rPr>
          <w:rFonts w:ascii="Arial" w:hAnsi="Arial" w:cs="Arial"/>
          <w:sz w:val="24"/>
          <w:szCs w:val="24"/>
        </w:rPr>
        <w:t xml:space="preserve"> </w:t>
      </w:r>
      <w:proofErr w:type="spellStart"/>
      <w:r w:rsidRPr="00B94E8F">
        <w:rPr>
          <w:rFonts w:ascii="Arial" w:hAnsi="Arial" w:cs="Arial"/>
          <w:sz w:val="24"/>
          <w:szCs w:val="24"/>
        </w:rPr>
        <w:t>datelor</w:t>
      </w:r>
      <w:proofErr w:type="spellEnd"/>
      <w:r w:rsidRPr="00B94E8F">
        <w:rPr>
          <w:rFonts w:ascii="Arial" w:hAnsi="Arial" w:cs="Arial"/>
          <w:sz w:val="24"/>
          <w:szCs w:val="24"/>
        </w:rPr>
        <w:t xml:space="preserve"> de </w:t>
      </w:r>
      <w:proofErr w:type="spellStart"/>
      <w:r w:rsidRPr="00B94E8F">
        <w:rPr>
          <w:rFonts w:ascii="Arial" w:hAnsi="Arial" w:cs="Arial"/>
          <w:sz w:val="24"/>
          <w:szCs w:val="24"/>
        </w:rPr>
        <w:t>identificare</w:t>
      </w:r>
      <w:proofErr w:type="spellEnd"/>
      <w:r w:rsidRPr="00B94E8F">
        <w:rPr>
          <w:rFonts w:ascii="Arial" w:hAnsi="Arial" w:cs="Arial"/>
          <w:sz w:val="24"/>
          <w:szCs w:val="24"/>
        </w:rPr>
        <w:t xml:space="preserve"> a </w:t>
      </w:r>
      <w:proofErr w:type="spellStart"/>
      <w:r w:rsidRPr="00B94E8F">
        <w:rPr>
          <w:rFonts w:ascii="Arial" w:hAnsi="Arial" w:cs="Arial"/>
          <w:sz w:val="24"/>
          <w:szCs w:val="24"/>
        </w:rPr>
        <w:t>producătorului</w:t>
      </w:r>
      <w:proofErr w:type="spellEnd"/>
      <w:r w:rsidRPr="00B94E8F">
        <w:rPr>
          <w:rFonts w:ascii="Arial" w:hAnsi="Arial" w:cs="Arial"/>
          <w:sz w:val="24"/>
          <w:szCs w:val="24"/>
        </w:rPr>
        <w:t>/</w:t>
      </w:r>
      <w:proofErr w:type="spellStart"/>
      <w:r w:rsidRPr="00B94E8F">
        <w:rPr>
          <w:rFonts w:ascii="Arial" w:hAnsi="Arial" w:cs="Arial"/>
          <w:sz w:val="24"/>
          <w:szCs w:val="24"/>
        </w:rPr>
        <w:t>distribuitorului</w:t>
      </w:r>
      <w:proofErr w:type="spellEnd"/>
      <w:r w:rsidRPr="00B94E8F">
        <w:rPr>
          <w:rFonts w:ascii="Arial" w:hAnsi="Arial" w:cs="Arial"/>
          <w:sz w:val="24"/>
          <w:szCs w:val="24"/>
        </w:rPr>
        <w:t>;</w:t>
      </w:r>
    </w:p>
    <w:p w:rsidR="00530294" w:rsidRPr="00B94E8F" w:rsidRDefault="00530294" w:rsidP="00F7153C">
      <w:pPr>
        <w:pStyle w:val="ListParagraph"/>
        <w:numPr>
          <w:ilvl w:val="1"/>
          <w:numId w:val="9"/>
        </w:numPr>
        <w:spacing w:after="0" w:line="240" w:lineRule="auto"/>
        <w:ind w:left="0" w:firstLine="0"/>
        <w:jc w:val="both"/>
        <w:rPr>
          <w:rFonts w:ascii="Arial" w:hAnsi="Arial" w:cs="Arial"/>
          <w:bCs/>
          <w:sz w:val="24"/>
          <w:szCs w:val="24"/>
        </w:rPr>
      </w:pPr>
      <w:r w:rsidRPr="00B94E8F">
        <w:rPr>
          <w:rFonts w:ascii="Arial" w:hAnsi="Arial" w:cs="Arial"/>
          <w:bCs/>
          <w:sz w:val="24"/>
          <w:szCs w:val="24"/>
        </w:rPr>
        <w:t>lips</w:t>
      </w:r>
      <w:r w:rsidRPr="00B94E8F">
        <w:rPr>
          <w:rFonts w:ascii="Arial" w:hAnsi="Arial" w:cs="Arial"/>
          <w:bCs/>
          <w:sz w:val="24"/>
          <w:szCs w:val="24"/>
          <w:lang w:val="ro-RO"/>
        </w:rPr>
        <w:t>ă</w:t>
      </w:r>
      <w:r w:rsidRPr="00B94E8F">
        <w:rPr>
          <w:rFonts w:ascii="Arial" w:hAnsi="Arial" w:cs="Arial"/>
          <w:bCs/>
          <w:sz w:val="24"/>
          <w:szCs w:val="24"/>
        </w:rPr>
        <w:t xml:space="preserve"> </w:t>
      </w:r>
      <w:proofErr w:type="spellStart"/>
      <w:r w:rsidRPr="00B94E8F">
        <w:rPr>
          <w:rFonts w:ascii="Arial" w:hAnsi="Arial" w:cs="Arial"/>
          <w:bCs/>
          <w:sz w:val="24"/>
          <w:szCs w:val="24"/>
        </w:rPr>
        <w:t>declarație</w:t>
      </w:r>
      <w:proofErr w:type="spellEnd"/>
      <w:r w:rsidRPr="00B94E8F">
        <w:rPr>
          <w:rFonts w:ascii="Arial" w:hAnsi="Arial" w:cs="Arial"/>
          <w:bCs/>
          <w:sz w:val="24"/>
          <w:szCs w:val="24"/>
        </w:rPr>
        <w:t xml:space="preserve"> de </w:t>
      </w:r>
      <w:proofErr w:type="spellStart"/>
      <w:r w:rsidRPr="00B94E8F">
        <w:rPr>
          <w:rFonts w:ascii="Arial" w:hAnsi="Arial" w:cs="Arial"/>
          <w:bCs/>
          <w:sz w:val="24"/>
          <w:szCs w:val="24"/>
        </w:rPr>
        <w:t>conformitate</w:t>
      </w:r>
      <w:proofErr w:type="spellEnd"/>
      <w:r w:rsidRPr="00B94E8F">
        <w:rPr>
          <w:rFonts w:ascii="Arial" w:hAnsi="Arial" w:cs="Arial"/>
          <w:bCs/>
          <w:sz w:val="24"/>
          <w:szCs w:val="24"/>
        </w:rPr>
        <w:t>;</w:t>
      </w:r>
    </w:p>
    <w:p w:rsidR="00530294" w:rsidRPr="00B94E8F" w:rsidRDefault="00530294" w:rsidP="00F7153C">
      <w:pPr>
        <w:pStyle w:val="ListParagraph"/>
        <w:numPr>
          <w:ilvl w:val="1"/>
          <w:numId w:val="9"/>
        </w:numPr>
        <w:spacing w:after="0" w:line="240" w:lineRule="auto"/>
        <w:ind w:left="0" w:firstLine="0"/>
        <w:jc w:val="both"/>
        <w:rPr>
          <w:rFonts w:ascii="Arial" w:hAnsi="Arial" w:cs="Arial"/>
          <w:bCs/>
          <w:sz w:val="24"/>
          <w:szCs w:val="24"/>
        </w:rPr>
      </w:pPr>
      <w:r w:rsidRPr="00B94E8F">
        <w:rPr>
          <w:rFonts w:ascii="Arial" w:hAnsi="Arial" w:cs="Arial"/>
          <w:bCs/>
          <w:sz w:val="24"/>
          <w:szCs w:val="24"/>
        </w:rPr>
        <w:t>lips</w:t>
      </w:r>
      <w:r w:rsidRPr="00B94E8F">
        <w:rPr>
          <w:rFonts w:ascii="Arial" w:hAnsi="Arial" w:cs="Arial"/>
          <w:bCs/>
          <w:sz w:val="24"/>
          <w:szCs w:val="24"/>
          <w:lang w:val="ro-RO"/>
        </w:rPr>
        <w:t>ă</w:t>
      </w:r>
      <w:r w:rsidRPr="00B94E8F">
        <w:rPr>
          <w:rFonts w:ascii="Arial" w:hAnsi="Arial" w:cs="Arial"/>
          <w:bCs/>
          <w:sz w:val="24"/>
          <w:szCs w:val="24"/>
        </w:rPr>
        <w:t xml:space="preserve"> </w:t>
      </w:r>
      <w:proofErr w:type="spellStart"/>
      <w:r w:rsidRPr="00B94E8F">
        <w:rPr>
          <w:rFonts w:ascii="Arial" w:hAnsi="Arial" w:cs="Arial"/>
          <w:bCs/>
          <w:sz w:val="24"/>
          <w:szCs w:val="24"/>
        </w:rPr>
        <w:t>indicația</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clară</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pe</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etichetă</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că</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aceste</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produse</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sunt</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destinate</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contactului</w:t>
      </w:r>
      <w:proofErr w:type="spellEnd"/>
      <w:r w:rsidRPr="00B94E8F">
        <w:rPr>
          <w:rFonts w:ascii="Arial" w:hAnsi="Arial" w:cs="Arial"/>
          <w:bCs/>
          <w:sz w:val="24"/>
          <w:szCs w:val="24"/>
        </w:rPr>
        <w:t xml:space="preserve"> direct cu </w:t>
      </w:r>
      <w:proofErr w:type="spellStart"/>
      <w:r w:rsidRPr="00B94E8F">
        <w:rPr>
          <w:rFonts w:ascii="Arial" w:hAnsi="Arial" w:cs="Arial"/>
          <w:bCs/>
          <w:sz w:val="24"/>
          <w:szCs w:val="24"/>
        </w:rPr>
        <w:t>produse</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alimentare</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sau</w:t>
      </w:r>
      <w:proofErr w:type="spellEnd"/>
      <w:r w:rsidRPr="00B94E8F">
        <w:rPr>
          <w:rFonts w:ascii="Arial" w:hAnsi="Arial" w:cs="Arial"/>
          <w:bCs/>
          <w:sz w:val="24"/>
          <w:szCs w:val="24"/>
        </w:rPr>
        <w:t xml:space="preserve"> </w:t>
      </w:r>
      <w:proofErr w:type="spellStart"/>
      <w:r w:rsidRPr="00B94E8F">
        <w:rPr>
          <w:rFonts w:ascii="Arial" w:hAnsi="Arial" w:cs="Arial"/>
          <w:bCs/>
          <w:sz w:val="24"/>
          <w:szCs w:val="24"/>
        </w:rPr>
        <w:t>băuturi</w:t>
      </w:r>
      <w:proofErr w:type="spellEnd"/>
      <w:r w:rsidRPr="00B94E8F">
        <w:rPr>
          <w:rFonts w:ascii="Arial" w:hAnsi="Arial" w:cs="Arial"/>
          <w:bCs/>
          <w:sz w:val="24"/>
          <w:szCs w:val="24"/>
        </w:rPr>
        <w:t>;</w:t>
      </w:r>
      <w:r w:rsidR="006E39E1" w:rsidRPr="00B94E8F">
        <w:rPr>
          <w:rFonts w:ascii="Arial" w:hAnsi="Arial" w:cs="Arial"/>
          <w:bCs/>
          <w:sz w:val="24"/>
          <w:szCs w:val="24"/>
        </w:rPr>
        <w:t xml:space="preserve"> </w:t>
      </w:r>
    </w:p>
    <w:p w:rsidR="00530294" w:rsidRPr="00B94E8F" w:rsidRDefault="006E39E1" w:rsidP="00F7153C">
      <w:pPr>
        <w:pStyle w:val="ListParagraph"/>
        <w:numPr>
          <w:ilvl w:val="1"/>
          <w:numId w:val="9"/>
        </w:numPr>
        <w:spacing w:after="0" w:line="240" w:lineRule="auto"/>
        <w:ind w:left="0" w:firstLine="0"/>
        <w:jc w:val="both"/>
        <w:rPr>
          <w:rFonts w:ascii="Arial" w:hAnsi="Arial"/>
          <w:sz w:val="24"/>
          <w:szCs w:val="24"/>
          <w:lang w:val="ro-RO"/>
        </w:rPr>
      </w:pPr>
      <w:proofErr w:type="spellStart"/>
      <w:r w:rsidRPr="00B94E8F">
        <w:rPr>
          <w:rFonts w:ascii="Arial" w:hAnsi="Arial" w:cs="Arial"/>
          <w:bCs/>
          <w:sz w:val="24"/>
          <w:szCs w:val="24"/>
        </w:rPr>
        <w:lastRenderedPageBreak/>
        <w:t>neprezentarea</w:t>
      </w:r>
      <w:proofErr w:type="spellEnd"/>
      <w:r w:rsidRPr="00B94E8F">
        <w:rPr>
          <w:rFonts w:ascii="Arial" w:hAnsi="Arial" w:cs="Arial"/>
          <w:bCs/>
          <w:sz w:val="24"/>
          <w:szCs w:val="24"/>
        </w:rPr>
        <w:t xml:space="preserve"> </w:t>
      </w:r>
      <w:r w:rsidRPr="00B94E8F">
        <w:rPr>
          <w:rFonts w:ascii="Arial" w:hAnsi="Arial"/>
          <w:sz w:val="24"/>
          <w:szCs w:val="24"/>
          <w:lang w:val="ro-RO"/>
        </w:rPr>
        <w:t>documentelor justificative care să susțină conformitatea cu cerințele aplicabile acestora;</w:t>
      </w:r>
    </w:p>
    <w:p w:rsidR="006E39E1" w:rsidRPr="00B94E8F" w:rsidRDefault="006E39E1" w:rsidP="00F7153C">
      <w:pPr>
        <w:pStyle w:val="ListParagraph"/>
        <w:numPr>
          <w:ilvl w:val="1"/>
          <w:numId w:val="9"/>
        </w:numPr>
        <w:spacing w:after="0" w:line="240" w:lineRule="auto"/>
        <w:ind w:left="0" w:firstLine="0"/>
        <w:jc w:val="both"/>
        <w:rPr>
          <w:rFonts w:ascii="Arial" w:hAnsi="Arial" w:cs="Arial"/>
          <w:bCs/>
          <w:sz w:val="24"/>
          <w:szCs w:val="24"/>
        </w:rPr>
      </w:pPr>
      <w:r w:rsidRPr="00B94E8F">
        <w:rPr>
          <w:rFonts w:ascii="Arial" w:hAnsi="Arial"/>
          <w:sz w:val="24"/>
          <w:szCs w:val="24"/>
          <w:lang w:val="ro-RO"/>
        </w:rPr>
        <w:t>declarație de conformitate necorspunzătoare (nu conține informațiile obligatorii privind condițiile de utilizare)</w:t>
      </w:r>
      <w:r w:rsidR="00B94E8F">
        <w:rPr>
          <w:rFonts w:ascii="Arial" w:hAnsi="Arial"/>
          <w:sz w:val="24"/>
          <w:szCs w:val="24"/>
          <w:lang w:val="ro-RO"/>
        </w:rPr>
        <w:t>;</w:t>
      </w:r>
    </w:p>
    <w:p w:rsidR="00B07011" w:rsidRPr="003809C6" w:rsidRDefault="00B07011" w:rsidP="00F7153C">
      <w:pPr>
        <w:pStyle w:val="ListParagraph"/>
        <w:spacing w:after="0" w:line="240" w:lineRule="auto"/>
        <w:ind w:left="0"/>
        <w:jc w:val="both"/>
        <w:rPr>
          <w:rFonts w:ascii="Arial" w:hAnsi="Arial" w:cs="Arial"/>
          <w:color w:val="FF0000"/>
          <w:sz w:val="24"/>
          <w:szCs w:val="24"/>
        </w:rPr>
      </w:pPr>
    </w:p>
    <w:p w:rsidR="00071A97" w:rsidRPr="00F372C9" w:rsidRDefault="00B07011" w:rsidP="00F7153C">
      <w:pPr>
        <w:pStyle w:val="ListParagraph"/>
        <w:numPr>
          <w:ilvl w:val="0"/>
          <w:numId w:val="5"/>
        </w:numPr>
        <w:spacing w:after="0" w:line="240" w:lineRule="auto"/>
        <w:ind w:left="0" w:firstLine="0"/>
        <w:jc w:val="both"/>
        <w:rPr>
          <w:rFonts w:ascii="Arial" w:hAnsi="Arial" w:cs="Arial"/>
          <w:sz w:val="24"/>
          <w:szCs w:val="24"/>
        </w:rPr>
      </w:pPr>
      <w:r w:rsidRPr="00F372C9">
        <w:rPr>
          <w:rFonts w:ascii="Arial" w:hAnsi="Arial" w:cs="Arial"/>
          <w:sz w:val="24"/>
          <w:szCs w:val="24"/>
        </w:rPr>
        <w:t xml:space="preserve">Au </w:t>
      </w:r>
      <w:proofErr w:type="spellStart"/>
      <w:r w:rsidRPr="00F372C9">
        <w:rPr>
          <w:rFonts w:ascii="Arial" w:hAnsi="Arial" w:cs="Arial"/>
          <w:sz w:val="24"/>
          <w:szCs w:val="24"/>
        </w:rPr>
        <w:t>fost</w:t>
      </w:r>
      <w:proofErr w:type="spellEnd"/>
      <w:r w:rsidRPr="00F372C9">
        <w:rPr>
          <w:rFonts w:ascii="Arial" w:hAnsi="Arial" w:cs="Arial"/>
          <w:sz w:val="24"/>
          <w:szCs w:val="24"/>
        </w:rPr>
        <w:t xml:space="preserve"> </w:t>
      </w:r>
      <w:proofErr w:type="spellStart"/>
      <w:r w:rsidRPr="00F372C9">
        <w:rPr>
          <w:rFonts w:ascii="Arial" w:hAnsi="Arial" w:cs="Arial"/>
          <w:sz w:val="24"/>
          <w:szCs w:val="24"/>
        </w:rPr>
        <w:t>verificate</w:t>
      </w:r>
      <w:proofErr w:type="spellEnd"/>
      <w:r w:rsidR="00E34F34" w:rsidRPr="00F372C9">
        <w:rPr>
          <w:rFonts w:ascii="Arial" w:hAnsi="Arial" w:cs="Arial"/>
          <w:sz w:val="24"/>
          <w:szCs w:val="24"/>
        </w:rPr>
        <w:t xml:space="preserve"> </w:t>
      </w:r>
      <w:r w:rsidRPr="00F372C9">
        <w:rPr>
          <w:rFonts w:ascii="Arial" w:hAnsi="Arial" w:cs="Arial"/>
          <w:sz w:val="24"/>
          <w:szCs w:val="24"/>
        </w:rPr>
        <w:t xml:space="preserve">la </w:t>
      </w:r>
      <w:proofErr w:type="spellStart"/>
      <w:r w:rsidRPr="00F372C9">
        <w:rPr>
          <w:rFonts w:ascii="Arial" w:hAnsi="Arial" w:cs="Arial"/>
          <w:sz w:val="24"/>
          <w:szCs w:val="24"/>
        </w:rPr>
        <w:t>producători</w:t>
      </w:r>
      <w:proofErr w:type="spellEnd"/>
      <w:r w:rsidRPr="00F372C9">
        <w:rPr>
          <w:rFonts w:ascii="Arial" w:hAnsi="Arial" w:cs="Arial"/>
          <w:sz w:val="24"/>
          <w:szCs w:val="24"/>
        </w:rPr>
        <w:t xml:space="preserve">, </w:t>
      </w:r>
      <w:proofErr w:type="spellStart"/>
      <w:r w:rsidRPr="00F372C9">
        <w:rPr>
          <w:rFonts w:ascii="Arial" w:hAnsi="Arial" w:cs="Arial"/>
          <w:sz w:val="24"/>
          <w:szCs w:val="24"/>
        </w:rPr>
        <w:t>importatori</w:t>
      </w:r>
      <w:proofErr w:type="spellEnd"/>
      <w:r w:rsidRPr="00F372C9">
        <w:rPr>
          <w:rFonts w:ascii="Arial" w:hAnsi="Arial" w:cs="Arial"/>
          <w:sz w:val="24"/>
          <w:szCs w:val="24"/>
        </w:rPr>
        <w:t xml:space="preserve">, </w:t>
      </w:r>
      <w:proofErr w:type="spellStart"/>
      <w:r w:rsidRPr="00F372C9">
        <w:rPr>
          <w:rFonts w:ascii="Arial" w:hAnsi="Arial" w:cs="Arial"/>
          <w:sz w:val="24"/>
          <w:szCs w:val="24"/>
        </w:rPr>
        <w:t>distribuitori</w:t>
      </w:r>
      <w:proofErr w:type="spellEnd"/>
      <w:r w:rsidRPr="00F372C9">
        <w:rPr>
          <w:rFonts w:ascii="Arial" w:hAnsi="Arial" w:cs="Arial"/>
          <w:sz w:val="24"/>
          <w:szCs w:val="24"/>
        </w:rPr>
        <w:t xml:space="preserve"> </w:t>
      </w:r>
      <w:proofErr w:type="spellStart"/>
      <w:r w:rsidRPr="00F372C9">
        <w:rPr>
          <w:rFonts w:ascii="Arial" w:hAnsi="Arial" w:cs="Arial"/>
          <w:sz w:val="24"/>
          <w:szCs w:val="24"/>
        </w:rPr>
        <w:t>și</w:t>
      </w:r>
      <w:proofErr w:type="spellEnd"/>
      <w:r w:rsidRPr="00F372C9">
        <w:rPr>
          <w:rFonts w:ascii="Arial" w:hAnsi="Arial" w:cs="Arial"/>
          <w:sz w:val="24"/>
          <w:szCs w:val="24"/>
        </w:rPr>
        <w:t xml:space="preserve"> </w:t>
      </w:r>
      <w:proofErr w:type="spellStart"/>
      <w:r w:rsidRPr="00F372C9">
        <w:rPr>
          <w:rFonts w:ascii="Arial" w:hAnsi="Arial" w:cs="Arial"/>
          <w:sz w:val="24"/>
          <w:szCs w:val="24"/>
        </w:rPr>
        <w:t>utilizatori</w:t>
      </w:r>
      <w:proofErr w:type="spellEnd"/>
      <w:r w:rsidRPr="00F372C9">
        <w:rPr>
          <w:rFonts w:ascii="Arial" w:hAnsi="Arial" w:cs="Arial"/>
          <w:sz w:val="24"/>
          <w:szCs w:val="24"/>
        </w:rPr>
        <w:t xml:space="preserve">, un </w:t>
      </w:r>
      <w:proofErr w:type="spellStart"/>
      <w:r w:rsidRPr="00F372C9">
        <w:rPr>
          <w:rFonts w:ascii="Arial" w:hAnsi="Arial" w:cs="Arial"/>
          <w:sz w:val="24"/>
          <w:szCs w:val="24"/>
        </w:rPr>
        <w:t>număr</w:t>
      </w:r>
      <w:proofErr w:type="spellEnd"/>
      <w:r w:rsidRPr="00F372C9">
        <w:rPr>
          <w:rFonts w:ascii="Arial" w:hAnsi="Arial" w:cs="Arial"/>
          <w:sz w:val="24"/>
          <w:szCs w:val="24"/>
        </w:rPr>
        <w:t xml:space="preserve"> de</w:t>
      </w:r>
      <w:r w:rsidRPr="00F372C9">
        <w:rPr>
          <w:rFonts w:ascii="Arial" w:hAnsi="Arial" w:cs="Arial"/>
          <w:b/>
          <w:sz w:val="24"/>
          <w:szCs w:val="24"/>
        </w:rPr>
        <w:t xml:space="preserve"> </w:t>
      </w:r>
      <w:r w:rsidR="00B94E8F" w:rsidRPr="00F372C9">
        <w:rPr>
          <w:rFonts w:ascii="Arial" w:hAnsi="Arial" w:cs="Arial"/>
          <w:b/>
          <w:sz w:val="24"/>
          <w:szCs w:val="24"/>
        </w:rPr>
        <w:t>2008</w:t>
      </w:r>
      <w:r w:rsidR="002E34D8" w:rsidRPr="00F372C9">
        <w:rPr>
          <w:rFonts w:ascii="Arial" w:hAnsi="Arial" w:cs="Arial"/>
          <w:b/>
          <w:sz w:val="24"/>
          <w:szCs w:val="24"/>
        </w:rPr>
        <w:t xml:space="preserve"> </w:t>
      </w:r>
      <w:proofErr w:type="spellStart"/>
      <w:r w:rsidRPr="00F372C9">
        <w:rPr>
          <w:rFonts w:ascii="Arial" w:hAnsi="Arial" w:cs="Arial"/>
          <w:b/>
          <w:sz w:val="24"/>
          <w:szCs w:val="24"/>
        </w:rPr>
        <w:t>declarații</w:t>
      </w:r>
      <w:proofErr w:type="spellEnd"/>
      <w:r w:rsidRPr="00F372C9">
        <w:rPr>
          <w:rFonts w:ascii="Arial" w:hAnsi="Arial" w:cs="Arial"/>
          <w:b/>
          <w:sz w:val="24"/>
          <w:szCs w:val="24"/>
        </w:rPr>
        <w:t xml:space="preserve"> de </w:t>
      </w:r>
      <w:proofErr w:type="spellStart"/>
      <w:r w:rsidRPr="00F372C9">
        <w:rPr>
          <w:rFonts w:ascii="Arial" w:hAnsi="Arial" w:cs="Arial"/>
          <w:b/>
          <w:sz w:val="24"/>
          <w:szCs w:val="24"/>
        </w:rPr>
        <w:t>conformitate</w:t>
      </w:r>
      <w:proofErr w:type="spellEnd"/>
      <w:r w:rsidR="00E567FA" w:rsidRPr="00F372C9">
        <w:rPr>
          <w:rFonts w:ascii="Arial" w:hAnsi="Arial" w:cs="Arial"/>
          <w:sz w:val="24"/>
          <w:szCs w:val="24"/>
        </w:rPr>
        <w:t xml:space="preserve"> </w:t>
      </w:r>
      <w:proofErr w:type="spellStart"/>
      <w:r w:rsidR="00E567FA" w:rsidRPr="00F372C9">
        <w:rPr>
          <w:rFonts w:ascii="Arial" w:hAnsi="Arial" w:cs="Arial"/>
          <w:sz w:val="24"/>
          <w:szCs w:val="24"/>
        </w:rPr>
        <w:t>d</w:t>
      </w:r>
      <w:r w:rsidRPr="00F372C9">
        <w:rPr>
          <w:rFonts w:ascii="Arial" w:hAnsi="Arial" w:cs="Arial"/>
          <w:sz w:val="24"/>
          <w:szCs w:val="24"/>
        </w:rPr>
        <w:t>intre</w:t>
      </w:r>
      <w:proofErr w:type="spellEnd"/>
      <w:r w:rsidRPr="00F372C9">
        <w:rPr>
          <w:rFonts w:ascii="Arial" w:hAnsi="Arial" w:cs="Arial"/>
          <w:sz w:val="24"/>
          <w:szCs w:val="24"/>
        </w:rPr>
        <w:t xml:space="preserve"> </w:t>
      </w:r>
      <w:r w:rsidR="00463B07" w:rsidRPr="00F372C9">
        <w:rPr>
          <w:rFonts w:ascii="Arial" w:hAnsi="Arial" w:cs="Arial"/>
          <w:sz w:val="24"/>
          <w:szCs w:val="24"/>
        </w:rPr>
        <w:t>care</w:t>
      </w:r>
      <w:r w:rsidRPr="00F372C9">
        <w:rPr>
          <w:rFonts w:ascii="Arial" w:hAnsi="Arial" w:cs="Arial"/>
          <w:sz w:val="24"/>
          <w:szCs w:val="24"/>
        </w:rPr>
        <w:t xml:space="preserve"> </w:t>
      </w:r>
      <w:r w:rsidR="00B94E8F" w:rsidRPr="00F372C9">
        <w:rPr>
          <w:rFonts w:ascii="Arial" w:hAnsi="Arial" w:cs="Arial"/>
          <w:b/>
          <w:sz w:val="24"/>
          <w:szCs w:val="24"/>
        </w:rPr>
        <w:t>48</w:t>
      </w:r>
      <w:r w:rsidRPr="00F372C9">
        <w:rPr>
          <w:rFonts w:ascii="Arial" w:hAnsi="Arial" w:cs="Arial"/>
          <w:b/>
          <w:sz w:val="24"/>
          <w:szCs w:val="24"/>
        </w:rPr>
        <w:t xml:space="preserve"> </w:t>
      </w:r>
      <w:proofErr w:type="spellStart"/>
      <w:r w:rsidRPr="00F372C9">
        <w:rPr>
          <w:rFonts w:ascii="Arial" w:hAnsi="Arial" w:cs="Arial"/>
          <w:b/>
          <w:sz w:val="24"/>
          <w:szCs w:val="24"/>
        </w:rPr>
        <w:t>declarații</w:t>
      </w:r>
      <w:proofErr w:type="spellEnd"/>
      <w:r w:rsidRPr="00F372C9">
        <w:rPr>
          <w:rFonts w:ascii="Arial" w:hAnsi="Arial" w:cs="Arial"/>
          <w:b/>
          <w:sz w:val="24"/>
          <w:szCs w:val="24"/>
        </w:rPr>
        <w:t xml:space="preserve"> de </w:t>
      </w:r>
      <w:proofErr w:type="spellStart"/>
      <w:r w:rsidRPr="00F372C9">
        <w:rPr>
          <w:rFonts w:ascii="Arial" w:hAnsi="Arial" w:cs="Arial"/>
          <w:b/>
          <w:sz w:val="24"/>
          <w:szCs w:val="24"/>
        </w:rPr>
        <w:t>con</w:t>
      </w:r>
      <w:r w:rsidR="00F372C9" w:rsidRPr="00F372C9">
        <w:rPr>
          <w:rFonts w:ascii="Arial" w:hAnsi="Arial" w:cs="Arial"/>
          <w:b/>
          <w:sz w:val="24"/>
          <w:szCs w:val="24"/>
        </w:rPr>
        <w:t>formitate</w:t>
      </w:r>
      <w:proofErr w:type="spellEnd"/>
      <w:r w:rsidR="00F372C9" w:rsidRPr="00F372C9">
        <w:rPr>
          <w:rFonts w:ascii="Arial" w:hAnsi="Arial" w:cs="Arial"/>
          <w:b/>
          <w:sz w:val="24"/>
          <w:szCs w:val="24"/>
        </w:rPr>
        <w:t xml:space="preserve"> </w:t>
      </w:r>
      <w:proofErr w:type="spellStart"/>
      <w:r w:rsidR="00F372C9" w:rsidRPr="00F372C9">
        <w:rPr>
          <w:rFonts w:ascii="Arial" w:hAnsi="Arial" w:cs="Arial"/>
          <w:b/>
          <w:sz w:val="24"/>
          <w:szCs w:val="24"/>
        </w:rPr>
        <w:t>erau</w:t>
      </w:r>
      <w:proofErr w:type="spellEnd"/>
      <w:r w:rsidR="00F372C9" w:rsidRPr="00F372C9">
        <w:rPr>
          <w:rFonts w:ascii="Arial" w:hAnsi="Arial" w:cs="Arial"/>
          <w:b/>
          <w:sz w:val="24"/>
          <w:szCs w:val="24"/>
        </w:rPr>
        <w:t xml:space="preserve"> </w:t>
      </w:r>
      <w:proofErr w:type="spellStart"/>
      <w:r w:rsidR="00F372C9" w:rsidRPr="00F372C9">
        <w:rPr>
          <w:rFonts w:ascii="Arial" w:hAnsi="Arial" w:cs="Arial"/>
          <w:b/>
          <w:sz w:val="24"/>
          <w:szCs w:val="24"/>
        </w:rPr>
        <w:t>necorespunzătoare</w:t>
      </w:r>
      <w:proofErr w:type="spellEnd"/>
      <w:r w:rsidR="00EB7AB1" w:rsidRPr="00F372C9">
        <w:rPr>
          <w:rFonts w:ascii="Arial" w:hAnsi="Arial" w:cs="Arial"/>
          <w:sz w:val="24"/>
          <w:szCs w:val="24"/>
        </w:rPr>
        <w:t xml:space="preserve">. </w:t>
      </w:r>
    </w:p>
    <w:p w:rsidR="00F372C9" w:rsidRPr="00F372C9" w:rsidRDefault="00EB7AB1" w:rsidP="00F7153C">
      <w:pPr>
        <w:spacing w:after="0" w:line="240" w:lineRule="auto"/>
        <w:jc w:val="both"/>
        <w:rPr>
          <w:rFonts w:ascii="Arial" w:hAnsi="Arial" w:cs="Arial"/>
          <w:sz w:val="24"/>
          <w:szCs w:val="24"/>
        </w:rPr>
      </w:pPr>
      <w:proofErr w:type="spellStart"/>
      <w:r w:rsidRPr="00F372C9">
        <w:rPr>
          <w:rFonts w:ascii="Arial" w:hAnsi="Arial" w:cs="Arial"/>
          <w:sz w:val="24"/>
          <w:szCs w:val="24"/>
        </w:rPr>
        <w:t>A</w:t>
      </w:r>
      <w:r w:rsidR="00BF52C1" w:rsidRPr="00F372C9">
        <w:rPr>
          <w:rFonts w:ascii="Arial" w:hAnsi="Arial" w:cs="Arial"/>
          <w:sz w:val="24"/>
          <w:szCs w:val="24"/>
        </w:rPr>
        <w:t>stfel</w:t>
      </w:r>
      <w:proofErr w:type="spellEnd"/>
      <w:r w:rsidRPr="00F372C9">
        <w:rPr>
          <w:rFonts w:ascii="Arial" w:hAnsi="Arial" w:cs="Arial"/>
          <w:sz w:val="24"/>
          <w:szCs w:val="24"/>
        </w:rPr>
        <w:t xml:space="preserve"> au </w:t>
      </w:r>
      <w:proofErr w:type="spellStart"/>
      <w:r w:rsidRPr="00F372C9">
        <w:rPr>
          <w:rFonts w:ascii="Arial" w:hAnsi="Arial" w:cs="Arial"/>
          <w:sz w:val="24"/>
          <w:szCs w:val="24"/>
        </w:rPr>
        <w:t>fost</w:t>
      </w:r>
      <w:proofErr w:type="spellEnd"/>
      <w:r w:rsidRPr="00F372C9">
        <w:rPr>
          <w:rFonts w:ascii="Arial" w:hAnsi="Arial" w:cs="Arial"/>
          <w:sz w:val="24"/>
          <w:szCs w:val="24"/>
        </w:rPr>
        <w:t xml:space="preserve"> </w:t>
      </w:r>
      <w:proofErr w:type="spellStart"/>
      <w:r w:rsidRPr="00F372C9">
        <w:rPr>
          <w:rFonts w:ascii="Arial" w:hAnsi="Arial" w:cs="Arial"/>
          <w:sz w:val="24"/>
          <w:szCs w:val="24"/>
        </w:rPr>
        <w:t>identificate</w:t>
      </w:r>
      <w:proofErr w:type="spellEnd"/>
      <w:r w:rsidR="00D74D5B">
        <w:rPr>
          <w:rFonts w:ascii="Arial" w:hAnsi="Arial" w:cs="Arial"/>
          <w:sz w:val="24"/>
          <w:szCs w:val="24"/>
        </w:rPr>
        <w:t xml:space="preserve"> </w:t>
      </w:r>
      <w:proofErr w:type="spellStart"/>
      <w:r w:rsidR="00D74D5B">
        <w:rPr>
          <w:rFonts w:ascii="Arial" w:hAnsi="Arial" w:cs="Arial"/>
          <w:sz w:val="24"/>
          <w:szCs w:val="24"/>
        </w:rPr>
        <w:t>urm</w:t>
      </w:r>
      <w:proofErr w:type="spellEnd"/>
      <w:r w:rsidR="00D74D5B">
        <w:rPr>
          <w:rFonts w:ascii="Arial" w:hAnsi="Arial" w:cs="Arial"/>
          <w:sz w:val="24"/>
          <w:szCs w:val="24"/>
          <w:lang w:val="ro-RO"/>
        </w:rPr>
        <w:t>ătoarele neconformități</w:t>
      </w:r>
      <w:r w:rsidRPr="00F372C9">
        <w:rPr>
          <w:rFonts w:ascii="Arial" w:hAnsi="Arial" w:cs="Arial"/>
          <w:sz w:val="24"/>
          <w:szCs w:val="24"/>
        </w:rPr>
        <w:t>:</w:t>
      </w:r>
    </w:p>
    <w:p w:rsidR="00B07011" w:rsidRPr="00F372C9" w:rsidRDefault="00437577" w:rsidP="00F7153C">
      <w:pPr>
        <w:pStyle w:val="ListParagraph"/>
        <w:numPr>
          <w:ilvl w:val="0"/>
          <w:numId w:val="1"/>
        </w:numPr>
        <w:spacing w:after="0" w:line="240" w:lineRule="auto"/>
        <w:ind w:left="0" w:firstLine="0"/>
        <w:jc w:val="both"/>
        <w:rPr>
          <w:rFonts w:ascii="Arial" w:hAnsi="Arial" w:cs="Arial"/>
          <w:sz w:val="24"/>
          <w:szCs w:val="24"/>
        </w:rPr>
      </w:pPr>
      <w:r w:rsidRPr="00F372C9">
        <w:rPr>
          <w:rFonts w:ascii="Arial" w:hAnsi="Arial" w:cs="Arial"/>
          <w:sz w:val="24"/>
          <w:szCs w:val="24"/>
        </w:rPr>
        <w:t xml:space="preserve"> </w:t>
      </w:r>
      <w:proofErr w:type="spellStart"/>
      <w:proofErr w:type="gramStart"/>
      <w:r w:rsidR="00B07011" w:rsidRPr="00F372C9">
        <w:rPr>
          <w:rFonts w:ascii="Arial" w:hAnsi="Arial" w:cs="Arial"/>
          <w:sz w:val="24"/>
          <w:szCs w:val="24"/>
        </w:rPr>
        <w:t>declarații</w:t>
      </w:r>
      <w:proofErr w:type="spellEnd"/>
      <w:proofErr w:type="gramEnd"/>
      <w:r w:rsidR="00B07011" w:rsidRPr="00F372C9">
        <w:rPr>
          <w:rFonts w:ascii="Arial" w:hAnsi="Arial" w:cs="Arial"/>
          <w:sz w:val="24"/>
          <w:szCs w:val="24"/>
        </w:rPr>
        <w:t xml:space="preserve"> de </w:t>
      </w:r>
      <w:proofErr w:type="spellStart"/>
      <w:r w:rsidR="00B07011" w:rsidRPr="00F372C9">
        <w:rPr>
          <w:rFonts w:ascii="Arial" w:hAnsi="Arial" w:cs="Arial"/>
          <w:sz w:val="24"/>
          <w:szCs w:val="24"/>
        </w:rPr>
        <w:t>conformitate</w:t>
      </w:r>
      <w:proofErr w:type="spellEnd"/>
      <w:r w:rsidR="00B07011" w:rsidRPr="00F372C9">
        <w:rPr>
          <w:rFonts w:ascii="Arial" w:hAnsi="Arial" w:cs="Arial"/>
          <w:sz w:val="24"/>
          <w:szCs w:val="24"/>
        </w:rPr>
        <w:t xml:space="preserve"> care nu </w:t>
      </w:r>
      <w:proofErr w:type="spellStart"/>
      <w:r w:rsidR="00B07011" w:rsidRPr="00F372C9">
        <w:rPr>
          <w:rFonts w:ascii="Arial" w:hAnsi="Arial" w:cs="Arial"/>
          <w:sz w:val="24"/>
          <w:szCs w:val="24"/>
        </w:rPr>
        <w:t>conțineau</w:t>
      </w:r>
      <w:proofErr w:type="spellEnd"/>
      <w:r w:rsidR="00B07011" w:rsidRPr="00F372C9">
        <w:rPr>
          <w:rFonts w:ascii="Arial" w:hAnsi="Arial" w:cs="Arial"/>
          <w:sz w:val="24"/>
          <w:szCs w:val="24"/>
        </w:rPr>
        <w:t xml:space="preserve"> </w:t>
      </w:r>
      <w:proofErr w:type="spellStart"/>
      <w:r w:rsidR="00B07011" w:rsidRPr="00F372C9">
        <w:rPr>
          <w:rFonts w:ascii="Arial" w:hAnsi="Arial" w:cs="Arial"/>
          <w:sz w:val="24"/>
          <w:szCs w:val="24"/>
        </w:rPr>
        <w:t>elementele</w:t>
      </w:r>
      <w:proofErr w:type="spellEnd"/>
      <w:r w:rsidR="00B07011" w:rsidRPr="00F372C9">
        <w:rPr>
          <w:rFonts w:ascii="Arial" w:hAnsi="Arial" w:cs="Arial"/>
          <w:sz w:val="24"/>
          <w:szCs w:val="24"/>
        </w:rPr>
        <w:t xml:space="preserve"> </w:t>
      </w:r>
      <w:proofErr w:type="spellStart"/>
      <w:r w:rsidR="00B07011" w:rsidRPr="00F372C9">
        <w:rPr>
          <w:rFonts w:ascii="Arial" w:hAnsi="Arial" w:cs="Arial"/>
          <w:sz w:val="24"/>
          <w:szCs w:val="24"/>
        </w:rPr>
        <w:t>obligatorii</w:t>
      </w:r>
      <w:proofErr w:type="spellEnd"/>
      <w:r w:rsidR="00B07011" w:rsidRPr="00F372C9">
        <w:rPr>
          <w:rFonts w:ascii="Arial" w:hAnsi="Arial" w:cs="Arial"/>
          <w:sz w:val="24"/>
          <w:szCs w:val="24"/>
        </w:rPr>
        <w:t xml:space="preserve"> conform </w:t>
      </w:r>
      <w:proofErr w:type="spellStart"/>
      <w:r w:rsidR="00B07011" w:rsidRPr="00F372C9">
        <w:rPr>
          <w:rFonts w:ascii="Arial" w:hAnsi="Arial" w:cs="Arial"/>
          <w:sz w:val="24"/>
          <w:szCs w:val="24"/>
        </w:rPr>
        <w:t>prevederilor</w:t>
      </w:r>
      <w:proofErr w:type="spellEnd"/>
      <w:r w:rsidR="00B07011" w:rsidRPr="00F372C9">
        <w:rPr>
          <w:rFonts w:ascii="Arial" w:hAnsi="Arial" w:cs="Arial"/>
          <w:sz w:val="24"/>
          <w:szCs w:val="24"/>
        </w:rPr>
        <w:t xml:space="preserve"> </w:t>
      </w:r>
      <w:proofErr w:type="spellStart"/>
      <w:r w:rsidR="00B07011" w:rsidRPr="00F372C9">
        <w:rPr>
          <w:rFonts w:ascii="Arial" w:hAnsi="Arial" w:cs="Arial"/>
          <w:sz w:val="24"/>
          <w:szCs w:val="24"/>
        </w:rPr>
        <w:t>Regulamentului</w:t>
      </w:r>
      <w:proofErr w:type="spellEnd"/>
      <w:r w:rsidR="00B07011" w:rsidRPr="00F372C9">
        <w:rPr>
          <w:rFonts w:ascii="Arial" w:hAnsi="Arial" w:cs="Arial"/>
          <w:sz w:val="24"/>
          <w:szCs w:val="24"/>
        </w:rPr>
        <w:t xml:space="preserve"> UE </w:t>
      </w:r>
      <w:proofErr w:type="spellStart"/>
      <w:r w:rsidR="00B07011" w:rsidRPr="00F372C9">
        <w:rPr>
          <w:rFonts w:ascii="Arial" w:hAnsi="Arial" w:cs="Arial"/>
          <w:sz w:val="24"/>
          <w:szCs w:val="24"/>
        </w:rPr>
        <w:t>nr</w:t>
      </w:r>
      <w:proofErr w:type="spellEnd"/>
      <w:r w:rsidR="00B07011" w:rsidRPr="00F372C9">
        <w:rPr>
          <w:rFonts w:ascii="Arial" w:hAnsi="Arial" w:cs="Arial"/>
          <w:sz w:val="24"/>
          <w:szCs w:val="24"/>
        </w:rPr>
        <w:t xml:space="preserve">. 10/2011, </w:t>
      </w:r>
      <w:proofErr w:type="spellStart"/>
      <w:r w:rsidR="00B07011" w:rsidRPr="00F372C9">
        <w:rPr>
          <w:rFonts w:ascii="Arial" w:hAnsi="Arial" w:cs="Arial"/>
          <w:sz w:val="24"/>
          <w:szCs w:val="24"/>
        </w:rPr>
        <w:t>anexa</w:t>
      </w:r>
      <w:proofErr w:type="spellEnd"/>
      <w:r w:rsidR="00B07011" w:rsidRPr="00F372C9">
        <w:rPr>
          <w:rFonts w:ascii="Arial" w:hAnsi="Arial" w:cs="Arial"/>
          <w:sz w:val="24"/>
          <w:szCs w:val="24"/>
        </w:rPr>
        <w:t xml:space="preserve"> IV</w:t>
      </w:r>
      <w:r w:rsidR="00096457" w:rsidRPr="00F372C9">
        <w:rPr>
          <w:rFonts w:ascii="Arial" w:hAnsi="Arial" w:cs="Arial"/>
          <w:sz w:val="24"/>
          <w:szCs w:val="24"/>
        </w:rPr>
        <w:t xml:space="preserve"> </w:t>
      </w:r>
      <w:r w:rsidR="00B07011" w:rsidRPr="00F372C9">
        <w:rPr>
          <w:rFonts w:ascii="Arial" w:hAnsi="Arial" w:cs="Arial"/>
          <w:sz w:val="24"/>
          <w:szCs w:val="24"/>
        </w:rPr>
        <w:t>;</w:t>
      </w:r>
    </w:p>
    <w:p w:rsidR="00B07011" w:rsidRPr="00F372C9" w:rsidRDefault="003A232D" w:rsidP="00F7153C">
      <w:pPr>
        <w:pStyle w:val="ListParagraph"/>
        <w:numPr>
          <w:ilvl w:val="0"/>
          <w:numId w:val="1"/>
        </w:numPr>
        <w:spacing w:after="0" w:line="240" w:lineRule="auto"/>
        <w:ind w:left="0" w:firstLine="0"/>
        <w:jc w:val="both"/>
        <w:rPr>
          <w:rFonts w:ascii="Arial" w:hAnsi="Arial" w:cs="Arial"/>
          <w:sz w:val="24"/>
          <w:szCs w:val="24"/>
        </w:rPr>
      </w:pPr>
      <w:r w:rsidRPr="00F372C9">
        <w:rPr>
          <w:rFonts w:ascii="Arial" w:eastAsia="MS Mincho" w:hAnsi="Arial" w:cs="Arial"/>
          <w:sz w:val="24"/>
          <w:szCs w:val="24"/>
          <w:lang w:val="pt-BR"/>
        </w:rPr>
        <w:t>declarații de conformitate incomplete, in sensul că lipseau unele specificații privind limitele de migrare sau nespecificarea tipurilor de alimente pentru care materialul sau obiectul este destinat să vină în contact sau nespecificarea duratei și</w:t>
      </w:r>
      <w:r w:rsidR="00E34F34" w:rsidRPr="00F372C9">
        <w:rPr>
          <w:rFonts w:ascii="Arial" w:eastAsia="MS Mincho" w:hAnsi="Arial" w:cs="Arial"/>
          <w:sz w:val="24"/>
          <w:szCs w:val="24"/>
          <w:lang w:val="pt-BR"/>
        </w:rPr>
        <w:t xml:space="preserve"> </w:t>
      </w:r>
      <w:r w:rsidRPr="00F372C9">
        <w:rPr>
          <w:rFonts w:ascii="Arial" w:eastAsia="MS Mincho" w:hAnsi="Arial" w:cs="Arial"/>
          <w:sz w:val="24"/>
          <w:szCs w:val="24"/>
          <w:lang w:val="pt-BR"/>
        </w:rPr>
        <w:t>a temperaturii de tratare și depozitare a materialului ce vine în contact cu alimentul , respectiv nerespectarea prevederilor art. 15 alin. (1) și (2), din Regulamentul (UE) nr.10/2011</w:t>
      </w:r>
      <w:r w:rsidR="00E34F34" w:rsidRPr="00F372C9">
        <w:rPr>
          <w:rFonts w:ascii="Arial" w:eastAsia="MS Mincho" w:hAnsi="Arial" w:cs="Arial"/>
          <w:sz w:val="24"/>
          <w:szCs w:val="24"/>
          <w:lang w:val="pt-BR"/>
        </w:rPr>
        <w:t xml:space="preserve"> </w:t>
      </w:r>
    </w:p>
    <w:p w:rsidR="00093F6E" w:rsidRPr="003809C6" w:rsidRDefault="00093F6E" w:rsidP="00F7153C">
      <w:pPr>
        <w:pStyle w:val="ListParagraph"/>
        <w:spacing w:after="0" w:line="240" w:lineRule="auto"/>
        <w:ind w:left="0"/>
        <w:jc w:val="both"/>
        <w:rPr>
          <w:rFonts w:ascii="Arial" w:hAnsi="Arial" w:cs="Arial"/>
          <w:color w:val="FF0000"/>
          <w:sz w:val="24"/>
          <w:szCs w:val="24"/>
        </w:rPr>
      </w:pPr>
    </w:p>
    <w:p w:rsidR="00B07011" w:rsidRPr="00EF1A0C" w:rsidRDefault="00B07011" w:rsidP="00F7153C">
      <w:pPr>
        <w:pStyle w:val="ListParagraph"/>
        <w:numPr>
          <w:ilvl w:val="0"/>
          <w:numId w:val="5"/>
        </w:numPr>
        <w:spacing w:after="0" w:line="240" w:lineRule="auto"/>
        <w:ind w:left="0" w:firstLine="0"/>
        <w:jc w:val="both"/>
        <w:rPr>
          <w:rFonts w:ascii="Arial" w:hAnsi="Arial" w:cs="Arial"/>
          <w:sz w:val="24"/>
          <w:szCs w:val="24"/>
        </w:rPr>
      </w:pPr>
      <w:r w:rsidRPr="00EF1A0C">
        <w:rPr>
          <w:rFonts w:ascii="Arial" w:hAnsi="Arial" w:cs="Arial"/>
          <w:sz w:val="24"/>
          <w:szCs w:val="24"/>
        </w:rPr>
        <w:t xml:space="preserve"> Au </w:t>
      </w:r>
      <w:proofErr w:type="spellStart"/>
      <w:r w:rsidRPr="00EF1A0C">
        <w:rPr>
          <w:rFonts w:ascii="Arial" w:hAnsi="Arial" w:cs="Arial"/>
          <w:sz w:val="24"/>
          <w:szCs w:val="24"/>
        </w:rPr>
        <w:t>fost</w:t>
      </w:r>
      <w:proofErr w:type="spellEnd"/>
      <w:r w:rsidRPr="00EF1A0C">
        <w:rPr>
          <w:rFonts w:ascii="Arial" w:hAnsi="Arial" w:cs="Arial"/>
          <w:sz w:val="24"/>
          <w:szCs w:val="24"/>
        </w:rPr>
        <w:t xml:space="preserve"> </w:t>
      </w:r>
      <w:proofErr w:type="spellStart"/>
      <w:r w:rsidRPr="00EF1A0C">
        <w:rPr>
          <w:rFonts w:ascii="Arial" w:hAnsi="Arial" w:cs="Arial"/>
          <w:sz w:val="24"/>
          <w:szCs w:val="24"/>
        </w:rPr>
        <w:t>verificate</w:t>
      </w:r>
      <w:proofErr w:type="spellEnd"/>
      <w:r w:rsidRPr="00EF1A0C">
        <w:rPr>
          <w:rFonts w:ascii="Arial" w:hAnsi="Arial" w:cs="Arial"/>
          <w:sz w:val="24"/>
          <w:szCs w:val="24"/>
        </w:rPr>
        <w:t xml:space="preserve"> </w:t>
      </w:r>
      <w:r w:rsidR="00F372C9" w:rsidRPr="00EF1A0C">
        <w:rPr>
          <w:rFonts w:ascii="Arial" w:hAnsi="Arial" w:cs="Arial"/>
          <w:b/>
          <w:sz w:val="24"/>
          <w:szCs w:val="24"/>
        </w:rPr>
        <w:t>3</w:t>
      </w:r>
      <w:r w:rsidR="007E748E" w:rsidRPr="00EF1A0C">
        <w:rPr>
          <w:rFonts w:ascii="Arial" w:hAnsi="Arial" w:cs="Arial"/>
          <w:b/>
          <w:sz w:val="24"/>
          <w:szCs w:val="24"/>
        </w:rPr>
        <w:t>.</w:t>
      </w:r>
      <w:r w:rsidR="00F372C9" w:rsidRPr="00EF1A0C">
        <w:rPr>
          <w:rFonts w:ascii="Arial" w:hAnsi="Arial" w:cs="Arial"/>
          <w:b/>
          <w:sz w:val="24"/>
          <w:szCs w:val="24"/>
        </w:rPr>
        <w:t>609</w:t>
      </w:r>
      <w:r w:rsidRPr="00EF1A0C">
        <w:rPr>
          <w:rFonts w:ascii="Arial" w:hAnsi="Arial" w:cs="Arial"/>
          <w:b/>
          <w:sz w:val="24"/>
          <w:szCs w:val="24"/>
        </w:rPr>
        <w:t xml:space="preserve"> de </w:t>
      </w:r>
      <w:proofErr w:type="spellStart"/>
      <w:r w:rsidRPr="00EF1A0C">
        <w:rPr>
          <w:rFonts w:ascii="Arial" w:hAnsi="Arial" w:cs="Arial"/>
          <w:b/>
          <w:sz w:val="24"/>
          <w:szCs w:val="24"/>
        </w:rPr>
        <w:t>etichete</w:t>
      </w:r>
      <w:proofErr w:type="spellEnd"/>
      <w:r w:rsidRPr="00EF1A0C">
        <w:rPr>
          <w:rFonts w:ascii="Arial" w:hAnsi="Arial" w:cs="Arial"/>
          <w:sz w:val="24"/>
          <w:szCs w:val="24"/>
        </w:rPr>
        <w:t xml:space="preserve"> ale </w:t>
      </w:r>
      <w:proofErr w:type="spellStart"/>
      <w:r w:rsidRPr="00EF1A0C">
        <w:rPr>
          <w:rFonts w:ascii="Arial" w:hAnsi="Arial" w:cs="Arial"/>
          <w:sz w:val="24"/>
          <w:szCs w:val="24"/>
        </w:rPr>
        <w:t>unor</w:t>
      </w:r>
      <w:proofErr w:type="spellEnd"/>
      <w:r w:rsidRPr="00EF1A0C">
        <w:rPr>
          <w:rFonts w:ascii="Arial" w:hAnsi="Arial" w:cs="Arial"/>
          <w:sz w:val="24"/>
          <w:szCs w:val="24"/>
        </w:rPr>
        <w:t xml:space="preserve"> </w:t>
      </w:r>
      <w:proofErr w:type="spellStart"/>
      <w:r w:rsidRPr="00EF1A0C">
        <w:rPr>
          <w:rFonts w:ascii="Arial" w:hAnsi="Arial" w:cs="Arial"/>
          <w:sz w:val="24"/>
          <w:szCs w:val="24"/>
        </w:rPr>
        <w:t>materiale</w:t>
      </w:r>
      <w:proofErr w:type="spellEnd"/>
      <w:r w:rsidRPr="00EF1A0C">
        <w:rPr>
          <w:rFonts w:ascii="Arial" w:hAnsi="Arial" w:cs="Arial"/>
          <w:sz w:val="24"/>
          <w:szCs w:val="24"/>
        </w:rPr>
        <w:t xml:space="preserve"> </w:t>
      </w:r>
      <w:proofErr w:type="spellStart"/>
      <w:r w:rsidR="006A391A" w:rsidRPr="00EF1A0C">
        <w:rPr>
          <w:rFonts w:ascii="Arial" w:hAnsi="Arial" w:cs="Arial"/>
          <w:sz w:val="24"/>
          <w:szCs w:val="24"/>
        </w:rPr>
        <w:t>și</w:t>
      </w:r>
      <w:proofErr w:type="spellEnd"/>
      <w:r w:rsidR="006A391A" w:rsidRPr="00EF1A0C">
        <w:rPr>
          <w:rFonts w:ascii="Arial" w:hAnsi="Arial" w:cs="Arial"/>
          <w:sz w:val="24"/>
          <w:szCs w:val="24"/>
        </w:rPr>
        <w:t xml:space="preserve"> </w:t>
      </w:r>
      <w:proofErr w:type="spellStart"/>
      <w:r w:rsidR="006A391A" w:rsidRPr="00EF1A0C">
        <w:rPr>
          <w:rFonts w:ascii="Arial" w:hAnsi="Arial" w:cs="Arial"/>
          <w:sz w:val="24"/>
          <w:szCs w:val="24"/>
        </w:rPr>
        <w:t>obiecte</w:t>
      </w:r>
      <w:proofErr w:type="spellEnd"/>
      <w:r w:rsidR="006A391A" w:rsidRPr="00EF1A0C">
        <w:rPr>
          <w:rFonts w:ascii="Arial" w:hAnsi="Arial" w:cs="Arial"/>
          <w:sz w:val="24"/>
          <w:szCs w:val="24"/>
        </w:rPr>
        <w:t xml:space="preserve"> </w:t>
      </w:r>
      <w:proofErr w:type="spellStart"/>
      <w:r w:rsidRPr="00EF1A0C">
        <w:rPr>
          <w:rFonts w:ascii="Arial" w:hAnsi="Arial" w:cs="Arial"/>
          <w:sz w:val="24"/>
          <w:szCs w:val="24"/>
        </w:rPr>
        <w:t>destinate</w:t>
      </w:r>
      <w:proofErr w:type="spellEnd"/>
      <w:r w:rsidRPr="00EF1A0C">
        <w:rPr>
          <w:rFonts w:ascii="Arial" w:hAnsi="Arial" w:cs="Arial"/>
          <w:sz w:val="24"/>
          <w:szCs w:val="24"/>
        </w:rPr>
        <w:t xml:space="preserve"> </w:t>
      </w:r>
      <w:proofErr w:type="spellStart"/>
      <w:r w:rsidRPr="00EF1A0C">
        <w:rPr>
          <w:rFonts w:ascii="Arial" w:hAnsi="Arial" w:cs="Arial"/>
          <w:sz w:val="24"/>
          <w:szCs w:val="24"/>
        </w:rPr>
        <w:t>să</w:t>
      </w:r>
      <w:proofErr w:type="spellEnd"/>
      <w:r w:rsidRPr="00EF1A0C">
        <w:rPr>
          <w:rFonts w:ascii="Arial" w:hAnsi="Arial" w:cs="Arial"/>
          <w:sz w:val="24"/>
          <w:szCs w:val="24"/>
        </w:rPr>
        <w:t xml:space="preserve"> </w:t>
      </w:r>
      <w:proofErr w:type="spellStart"/>
      <w:r w:rsidRPr="00EF1A0C">
        <w:rPr>
          <w:rFonts w:ascii="Arial" w:hAnsi="Arial" w:cs="Arial"/>
          <w:sz w:val="24"/>
          <w:szCs w:val="24"/>
        </w:rPr>
        <w:t>vină</w:t>
      </w:r>
      <w:proofErr w:type="spellEnd"/>
      <w:r w:rsidR="00CC3FDD" w:rsidRPr="00EF1A0C">
        <w:rPr>
          <w:rFonts w:ascii="Arial" w:hAnsi="Arial" w:cs="Arial"/>
          <w:sz w:val="24"/>
          <w:szCs w:val="24"/>
        </w:rPr>
        <w:t xml:space="preserve"> </w:t>
      </w:r>
      <w:proofErr w:type="spellStart"/>
      <w:r w:rsidRPr="00EF1A0C">
        <w:rPr>
          <w:rFonts w:ascii="Arial" w:hAnsi="Arial" w:cs="Arial"/>
          <w:sz w:val="24"/>
          <w:szCs w:val="24"/>
        </w:rPr>
        <w:t>în</w:t>
      </w:r>
      <w:proofErr w:type="spellEnd"/>
      <w:r w:rsidRPr="00EF1A0C">
        <w:rPr>
          <w:rFonts w:ascii="Arial" w:hAnsi="Arial" w:cs="Arial"/>
          <w:sz w:val="24"/>
          <w:szCs w:val="24"/>
        </w:rPr>
        <w:t xml:space="preserve"> contact cu </w:t>
      </w:r>
      <w:proofErr w:type="spellStart"/>
      <w:r w:rsidRPr="00EF1A0C">
        <w:rPr>
          <w:rFonts w:ascii="Arial" w:hAnsi="Arial" w:cs="Arial"/>
          <w:sz w:val="24"/>
          <w:szCs w:val="24"/>
        </w:rPr>
        <w:t>produsele</w:t>
      </w:r>
      <w:proofErr w:type="spellEnd"/>
      <w:r w:rsidRPr="00EF1A0C">
        <w:rPr>
          <w:rFonts w:ascii="Arial" w:hAnsi="Arial" w:cs="Arial"/>
          <w:sz w:val="24"/>
          <w:szCs w:val="24"/>
        </w:rPr>
        <w:t xml:space="preserve"> </w:t>
      </w:r>
      <w:proofErr w:type="spellStart"/>
      <w:r w:rsidRPr="00EF1A0C">
        <w:rPr>
          <w:rFonts w:ascii="Arial" w:hAnsi="Arial" w:cs="Arial"/>
          <w:sz w:val="24"/>
          <w:szCs w:val="24"/>
        </w:rPr>
        <w:t>alimentare</w:t>
      </w:r>
      <w:proofErr w:type="spellEnd"/>
      <w:r w:rsidRPr="00EF1A0C">
        <w:rPr>
          <w:rFonts w:ascii="Arial" w:hAnsi="Arial" w:cs="Arial"/>
          <w:sz w:val="24"/>
          <w:szCs w:val="24"/>
        </w:rPr>
        <w:t xml:space="preserve">, la </w:t>
      </w:r>
      <w:proofErr w:type="spellStart"/>
      <w:r w:rsidRPr="00EF1A0C">
        <w:rPr>
          <w:rFonts w:ascii="Arial" w:hAnsi="Arial" w:cs="Arial"/>
          <w:sz w:val="24"/>
          <w:szCs w:val="24"/>
        </w:rPr>
        <w:t>producători</w:t>
      </w:r>
      <w:proofErr w:type="spellEnd"/>
      <w:r w:rsidRPr="00EF1A0C">
        <w:rPr>
          <w:rFonts w:ascii="Arial" w:hAnsi="Arial" w:cs="Arial"/>
          <w:sz w:val="24"/>
          <w:szCs w:val="24"/>
        </w:rPr>
        <w:t xml:space="preserve">, </w:t>
      </w:r>
      <w:proofErr w:type="spellStart"/>
      <w:r w:rsidRPr="00EF1A0C">
        <w:rPr>
          <w:rFonts w:ascii="Arial" w:hAnsi="Arial" w:cs="Arial"/>
          <w:sz w:val="24"/>
          <w:szCs w:val="24"/>
        </w:rPr>
        <w:t>importator</w:t>
      </w:r>
      <w:r w:rsidR="0087771D" w:rsidRPr="00EF1A0C">
        <w:rPr>
          <w:rFonts w:ascii="Arial" w:hAnsi="Arial" w:cs="Arial"/>
          <w:sz w:val="24"/>
          <w:szCs w:val="24"/>
        </w:rPr>
        <w:t>i</w:t>
      </w:r>
      <w:proofErr w:type="spellEnd"/>
      <w:r w:rsidR="0087771D" w:rsidRPr="00EF1A0C">
        <w:rPr>
          <w:rFonts w:ascii="Arial" w:hAnsi="Arial" w:cs="Arial"/>
          <w:sz w:val="24"/>
          <w:szCs w:val="24"/>
        </w:rPr>
        <w:t xml:space="preserve">, </w:t>
      </w:r>
      <w:proofErr w:type="spellStart"/>
      <w:r w:rsidR="0087771D" w:rsidRPr="00EF1A0C">
        <w:rPr>
          <w:rFonts w:ascii="Arial" w:hAnsi="Arial" w:cs="Arial"/>
          <w:sz w:val="24"/>
          <w:szCs w:val="24"/>
        </w:rPr>
        <w:t>distribuitori</w:t>
      </w:r>
      <w:proofErr w:type="spellEnd"/>
      <w:r w:rsidR="0087771D" w:rsidRPr="00EF1A0C">
        <w:rPr>
          <w:rFonts w:ascii="Arial" w:hAnsi="Arial" w:cs="Arial"/>
          <w:sz w:val="24"/>
          <w:szCs w:val="24"/>
        </w:rPr>
        <w:t xml:space="preserve"> </w:t>
      </w:r>
      <w:proofErr w:type="spellStart"/>
      <w:r w:rsidR="0087771D" w:rsidRPr="00EF1A0C">
        <w:rPr>
          <w:rFonts w:ascii="Arial" w:hAnsi="Arial" w:cs="Arial"/>
          <w:sz w:val="24"/>
          <w:szCs w:val="24"/>
        </w:rPr>
        <w:t>și</w:t>
      </w:r>
      <w:proofErr w:type="spellEnd"/>
      <w:r w:rsidR="0087771D" w:rsidRPr="00EF1A0C">
        <w:rPr>
          <w:rFonts w:ascii="Arial" w:hAnsi="Arial" w:cs="Arial"/>
          <w:sz w:val="24"/>
          <w:szCs w:val="24"/>
        </w:rPr>
        <w:t xml:space="preserve"> </w:t>
      </w:r>
      <w:proofErr w:type="spellStart"/>
      <w:r w:rsidR="0087771D" w:rsidRPr="00EF1A0C">
        <w:rPr>
          <w:rFonts w:ascii="Arial" w:hAnsi="Arial" w:cs="Arial"/>
          <w:sz w:val="24"/>
          <w:szCs w:val="24"/>
        </w:rPr>
        <w:t>utilizatori</w:t>
      </w:r>
      <w:proofErr w:type="spellEnd"/>
      <w:r w:rsidR="0087771D" w:rsidRPr="00EF1A0C">
        <w:rPr>
          <w:rFonts w:ascii="Arial" w:hAnsi="Arial" w:cs="Arial"/>
          <w:sz w:val="24"/>
          <w:szCs w:val="24"/>
        </w:rPr>
        <w:t>, din care</w:t>
      </w:r>
      <w:r w:rsidR="00E34F34" w:rsidRPr="00EF1A0C">
        <w:rPr>
          <w:rFonts w:ascii="Arial" w:hAnsi="Arial" w:cs="Arial"/>
          <w:sz w:val="24"/>
          <w:szCs w:val="24"/>
        </w:rPr>
        <w:t xml:space="preserve"> </w:t>
      </w:r>
      <w:r w:rsidR="00EF1A0C" w:rsidRPr="00EF1A0C">
        <w:rPr>
          <w:rFonts w:ascii="Arial" w:hAnsi="Arial" w:cs="Arial"/>
          <w:b/>
          <w:sz w:val="24"/>
          <w:szCs w:val="24"/>
        </w:rPr>
        <w:t>56</w:t>
      </w:r>
      <w:r w:rsidRPr="00EF1A0C">
        <w:rPr>
          <w:rFonts w:ascii="Arial" w:hAnsi="Arial" w:cs="Arial"/>
          <w:b/>
          <w:sz w:val="24"/>
          <w:szCs w:val="24"/>
        </w:rPr>
        <w:t xml:space="preserve"> </w:t>
      </w:r>
      <w:proofErr w:type="spellStart"/>
      <w:r w:rsidRPr="00EF1A0C">
        <w:rPr>
          <w:rFonts w:ascii="Arial" w:hAnsi="Arial" w:cs="Arial"/>
          <w:b/>
          <w:sz w:val="24"/>
          <w:szCs w:val="24"/>
        </w:rPr>
        <w:t>erau</w:t>
      </w:r>
      <w:proofErr w:type="spellEnd"/>
      <w:r w:rsidRPr="00EF1A0C">
        <w:rPr>
          <w:rFonts w:ascii="Arial" w:hAnsi="Arial" w:cs="Arial"/>
          <w:b/>
          <w:sz w:val="24"/>
          <w:szCs w:val="24"/>
        </w:rPr>
        <w:t xml:space="preserve"> </w:t>
      </w:r>
      <w:proofErr w:type="spellStart"/>
      <w:r w:rsidRPr="00EF1A0C">
        <w:rPr>
          <w:rFonts w:ascii="Arial" w:hAnsi="Arial" w:cs="Arial"/>
          <w:b/>
          <w:sz w:val="24"/>
          <w:szCs w:val="24"/>
        </w:rPr>
        <w:t>necorespunzatoare</w:t>
      </w:r>
      <w:proofErr w:type="spellEnd"/>
      <w:r w:rsidR="00C62B24" w:rsidRPr="00EF1A0C">
        <w:rPr>
          <w:rFonts w:ascii="Arial" w:hAnsi="Arial" w:cs="Arial"/>
          <w:b/>
          <w:sz w:val="24"/>
          <w:szCs w:val="24"/>
        </w:rPr>
        <w:t xml:space="preserve">, </w:t>
      </w:r>
      <w:r w:rsidR="00C62B24" w:rsidRPr="00E0380F">
        <w:rPr>
          <w:rFonts w:ascii="Arial" w:hAnsi="Arial" w:cs="Arial"/>
          <w:sz w:val="24"/>
          <w:szCs w:val="24"/>
        </w:rPr>
        <w:t xml:space="preserve">nu </w:t>
      </w:r>
      <w:proofErr w:type="spellStart"/>
      <w:r w:rsidR="00C62B24" w:rsidRPr="00E0380F">
        <w:rPr>
          <w:rFonts w:ascii="Arial" w:hAnsi="Arial" w:cs="Arial"/>
          <w:sz w:val="24"/>
          <w:szCs w:val="24"/>
        </w:rPr>
        <w:t>erau</w:t>
      </w:r>
      <w:proofErr w:type="spellEnd"/>
      <w:r w:rsidR="00C62B24" w:rsidRPr="00E0380F">
        <w:rPr>
          <w:rFonts w:ascii="Arial" w:hAnsi="Arial" w:cs="Arial"/>
          <w:sz w:val="24"/>
          <w:szCs w:val="24"/>
        </w:rPr>
        <w:t xml:space="preserve"> </w:t>
      </w:r>
      <w:proofErr w:type="spellStart"/>
      <w:r w:rsidR="00C62B24" w:rsidRPr="00E0380F">
        <w:rPr>
          <w:rFonts w:ascii="Arial" w:hAnsi="Arial" w:cs="Arial"/>
          <w:sz w:val="24"/>
          <w:szCs w:val="24"/>
        </w:rPr>
        <w:t>respectate</w:t>
      </w:r>
      <w:proofErr w:type="spellEnd"/>
      <w:r w:rsidR="00C62B24" w:rsidRPr="00E0380F">
        <w:rPr>
          <w:rFonts w:ascii="Arial" w:hAnsi="Arial" w:cs="Arial"/>
          <w:sz w:val="24"/>
          <w:szCs w:val="24"/>
        </w:rPr>
        <w:t xml:space="preserve"> </w:t>
      </w:r>
      <w:proofErr w:type="spellStart"/>
      <w:r w:rsidR="00C62B24" w:rsidRPr="00E0380F">
        <w:rPr>
          <w:rFonts w:ascii="Arial" w:hAnsi="Arial" w:cs="Arial"/>
          <w:sz w:val="24"/>
          <w:szCs w:val="24"/>
        </w:rPr>
        <w:t>prevederile</w:t>
      </w:r>
      <w:proofErr w:type="spellEnd"/>
      <w:r w:rsidR="00E0380F">
        <w:rPr>
          <w:rFonts w:ascii="Arial" w:hAnsi="Arial" w:cs="Arial"/>
          <w:b/>
          <w:sz w:val="24"/>
          <w:szCs w:val="24"/>
        </w:rPr>
        <w:t xml:space="preserve"> </w:t>
      </w:r>
      <w:r w:rsidR="00C62B24" w:rsidRPr="00EF1A0C">
        <w:rPr>
          <w:rFonts w:ascii="Arial" w:hAnsi="Arial" w:cs="Arial"/>
          <w:sz w:val="24"/>
          <w:szCs w:val="24"/>
        </w:rPr>
        <w:t>art.15 din Reg.(U.E.)</w:t>
      </w:r>
      <w:r w:rsidR="00E0380F">
        <w:rPr>
          <w:rFonts w:ascii="Arial" w:hAnsi="Arial" w:cs="Arial"/>
          <w:sz w:val="24"/>
          <w:szCs w:val="24"/>
        </w:rPr>
        <w:t xml:space="preserve"> </w:t>
      </w:r>
      <w:r w:rsidR="00C62B24" w:rsidRPr="00EF1A0C">
        <w:rPr>
          <w:rFonts w:ascii="Arial" w:hAnsi="Arial" w:cs="Arial"/>
          <w:sz w:val="24"/>
          <w:szCs w:val="24"/>
        </w:rPr>
        <w:t>1935/2004</w:t>
      </w:r>
      <w:r w:rsidR="00E0380F">
        <w:rPr>
          <w:rFonts w:ascii="Arial" w:hAnsi="Arial" w:cs="Arial"/>
          <w:sz w:val="24"/>
          <w:szCs w:val="24"/>
        </w:rPr>
        <w:t>.</w:t>
      </w:r>
      <w:r w:rsidR="00C62B24" w:rsidRPr="00EF1A0C">
        <w:rPr>
          <w:rFonts w:ascii="Arial" w:hAnsi="Arial" w:cs="Arial"/>
          <w:sz w:val="24"/>
          <w:szCs w:val="24"/>
        </w:rPr>
        <w:t xml:space="preserve"> </w:t>
      </w:r>
      <w:proofErr w:type="spellStart"/>
      <w:r w:rsidR="00E0380F">
        <w:rPr>
          <w:rFonts w:ascii="Arial" w:hAnsi="Arial" w:cs="Arial"/>
          <w:sz w:val="24"/>
          <w:szCs w:val="24"/>
        </w:rPr>
        <w:t>Exemplu</w:t>
      </w:r>
      <w:proofErr w:type="spellEnd"/>
      <w:r w:rsidR="00E0380F">
        <w:rPr>
          <w:rFonts w:ascii="Arial" w:hAnsi="Arial" w:cs="Arial"/>
          <w:sz w:val="24"/>
          <w:szCs w:val="24"/>
        </w:rPr>
        <w:t xml:space="preserve"> de </w:t>
      </w:r>
      <w:proofErr w:type="spellStart"/>
      <w:r w:rsidR="00E0380F">
        <w:rPr>
          <w:rFonts w:ascii="Arial" w:hAnsi="Arial" w:cs="Arial"/>
          <w:sz w:val="24"/>
          <w:szCs w:val="24"/>
        </w:rPr>
        <w:t>neconformitate</w:t>
      </w:r>
      <w:proofErr w:type="spellEnd"/>
      <w:r w:rsidR="00E0380F">
        <w:rPr>
          <w:rFonts w:ascii="Arial" w:hAnsi="Arial" w:cs="Arial"/>
          <w:sz w:val="24"/>
          <w:szCs w:val="24"/>
        </w:rPr>
        <w:t>:</w:t>
      </w:r>
      <w:r w:rsidR="00C62B24" w:rsidRPr="00EF1A0C">
        <w:rPr>
          <w:rFonts w:ascii="Arial" w:hAnsi="Arial" w:cs="Arial"/>
          <w:sz w:val="24"/>
          <w:szCs w:val="24"/>
        </w:rPr>
        <w:t xml:space="preserve"> </w:t>
      </w:r>
      <w:r w:rsidR="0087771D" w:rsidRPr="00EF1A0C">
        <w:rPr>
          <w:rFonts w:ascii="Arial" w:eastAsia="Calibri" w:hAnsi="Arial" w:cs="Arial"/>
          <w:sz w:val="24"/>
          <w:szCs w:val="24"/>
          <w:lang w:val="ro-RO"/>
        </w:rPr>
        <w:t xml:space="preserve">lipsa de pe etichetă </w:t>
      </w:r>
      <w:proofErr w:type="gramStart"/>
      <w:r w:rsidR="006C0BC1" w:rsidRPr="00EF1A0C">
        <w:rPr>
          <w:rFonts w:ascii="Arial" w:hAnsi="Arial" w:cs="Arial"/>
          <w:sz w:val="24"/>
          <w:szCs w:val="24"/>
        </w:rPr>
        <w:t>a</w:t>
      </w:r>
      <w:proofErr w:type="gramEnd"/>
      <w:r w:rsidR="006C0BC1" w:rsidRPr="00EF1A0C">
        <w:rPr>
          <w:rFonts w:ascii="Arial" w:hAnsi="Arial" w:cs="Arial"/>
          <w:sz w:val="24"/>
          <w:szCs w:val="24"/>
        </w:rPr>
        <w:t xml:space="preserve"> </w:t>
      </w:r>
      <w:proofErr w:type="spellStart"/>
      <w:r w:rsidR="006C0BC1" w:rsidRPr="00EF1A0C">
        <w:rPr>
          <w:rFonts w:ascii="Arial" w:hAnsi="Arial" w:cs="Arial"/>
          <w:sz w:val="24"/>
          <w:szCs w:val="24"/>
        </w:rPr>
        <w:t>informaţiilor</w:t>
      </w:r>
      <w:proofErr w:type="spellEnd"/>
      <w:r w:rsidR="006C0BC1" w:rsidRPr="00EF1A0C">
        <w:rPr>
          <w:rFonts w:ascii="Arial" w:hAnsi="Arial" w:cs="Arial"/>
          <w:sz w:val="24"/>
          <w:szCs w:val="24"/>
        </w:rPr>
        <w:t xml:space="preserve"> </w:t>
      </w:r>
      <w:proofErr w:type="spellStart"/>
      <w:r w:rsidR="006C0BC1" w:rsidRPr="00EF1A0C">
        <w:rPr>
          <w:rFonts w:ascii="Arial" w:hAnsi="Arial" w:cs="Arial"/>
          <w:sz w:val="24"/>
          <w:szCs w:val="24"/>
        </w:rPr>
        <w:t>necesare</w:t>
      </w:r>
      <w:proofErr w:type="spellEnd"/>
      <w:r w:rsidR="006C0BC1" w:rsidRPr="00EF1A0C">
        <w:rPr>
          <w:rFonts w:ascii="Arial" w:hAnsi="Arial" w:cs="Arial"/>
          <w:sz w:val="24"/>
          <w:szCs w:val="24"/>
        </w:rPr>
        <w:t xml:space="preserve"> </w:t>
      </w:r>
      <w:proofErr w:type="spellStart"/>
      <w:r w:rsidR="006C0BC1" w:rsidRPr="00EF1A0C">
        <w:rPr>
          <w:rFonts w:ascii="Arial" w:hAnsi="Arial" w:cs="Arial"/>
          <w:sz w:val="24"/>
          <w:szCs w:val="24"/>
        </w:rPr>
        <w:t>asigurări</w:t>
      </w:r>
      <w:r w:rsidR="00EF1A0C" w:rsidRPr="00EF1A0C">
        <w:rPr>
          <w:rFonts w:ascii="Arial" w:hAnsi="Arial" w:cs="Arial"/>
          <w:sz w:val="24"/>
          <w:szCs w:val="24"/>
        </w:rPr>
        <w:t>i</w:t>
      </w:r>
      <w:proofErr w:type="spellEnd"/>
      <w:r w:rsidR="00EF1A0C" w:rsidRPr="00EF1A0C">
        <w:rPr>
          <w:rFonts w:ascii="Arial" w:hAnsi="Arial" w:cs="Arial"/>
          <w:sz w:val="24"/>
          <w:szCs w:val="24"/>
        </w:rPr>
        <w:t xml:space="preserve"> </w:t>
      </w:r>
      <w:proofErr w:type="spellStart"/>
      <w:r w:rsidR="00EF1A0C" w:rsidRPr="00EF1A0C">
        <w:rPr>
          <w:rFonts w:ascii="Arial" w:hAnsi="Arial" w:cs="Arial"/>
          <w:sz w:val="24"/>
          <w:szCs w:val="24"/>
        </w:rPr>
        <w:t>trasabilităţii</w:t>
      </w:r>
      <w:proofErr w:type="spellEnd"/>
      <w:r w:rsidR="00EF1A0C" w:rsidRPr="00EF1A0C">
        <w:rPr>
          <w:rFonts w:ascii="Arial" w:hAnsi="Arial" w:cs="Arial"/>
          <w:sz w:val="24"/>
          <w:szCs w:val="24"/>
        </w:rPr>
        <w:t xml:space="preserve"> </w:t>
      </w:r>
      <w:proofErr w:type="spellStart"/>
      <w:r w:rsidR="00EF1A0C" w:rsidRPr="00EF1A0C">
        <w:rPr>
          <w:rFonts w:ascii="Arial" w:hAnsi="Arial" w:cs="Arial"/>
          <w:sz w:val="24"/>
          <w:szCs w:val="24"/>
        </w:rPr>
        <w:t>pentru</w:t>
      </w:r>
      <w:proofErr w:type="spellEnd"/>
      <w:r w:rsidR="00EF1A0C" w:rsidRPr="00EF1A0C">
        <w:rPr>
          <w:rFonts w:ascii="Arial" w:hAnsi="Arial" w:cs="Arial"/>
          <w:sz w:val="24"/>
          <w:szCs w:val="24"/>
        </w:rPr>
        <w:t xml:space="preserve"> </w:t>
      </w:r>
      <w:proofErr w:type="spellStart"/>
      <w:r w:rsidR="00EF1A0C" w:rsidRPr="00EF1A0C">
        <w:rPr>
          <w:rFonts w:ascii="Arial" w:hAnsi="Arial" w:cs="Arial"/>
          <w:sz w:val="24"/>
          <w:szCs w:val="24"/>
        </w:rPr>
        <w:t>produse</w:t>
      </w:r>
      <w:proofErr w:type="spellEnd"/>
      <w:r w:rsidR="00EF1A0C" w:rsidRPr="00EF1A0C">
        <w:rPr>
          <w:rFonts w:ascii="Arial" w:hAnsi="Arial" w:cs="Arial"/>
          <w:sz w:val="24"/>
          <w:szCs w:val="24"/>
        </w:rPr>
        <w:t>.</w:t>
      </w:r>
    </w:p>
    <w:p w:rsidR="00B07011" w:rsidRDefault="00B07011" w:rsidP="00F7153C">
      <w:pPr>
        <w:spacing w:after="0" w:line="240" w:lineRule="auto"/>
        <w:jc w:val="both"/>
        <w:rPr>
          <w:rFonts w:ascii="Arial" w:hAnsi="Arial" w:cs="Arial"/>
          <w:color w:val="FF0000"/>
          <w:sz w:val="24"/>
          <w:szCs w:val="24"/>
        </w:rPr>
      </w:pPr>
    </w:p>
    <w:p w:rsidR="00EF1A0C" w:rsidRPr="00EF1A0C" w:rsidRDefault="00EF1A0C" w:rsidP="00F7153C">
      <w:pPr>
        <w:pStyle w:val="ListParagraph"/>
        <w:numPr>
          <w:ilvl w:val="0"/>
          <w:numId w:val="10"/>
        </w:numPr>
        <w:spacing w:after="0" w:line="240" w:lineRule="auto"/>
        <w:ind w:left="0" w:firstLine="0"/>
        <w:jc w:val="both"/>
        <w:rPr>
          <w:rFonts w:ascii="Arial" w:hAnsi="Arial" w:cs="Arial"/>
          <w:sz w:val="24"/>
          <w:szCs w:val="24"/>
          <w:lang w:val="ro-RO"/>
        </w:rPr>
      </w:pPr>
      <w:r w:rsidRPr="00EF1A0C">
        <w:rPr>
          <w:rFonts w:ascii="Arial" w:hAnsi="Arial" w:cs="Arial"/>
          <w:sz w:val="24"/>
          <w:szCs w:val="24"/>
        </w:rPr>
        <w:t xml:space="preserve">A </w:t>
      </w:r>
      <w:proofErr w:type="spellStart"/>
      <w:r w:rsidRPr="00EF1A0C">
        <w:rPr>
          <w:rFonts w:ascii="Arial" w:hAnsi="Arial" w:cs="Arial"/>
          <w:sz w:val="24"/>
          <w:szCs w:val="24"/>
        </w:rPr>
        <w:t>fost</w:t>
      </w:r>
      <w:proofErr w:type="spellEnd"/>
      <w:r w:rsidRPr="00EF1A0C">
        <w:rPr>
          <w:rFonts w:ascii="Arial" w:hAnsi="Arial" w:cs="Arial"/>
          <w:sz w:val="24"/>
          <w:szCs w:val="24"/>
        </w:rPr>
        <w:t xml:space="preserve"> </w:t>
      </w:r>
      <w:proofErr w:type="spellStart"/>
      <w:r w:rsidRPr="00EF1A0C">
        <w:rPr>
          <w:rFonts w:ascii="Arial" w:hAnsi="Arial" w:cs="Arial"/>
          <w:sz w:val="24"/>
          <w:szCs w:val="24"/>
        </w:rPr>
        <w:t>verificată</w:t>
      </w:r>
      <w:proofErr w:type="spellEnd"/>
      <w:r w:rsidRPr="00EF1A0C">
        <w:rPr>
          <w:rFonts w:ascii="Arial" w:hAnsi="Arial" w:cs="Arial"/>
          <w:sz w:val="24"/>
          <w:szCs w:val="24"/>
        </w:rPr>
        <w:t xml:space="preserve"> </w:t>
      </w:r>
      <w:proofErr w:type="spellStart"/>
      <w:r w:rsidRPr="00EF1A0C">
        <w:rPr>
          <w:rFonts w:ascii="Arial" w:hAnsi="Arial" w:cs="Arial"/>
          <w:sz w:val="24"/>
          <w:szCs w:val="24"/>
        </w:rPr>
        <w:t>documenta</w:t>
      </w:r>
      <w:proofErr w:type="spellEnd"/>
      <w:r w:rsidRPr="00EF1A0C">
        <w:rPr>
          <w:rFonts w:ascii="Arial" w:hAnsi="Arial" w:cs="Arial"/>
          <w:sz w:val="24"/>
          <w:szCs w:val="24"/>
          <w:lang w:val="ro-RO"/>
        </w:rPr>
        <w:t xml:space="preserve">ția suport pentru </w:t>
      </w:r>
      <w:r w:rsidRPr="00F7153C">
        <w:rPr>
          <w:rFonts w:ascii="Arial" w:hAnsi="Arial" w:cs="Arial"/>
          <w:b/>
          <w:sz w:val="24"/>
          <w:szCs w:val="24"/>
          <w:lang w:val="ro-RO"/>
        </w:rPr>
        <w:t>declarația de conformitate pentru 1365 de produse</w:t>
      </w:r>
      <w:r w:rsidRPr="00EF1A0C">
        <w:rPr>
          <w:rFonts w:ascii="Arial" w:hAnsi="Arial" w:cs="Arial"/>
          <w:sz w:val="24"/>
          <w:szCs w:val="24"/>
          <w:lang w:val="ro-RO"/>
        </w:rPr>
        <w:t xml:space="preserve"> destinate </w:t>
      </w:r>
      <w:proofErr w:type="gramStart"/>
      <w:r w:rsidRPr="00EF1A0C">
        <w:rPr>
          <w:rFonts w:ascii="Arial" w:hAnsi="Arial" w:cs="Arial"/>
          <w:sz w:val="24"/>
          <w:szCs w:val="24"/>
          <w:lang w:val="ro-RO"/>
        </w:rPr>
        <w:t>să</w:t>
      </w:r>
      <w:proofErr w:type="gramEnd"/>
      <w:r w:rsidRPr="00EF1A0C">
        <w:rPr>
          <w:rFonts w:ascii="Arial" w:hAnsi="Arial" w:cs="Arial"/>
          <w:sz w:val="24"/>
          <w:szCs w:val="24"/>
          <w:lang w:val="ro-RO"/>
        </w:rPr>
        <w:t xml:space="preserve"> vină în contact cu produsele alimentare, 35 din acestea fiind necorespunzătoare. De asemenea, au fost verificate 1207 buletine de analiză</w:t>
      </w:r>
      <w:r w:rsidRPr="00EF1A0C">
        <w:rPr>
          <w:rFonts w:ascii="Arial" w:hAnsi="Arial" w:cs="Arial"/>
          <w:sz w:val="24"/>
          <w:szCs w:val="24"/>
        </w:rPr>
        <w:t>/</w:t>
      </w:r>
      <w:proofErr w:type="spellStart"/>
      <w:r w:rsidRPr="00EF1A0C">
        <w:rPr>
          <w:rFonts w:ascii="Arial" w:hAnsi="Arial" w:cs="Arial"/>
          <w:sz w:val="24"/>
          <w:szCs w:val="24"/>
        </w:rPr>
        <w:t>rapoarte</w:t>
      </w:r>
      <w:proofErr w:type="spellEnd"/>
      <w:r w:rsidRPr="00EF1A0C">
        <w:rPr>
          <w:rFonts w:ascii="Arial" w:hAnsi="Arial" w:cs="Arial"/>
          <w:sz w:val="24"/>
          <w:szCs w:val="24"/>
        </w:rPr>
        <w:t xml:space="preserve"> de </w:t>
      </w:r>
      <w:r w:rsidRPr="00EF1A0C">
        <w:rPr>
          <w:rFonts w:ascii="Arial" w:hAnsi="Arial" w:cs="Arial"/>
          <w:sz w:val="24"/>
          <w:szCs w:val="24"/>
          <w:lang w:val="ro-RO"/>
        </w:rPr>
        <w:t>încercări</w:t>
      </w:r>
      <w:r w:rsidR="00E0380F">
        <w:rPr>
          <w:rFonts w:ascii="Arial" w:hAnsi="Arial" w:cs="Arial"/>
          <w:sz w:val="24"/>
          <w:szCs w:val="24"/>
          <w:lang w:val="ro-RO"/>
        </w:rPr>
        <w:t xml:space="preserve"> din care </w:t>
      </w:r>
      <w:r w:rsidRPr="00EF1A0C">
        <w:rPr>
          <w:rFonts w:ascii="Arial" w:hAnsi="Arial" w:cs="Arial"/>
          <w:sz w:val="24"/>
          <w:szCs w:val="24"/>
          <w:lang w:val="ro-RO"/>
        </w:rPr>
        <w:t>11 erau necorespunzătoare.</w:t>
      </w:r>
    </w:p>
    <w:p w:rsidR="00EF1A0C" w:rsidRPr="003809C6" w:rsidRDefault="00EF1A0C" w:rsidP="00F7153C">
      <w:pPr>
        <w:spacing w:after="0" w:line="240" w:lineRule="auto"/>
        <w:jc w:val="both"/>
        <w:rPr>
          <w:rFonts w:ascii="Arial" w:hAnsi="Arial" w:cs="Arial"/>
          <w:color w:val="FF0000"/>
          <w:sz w:val="24"/>
          <w:szCs w:val="24"/>
        </w:rPr>
      </w:pPr>
    </w:p>
    <w:p w:rsidR="00B07011" w:rsidRPr="001977C5" w:rsidRDefault="004F6D24" w:rsidP="00F7153C">
      <w:pPr>
        <w:pStyle w:val="ListParagraph"/>
        <w:numPr>
          <w:ilvl w:val="0"/>
          <w:numId w:val="5"/>
        </w:numPr>
        <w:spacing w:after="0" w:line="240" w:lineRule="auto"/>
        <w:ind w:left="0" w:firstLine="0"/>
        <w:jc w:val="both"/>
        <w:rPr>
          <w:rFonts w:ascii="Arial" w:hAnsi="Arial" w:cs="Arial"/>
          <w:sz w:val="24"/>
          <w:szCs w:val="24"/>
        </w:rPr>
      </w:pPr>
      <w:proofErr w:type="spellStart"/>
      <w:r w:rsidRPr="001977C5">
        <w:rPr>
          <w:rFonts w:ascii="Arial" w:hAnsi="Arial" w:cs="Arial"/>
          <w:sz w:val="24"/>
          <w:szCs w:val="24"/>
        </w:rPr>
        <w:t>Pentru</w:t>
      </w:r>
      <w:proofErr w:type="spellEnd"/>
      <w:r w:rsidRPr="001977C5">
        <w:rPr>
          <w:rFonts w:ascii="Arial" w:hAnsi="Arial" w:cs="Arial"/>
          <w:sz w:val="24"/>
          <w:szCs w:val="24"/>
        </w:rPr>
        <w:t xml:space="preserve"> </w:t>
      </w:r>
      <w:proofErr w:type="spellStart"/>
      <w:r w:rsidRPr="001977C5">
        <w:rPr>
          <w:rFonts w:ascii="Arial" w:hAnsi="Arial" w:cs="Arial"/>
          <w:sz w:val="24"/>
          <w:szCs w:val="24"/>
        </w:rPr>
        <w:t>verificarea</w:t>
      </w:r>
      <w:proofErr w:type="spellEnd"/>
      <w:r w:rsidRPr="001977C5">
        <w:rPr>
          <w:rFonts w:ascii="Arial" w:hAnsi="Arial" w:cs="Arial"/>
          <w:sz w:val="24"/>
          <w:szCs w:val="24"/>
        </w:rPr>
        <w:t xml:space="preserve"> </w:t>
      </w:r>
      <w:proofErr w:type="spellStart"/>
      <w:r w:rsidRPr="001977C5">
        <w:rPr>
          <w:rFonts w:ascii="Arial" w:hAnsi="Arial" w:cs="Arial"/>
          <w:sz w:val="24"/>
          <w:szCs w:val="24"/>
        </w:rPr>
        <w:t>respectării</w:t>
      </w:r>
      <w:proofErr w:type="spellEnd"/>
      <w:r w:rsidRPr="001977C5">
        <w:rPr>
          <w:rFonts w:ascii="Arial" w:hAnsi="Arial" w:cs="Arial"/>
          <w:sz w:val="24"/>
          <w:szCs w:val="24"/>
        </w:rPr>
        <w:t xml:space="preserve"> </w:t>
      </w:r>
      <w:proofErr w:type="spellStart"/>
      <w:r w:rsidRPr="001977C5">
        <w:rPr>
          <w:rFonts w:ascii="Arial" w:hAnsi="Arial" w:cs="Arial"/>
          <w:sz w:val="24"/>
          <w:szCs w:val="24"/>
        </w:rPr>
        <w:t>legislației</w:t>
      </w:r>
      <w:proofErr w:type="spellEnd"/>
      <w:r w:rsidRPr="001977C5">
        <w:rPr>
          <w:rFonts w:ascii="Arial" w:hAnsi="Arial" w:cs="Arial"/>
          <w:sz w:val="24"/>
          <w:szCs w:val="24"/>
        </w:rPr>
        <w:t xml:space="preserve"> </w:t>
      </w:r>
      <w:proofErr w:type="spellStart"/>
      <w:r w:rsidRPr="001977C5">
        <w:rPr>
          <w:rFonts w:ascii="Arial" w:hAnsi="Arial" w:cs="Arial"/>
          <w:sz w:val="24"/>
          <w:szCs w:val="24"/>
        </w:rPr>
        <w:t>privind</w:t>
      </w:r>
      <w:proofErr w:type="spellEnd"/>
      <w:r w:rsidRPr="001977C5">
        <w:rPr>
          <w:rFonts w:ascii="Arial" w:hAnsi="Arial" w:cs="Arial"/>
          <w:b/>
          <w:sz w:val="24"/>
          <w:szCs w:val="24"/>
        </w:rPr>
        <w:t xml:space="preserve"> </w:t>
      </w:r>
      <w:proofErr w:type="spellStart"/>
      <w:r w:rsidRPr="001977C5">
        <w:rPr>
          <w:rFonts w:ascii="Arial" w:hAnsi="Arial" w:cs="Arial"/>
          <w:b/>
          <w:sz w:val="24"/>
          <w:szCs w:val="24"/>
        </w:rPr>
        <w:t>implementarea</w:t>
      </w:r>
      <w:proofErr w:type="spellEnd"/>
      <w:r w:rsidR="00E34F34" w:rsidRPr="001977C5">
        <w:rPr>
          <w:rFonts w:ascii="Arial" w:hAnsi="Arial" w:cs="Arial"/>
          <w:b/>
          <w:sz w:val="24"/>
          <w:szCs w:val="24"/>
        </w:rPr>
        <w:t xml:space="preserve"> </w:t>
      </w:r>
      <w:r w:rsidRPr="001977C5">
        <w:rPr>
          <w:rFonts w:ascii="Arial" w:hAnsi="Arial" w:cs="Arial"/>
          <w:b/>
          <w:sz w:val="24"/>
          <w:szCs w:val="24"/>
        </w:rPr>
        <w:t>HACCP</w:t>
      </w:r>
      <w:r w:rsidR="00EF1A0C" w:rsidRPr="001977C5">
        <w:rPr>
          <w:rFonts w:ascii="Arial" w:hAnsi="Arial" w:cs="Arial"/>
          <w:b/>
          <w:sz w:val="24"/>
          <w:szCs w:val="24"/>
        </w:rPr>
        <w:t xml:space="preserve"> </w:t>
      </w:r>
      <w:proofErr w:type="spellStart"/>
      <w:r w:rsidR="00EF1A0C" w:rsidRPr="001977C5">
        <w:rPr>
          <w:rFonts w:ascii="Arial" w:hAnsi="Arial" w:cs="Arial"/>
          <w:b/>
          <w:sz w:val="24"/>
          <w:szCs w:val="24"/>
        </w:rPr>
        <w:t>în</w:t>
      </w:r>
      <w:proofErr w:type="spellEnd"/>
      <w:r w:rsidR="00EF1A0C" w:rsidRPr="001977C5">
        <w:rPr>
          <w:rFonts w:ascii="Arial" w:hAnsi="Arial" w:cs="Arial"/>
          <w:b/>
          <w:sz w:val="24"/>
          <w:szCs w:val="24"/>
        </w:rPr>
        <w:t xml:space="preserve"> </w:t>
      </w:r>
      <w:proofErr w:type="spellStart"/>
      <w:r w:rsidR="00EF1A0C" w:rsidRPr="001977C5">
        <w:rPr>
          <w:rFonts w:ascii="Arial" w:hAnsi="Arial" w:cs="Arial"/>
          <w:b/>
          <w:sz w:val="24"/>
          <w:szCs w:val="24"/>
        </w:rPr>
        <w:t>unitățile</w:t>
      </w:r>
      <w:proofErr w:type="spellEnd"/>
      <w:r w:rsidR="00EF1A0C" w:rsidRPr="001977C5">
        <w:rPr>
          <w:rFonts w:ascii="Arial" w:hAnsi="Arial" w:cs="Arial"/>
          <w:b/>
          <w:sz w:val="24"/>
          <w:szCs w:val="24"/>
        </w:rPr>
        <w:t xml:space="preserve"> care </w:t>
      </w:r>
      <w:proofErr w:type="spellStart"/>
      <w:r w:rsidR="00EF1A0C" w:rsidRPr="001977C5">
        <w:rPr>
          <w:rFonts w:ascii="Arial" w:hAnsi="Arial" w:cs="Arial"/>
          <w:b/>
          <w:sz w:val="24"/>
          <w:szCs w:val="24"/>
        </w:rPr>
        <w:t>utilizează</w:t>
      </w:r>
      <w:proofErr w:type="spellEnd"/>
      <w:r w:rsidR="00EF1A0C" w:rsidRPr="001977C5">
        <w:rPr>
          <w:rFonts w:ascii="Arial" w:hAnsi="Arial" w:cs="Arial"/>
          <w:b/>
          <w:sz w:val="24"/>
          <w:szCs w:val="24"/>
        </w:rPr>
        <w:t xml:space="preserve"> </w:t>
      </w:r>
      <w:proofErr w:type="spellStart"/>
      <w:r w:rsidR="00EF1A0C" w:rsidRPr="001977C5">
        <w:rPr>
          <w:rFonts w:ascii="Arial" w:hAnsi="Arial" w:cs="Arial"/>
          <w:b/>
          <w:sz w:val="24"/>
          <w:szCs w:val="24"/>
        </w:rPr>
        <w:t>materiale</w:t>
      </w:r>
      <w:proofErr w:type="spellEnd"/>
      <w:r w:rsidR="00EF1A0C" w:rsidRPr="001977C5">
        <w:rPr>
          <w:rFonts w:ascii="Arial" w:hAnsi="Arial" w:cs="Arial"/>
          <w:b/>
          <w:sz w:val="24"/>
          <w:szCs w:val="24"/>
        </w:rPr>
        <w:t xml:space="preserve"> </w:t>
      </w:r>
      <w:proofErr w:type="spellStart"/>
      <w:r w:rsidR="00EF1A0C" w:rsidRPr="001977C5">
        <w:rPr>
          <w:rFonts w:ascii="Arial" w:hAnsi="Arial" w:cs="Arial"/>
          <w:b/>
          <w:sz w:val="24"/>
          <w:szCs w:val="24"/>
        </w:rPr>
        <w:t>în</w:t>
      </w:r>
      <w:proofErr w:type="spellEnd"/>
      <w:r w:rsidR="00EF1A0C" w:rsidRPr="001977C5">
        <w:rPr>
          <w:rFonts w:ascii="Arial" w:hAnsi="Arial" w:cs="Arial"/>
          <w:b/>
          <w:sz w:val="24"/>
          <w:szCs w:val="24"/>
        </w:rPr>
        <w:t xml:space="preserve"> contact cu </w:t>
      </w:r>
      <w:proofErr w:type="spellStart"/>
      <w:r w:rsidR="00EF1A0C" w:rsidRPr="001977C5">
        <w:rPr>
          <w:rFonts w:ascii="Arial" w:hAnsi="Arial" w:cs="Arial"/>
          <w:b/>
          <w:sz w:val="24"/>
          <w:szCs w:val="24"/>
        </w:rPr>
        <w:t>alimentul</w:t>
      </w:r>
      <w:proofErr w:type="spellEnd"/>
      <w:r w:rsidR="00EF1A0C" w:rsidRPr="001977C5">
        <w:rPr>
          <w:rFonts w:ascii="Arial" w:hAnsi="Arial" w:cs="Arial"/>
          <w:b/>
          <w:sz w:val="24"/>
          <w:szCs w:val="24"/>
        </w:rPr>
        <w:t>/</w:t>
      </w:r>
      <w:proofErr w:type="spellStart"/>
      <w:r w:rsidR="00EF1A0C" w:rsidRPr="001977C5">
        <w:rPr>
          <w:rFonts w:ascii="Arial" w:hAnsi="Arial" w:cs="Arial"/>
          <w:b/>
          <w:sz w:val="24"/>
          <w:szCs w:val="24"/>
        </w:rPr>
        <w:t>ambalează</w:t>
      </w:r>
      <w:proofErr w:type="spellEnd"/>
      <w:r w:rsidR="00EF1A0C" w:rsidRPr="001977C5">
        <w:rPr>
          <w:rFonts w:ascii="Arial" w:hAnsi="Arial" w:cs="Arial"/>
          <w:b/>
          <w:sz w:val="24"/>
          <w:szCs w:val="24"/>
        </w:rPr>
        <w:t xml:space="preserve"> </w:t>
      </w:r>
      <w:proofErr w:type="spellStart"/>
      <w:r w:rsidR="00EF1A0C" w:rsidRPr="001977C5">
        <w:rPr>
          <w:rFonts w:ascii="Arial" w:hAnsi="Arial" w:cs="Arial"/>
          <w:b/>
          <w:sz w:val="24"/>
          <w:szCs w:val="24"/>
        </w:rPr>
        <w:t>produse</w:t>
      </w:r>
      <w:proofErr w:type="spellEnd"/>
      <w:r w:rsidR="00EF1A0C" w:rsidRPr="001977C5">
        <w:rPr>
          <w:rFonts w:ascii="Arial" w:hAnsi="Arial" w:cs="Arial"/>
          <w:b/>
          <w:sz w:val="24"/>
          <w:szCs w:val="24"/>
        </w:rPr>
        <w:t xml:space="preserve"> </w:t>
      </w:r>
      <w:proofErr w:type="spellStart"/>
      <w:r w:rsidR="00EF1A0C" w:rsidRPr="001977C5">
        <w:rPr>
          <w:rFonts w:ascii="Arial" w:hAnsi="Arial" w:cs="Arial"/>
          <w:b/>
          <w:sz w:val="24"/>
          <w:szCs w:val="24"/>
        </w:rPr>
        <w:t>alimentare</w:t>
      </w:r>
      <w:proofErr w:type="spellEnd"/>
      <w:r w:rsidR="00EF1A0C" w:rsidRPr="001977C5">
        <w:rPr>
          <w:rFonts w:ascii="Arial" w:hAnsi="Arial" w:cs="Arial"/>
          <w:b/>
          <w:sz w:val="24"/>
          <w:szCs w:val="24"/>
        </w:rPr>
        <w:t>,</w:t>
      </w:r>
      <w:r w:rsidRPr="001977C5">
        <w:rPr>
          <w:rFonts w:ascii="Arial" w:hAnsi="Arial" w:cs="Arial"/>
          <w:b/>
          <w:sz w:val="24"/>
          <w:szCs w:val="24"/>
        </w:rPr>
        <w:t xml:space="preserve"> </w:t>
      </w:r>
      <w:r w:rsidRPr="001977C5">
        <w:rPr>
          <w:rFonts w:ascii="Arial" w:hAnsi="Arial" w:cs="Arial"/>
          <w:sz w:val="24"/>
          <w:szCs w:val="24"/>
        </w:rPr>
        <w:t>a</w:t>
      </w:r>
      <w:r w:rsidR="00B07011" w:rsidRPr="001977C5">
        <w:rPr>
          <w:rFonts w:ascii="Arial" w:hAnsi="Arial" w:cs="Arial"/>
          <w:sz w:val="24"/>
          <w:szCs w:val="24"/>
        </w:rPr>
        <w:t xml:space="preserve">u </w:t>
      </w:r>
      <w:proofErr w:type="spellStart"/>
      <w:r w:rsidR="00B07011" w:rsidRPr="001977C5">
        <w:rPr>
          <w:rFonts w:ascii="Arial" w:hAnsi="Arial" w:cs="Arial"/>
          <w:sz w:val="24"/>
          <w:szCs w:val="24"/>
        </w:rPr>
        <w:t>fost</w:t>
      </w:r>
      <w:proofErr w:type="spellEnd"/>
      <w:r w:rsidR="00B07011" w:rsidRPr="001977C5">
        <w:rPr>
          <w:rFonts w:ascii="Arial" w:hAnsi="Arial" w:cs="Arial"/>
          <w:sz w:val="24"/>
          <w:szCs w:val="24"/>
        </w:rPr>
        <w:t xml:space="preserve"> </w:t>
      </w:r>
      <w:proofErr w:type="spellStart"/>
      <w:r w:rsidR="00B07011" w:rsidRPr="001977C5">
        <w:rPr>
          <w:rFonts w:ascii="Arial" w:hAnsi="Arial" w:cs="Arial"/>
          <w:sz w:val="24"/>
          <w:szCs w:val="24"/>
        </w:rPr>
        <w:t>efectuate</w:t>
      </w:r>
      <w:proofErr w:type="spellEnd"/>
      <w:r w:rsidR="00B07011" w:rsidRPr="001977C5">
        <w:rPr>
          <w:rFonts w:ascii="Arial" w:hAnsi="Arial" w:cs="Arial"/>
          <w:sz w:val="24"/>
          <w:szCs w:val="24"/>
        </w:rPr>
        <w:t xml:space="preserve"> </w:t>
      </w:r>
      <w:r w:rsidRPr="001977C5">
        <w:rPr>
          <w:rFonts w:ascii="Arial" w:hAnsi="Arial" w:cs="Arial"/>
          <w:sz w:val="24"/>
          <w:szCs w:val="24"/>
        </w:rPr>
        <w:t xml:space="preserve">un </w:t>
      </w:r>
      <w:proofErr w:type="spellStart"/>
      <w:r w:rsidRPr="001977C5">
        <w:rPr>
          <w:rFonts w:ascii="Arial" w:hAnsi="Arial" w:cs="Arial"/>
          <w:sz w:val="24"/>
          <w:szCs w:val="24"/>
        </w:rPr>
        <w:t>număr</w:t>
      </w:r>
      <w:proofErr w:type="spellEnd"/>
      <w:r w:rsidRPr="001977C5">
        <w:rPr>
          <w:rFonts w:ascii="Arial" w:hAnsi="Arial" w:cs="Arial"/>
          <w:sz w:val="24"/>
          <w:szCs w:val="24"/>
        </w:rPr>
        <w:t xml:space="preserve"> de </w:t>
      </w:r>
      <w:r w:rsidR="001977C5" w:rsidRPr="001977C5">
        <w:rPr>
          <w:rFonts w:ascii="Arial" w:hAnsi="Arial" w:cs="Arial"/>
          <w:b/>
          <w:sz w:val="24"/>
          <w:szCs w:val="24"/>
        </w:rPr>
        <w:t>356</w:t>
      </w:r>
      <w:r w:rsidR="00F253A8" w:rsidRPr="001977C5">
        <w:rPr>
          <w:rFonts w:ascii="Arial" w:hAnsi="Arial" w:cs="Arial"/>
          <w:b/>
          <w:sz w:val="24"/>
          <w:szCs w:val="24"/>
        </w:rPr>
        <w:t xml:space="preserve"> </w:t>
      </w:r>
      <w:proofErr w:type="spellStart"/>
      <w:r w:rsidR="001A5BF9" w:rsidRPr="001977C5">
        <w:rPr>
          <w:rFonts w:ascii="Arial" w:hAnsi="Arial" w:cs="Arial"/>
          <w:b/>
          <w:sz w:val="24"/>
          <w:szCs w:val="24"/>
        </w:rPr>
        <w:t>controale</w:t>
      </w:r>
      <w:proofErr w:type="spellEnd"/>
      <w:r w:rsidR="001A5BF9" w:rsidRPr="001977C5">
        <w:rPr>
          <w:rFonts w:ascii="Arial" w:hAnsi="Arial" w:cs="Arial"/>
          <w:b/>
          <w:sz w:val="24"/>
          <w:szCs w:val="24"/>
        </w:rPr>
        <w:t xml:space="preserve">, </w:t>
      </w:r>
      <w:proofErr w:type="spellStart"/>
      <w:r w:rsidRPr="001977C5">
        <w:rPr>
          <w:rFonts w:ascii="Arial" w:hAnsi="Arial" w:cs="Arial"/>
          <w:sz w:val="24"/>
          <w:szCs w:val="24"/>
        </w:rPr>
        <w:t>în</w:t>
      </w:r>
      <w:proofErr w:type="spellEnd"/>
      <w:r w:rsidRPr="001977C5">
        <w:rPr>
          <w:rFonts w:ascii="Arial" w:hAnsi="Arial" w:cs="Arial"/>
          <w:sz w:val="24"/>
          <w:szCs w:val="24"/>
        </w:rPr>
        <w:t xml:space="preserve"> </w:t>
      </w:r>
      <w:proofErr w:type="spellStart"/>
      <w:r w:rsidRPr="001977C5">
        <w:rPr>
          <w:rFonts w:ascii="Arial" w:hAnsi="Arial" w:cs="Arial"/>
          <w:sz w:val="24"/>
          <w:szCs w:val="24"/>
        </w:rPr>
        <w:t>urma</w:t>
      </w:r>
      <w:proofErr w:type="spellEnd"/>
      <w:r w:rsidRPr="001977C5">
        <w:rPr>
          <w:rFonts w:ascii="Arial" w:hAnsi="Arial" w:cs="Arial"/>
          <w:sz w:val="24"/>
          <w:szCs w:val="24"/>
        </w:rPr>
        <w:t xml:space="preserve"> </w:t>
      </w:r>
      <w:proofErr w:type="spellStart"/>
      <w:r w:rsidRPr="001977C5">
        <w:rPr>
          <w:rFonts w:ascii="Arial" w:hAnsi="Arial" w:cs="Arial"/>
          <w:sz w:val="24"/>
          <w:szCs w:val="24"/>
        </w:rPr>
        <w:t>cărora</w:t>
      </w:r>
      <w:proofErr w:type="spellEnd"/>
      <w:r w:rsidRPr="001977C5">
        <w:rPr>
          <w:rFonts w:ascii="Arial" w:hAnsi="Arial" w:cs="Arial"/>
          <w:sz w:val="24"/>
          <w:szCs w:val="24"/>
        </w:rPr>
        <w:t xml:space="preserve"> au </w:t>
      </w:r>
      <w:proofErr w:type="spellStart"/>
      <w:r w:rsidRPr="001977C5">
        <w:rPr>
          <w:rFonts w:ascii="Arial" w:hAnsi="Arial" w:cs="Arial"/>
          <w:sz w:val="24"/>
          <w:szCs w:val="24"/>
        </w:rPr>
        <w:t>fost</w:t>
      </w:r>
      <w:proofErr w:type="spellEnd"/>
      <w:r w:rsidRPr="001977C5">
        <w:rPr>
          <w:rFonts w:ascii="Arial" w:hAnsi="Arial" w:cs="Arial"/>
          <w:sz w:val="24"/>
          <w:szCs w:val="24"/>
        </w:rPr>
        <w:t xml:space="preserve"> </w:t>
      </w:r>
      <w:proofErr w:type="spellStart"/>
      <w:r w:rsidRPr="001977C5">
        <w:rPr>
          <w:rFonts w:ascii="Arial" w:hAnsi="Arial" w:cs="Arial"/>
          <w:sz w:val="24"/>
          <w:szCs w:val="24"/>
        </w:rPr>
        <w:t>constatate</w:t>
      </w:r>
      <w:proofErr w:type="spellEnd"/>
      <w:r w:rsidRPr="001977C5">
        <w:rPr>
          <w:rFonts w:ascii="Arial" w:hAnsi="Arial" w:cs="Arial"/>
          <w:sz w:val="24"/>
          <w:szCs w:val="24"/>
        </w:rPr>
        <w:t xml:space="preserve"> </w:t>
      </w:r>
      <w:proofErr w:type="spellStart"/>
      <w:r w:rsidRPr="001977C5">
        <w:rPr>
          <w:rFonts w:ascii="Arial" w:hAnsi="Arial" w:cs="Arial"/>
          <w:sz w:val="24"/>
          <w:szCs w:val="24"/>
        </w:rPr>
        <w:t>următoarele</w:t>
      </w:r>
      <w:proofErr w:type="spellEnd"/>
      <w:r w:rsidRPr="001977C5">
        <w:rPr>
          <w:rFonts w:ascii="Arial" w:hAnsi="Arial" w:cs="Arial"/>
          <w:sz w:val="24"/>
          <w:szCs w:val="24"/>
        </w:rPr>
        <w:t>:</w:t>
      </w:r>
    </w:p>
    <w:p w:rsidR="00E0380F" w:rsidRDefault="00E0380F" w:rsidP="00F7153C">
      <w:pPr>
        <w:spacing w:after="0" w:line="240" w:lineRule="auto"/>
        <w:jc w:val="both"/>
        <w:rPr>
          <w:rFonts w:ascii="Arial" w:hAnsi="Arial" w:cs="Arial"/>
          <w:sz w:val="24"/>
          <w:szCs w:val="24"/>
        </w:rPr>
      </w:pPr>
    </w:p>
    <w:p w:rsidR="00E0380F" w:rsidRPr="001977C5" w:rsidRDefault="00E0380F" w:rsidP="00E0380F">
      <w:pPr>
        <w:spacing w:after="0" w:line="240" w:lineRule="auto"/>
        <w:jc w:val="both"/>
        <w:rPr>
          <w:rFonts w:ascii="Arial" w:eastAsia="Times New Roman" w:hAnsi="Arial" w:cs="Arial"/>
          <w:sz w:val="24"/>
          <w:szCs w:val="24"/>
          <w:lang w:val="pt-BR" w:eastAsia="ro-RO"/>
        </w:rPr>
      </w:pPr>
      <w:proofErr w:type="spellStart"/>
      <w:r w:rsidRPr="001977C5">
        <w:rPr>
          <w:rFonts w:ascii="Arial" w:hAnsi="Arial" w:cs="Arial"/>
          <w:sz w:val="24"/>
          <w:szCs w:val="24"/>
        </w:rPr>
        <w:t>Dintre</w:t>
      </w:r>
      <w:proofErr w:type="spellEnd"/>
      <w:r w:rsidRPr="001977C5">
        <w:rPr>
          <w:rFonts w:ascii="Arial" w:hAnsi="Arial" w:cs="Arial"/>
          <w:sz w:val="24"/>
          <w:szCs w:val="24"/>
        </w:rPr>
        <w:t xml:space="preserve"> </w:t>
      </w:r>
      <w:proofErr w:type="spellStart"/>
      <w:r w:rsidRPr="001977C5">
        <w:rPr>
          <w:rFonts w:ascii="Arial" w:hAnsi="Arial" w:cs="Arial"/>
          <w:sz w:val="24"/>
          <w:szCs w:val="24"/>
        </w:rPr>
        <w:t>cele</w:t>
      </w:r>
      <w:proofErr w:type="spellEnd"/>
      <w:r w:rsidRPr="001977C5">
        <w:rPr>
          <w:rFonts w:ascii="Arial" w:hAnsi="Arial" w:cs="Arial"/>
          <w:sz w:val="24"/>
          <w:szCs w:val="24"/>
        </w:rPr>
        <w:t xml:space="preserve"> </w:t>
      </w:r>
      <w:r w:rsidRPr="001977C5">
        <w:rPr>
          <w:rFonts w:ascii="Arial" w:hAnsi="Arial" w:cs="Arial"/>
          <w:b/>
          <w:sz w:val="24"/>
          <w:szCs w:val="24"/>
        </w:rPr>
        <w:t>356 unit</w:t>
      </w:r>
      <w:r w:rsidRPr="001977C5">
        <w:rPr>
          <w:rFonts w:ascii="Arial" w:hAnsi="Arial" w:cs="Arial"/>
          <w:b/>
          <w:sz w:val="24"/>
          <w:szCs w:val="24"/>
          <w:lang w:val="ro-RO"/>
        </w:rPr>
        <w:t>ăți verificate</w:t>
      </w:r>
      <w:r w:rsidRPr="001977C5">
        <w:rPr>
          <w:rFonts w:ascii="Arial" w:hAnsi="Arial" w:cs="Arial"/>
          <w:sz w:val="24"/>
          <w:szCs w:val="24"/>
        </w:rPr>
        <w:t xml:space="preserve"> </w:t>
      </w:r>
      <w:proofErr w:type="spellStart"/>
      <w:r w:rsidRPr="001977C5">
        <w:rPr>
          <w:rFonts w:ascii="Arial" w:hAnsi="Arial" w:cs="Arial"/>
          <w:sz w:val="24"/>
          <w:szCs w:val="24"/>
        </w:rPr>
        <w:t>în</w:t>
      </w:r>
      <w:proofErr w:type="spellEnd"/>
      <w:r w:rsidRPr="001977C5">
        <w:rPr>
          <w:rFonts w:ascii="Arial" w:hAnsi="Arial" w:cs="Arial"/>
          <w:sz w:val="24"/>
          <w:szCs w:val="24"/>
        </w:rPr>
        <w:t xml:space="preserve"> </w:t>
      </w:r>
      <w:proofErr w:type="spellStart"/>
      <w:r w:rsidRPr="001977C5">
        <w:rPr>
          <w:rFonts w:ascii="Arial" w:hAnsi="Arial" w:cs="Arial"/>
          <w:sz w:val="24"/>
          <w:szCs w:val="24"/>
        </w:rPr>
        <w:t>ceea</w:t>
      </w:r>
      <w:proofErr w:type="spellEnd"/>
      <w:r w:rsidRPr="001977C5">
        <w:rPr>
          <w:rFonts w:ascii="Arial" w:hAnsi="Arial" w:cs="Arial"/>
          <w:sz w:val="24"/>
          <w:szCs w:val="24"/>
        </w:rPr>
        <w:t xml:space="preserve"> </w:t>
      </w:r>
      <w:proofErr w:type="spellStart"/>
      <w:proofErr w:type="gramStart"/>
      <w:r w:rsidRPr="001977C5">
        <w:rPr>
          <w:rFonts w:ascii="Arial" w:hAnsi="Arial" w:cs="Arial"/>
          <w:sz w:val="24"/>
          <w:szCs w:val="24"/>
        </w:rPr>
        <w:t>ce</w:t>
      </w:r>
      <w:proofErr w:type="spellEnd"/>
      <w:proofErr w:type="gramEnd"/>
      <w:r w:rsidRPr="001977C5">
        <w:rPr>
          <w:rFonts w:ascii="Arial" w:hAnsi="Arial" w:cs="Arial"/>
          <w:sz w:val="24"/>
          <w:szCs w:val="24"/>
        </w:rPr>
        <w:t xml:space="preserve"> </w:t>
      </w:r>
      <w:proofErr w:type="spellStart"/>
      <w:r w:rsidRPr="001977C5">
        <w:rPr>
          <w:rFonts w:ascii="Arial" w:hAnsi="Arial" w:cs="Arial"/>
          <w:sz w:val="24"/>
          <w:szCs w:val="24"/>
        </w:rPr>
        <w:t>priveste</w:t>
      </w:r>
      <w:proofErr w:type="spellEnd"/>
      <w:r w:rsidRPr="001977C5">
        <w:rPr>
          <w:rFonts w:ascii="Arial" w:hAnsi="Arial" w:cs="Arial"/>
          <w:sz w:val="24"/>
          <w:szCs w:val="24"/>
        </w:rPr>
        <w:t xml:space="preserve"> </w:t>
      </w:r>
      <w:proofErr w:type="spellStart"/>
      <w:r w:rsidRPr="001977C5">
        <w:rPr>
          <w:rFonts w:ascii="Arial" w:hAnsi="Arial" w:cs="Arial"/>
          <w:b/>
          <w:sz w:val="24"/>
          <w:szCs w:val="24"/>
        </w:rPr>
        <w:t>implementarea</w:t>
      </w:r>
      <w:proofErr w:type="spellEnd"/>
      <w:r w:rsidRPr="001977C5">
        <w:rPr>
          <w:rFonts w:ascii="Arial" w:hAnsi="Arial" w:cs="Arial"/>
          <w:b/>
          <w:sz w:val="24"/>
          <w:szCs w:val="24"/>
        </w:rPr>
        <w:t xml:space="preserve"> HACCP</w:t>
      </w:r>
      <w:r w:rsidRPr="001977C5">
        <w:rPr>
          <w:rFonts w:ascii="Arial" w:hAnsi="Arial" w:cs="Arial"/>
          <w:sz w:val="24"/>
          <w:szCs w:val="24"/>
        </w:rPr>
        <w:t>,</w:t>
      </w:r>
      <w:r w:rsidRPr="001977C5">
        <w:rPr>
          <w:rFonts w:ascii="Arial" w:hAnsi="Arial" w:cs="Arial"/>
          <w:b/>
          <w:sz w:val="24"/>
          <w:szCs w:val="24"/>
        </w:rPr>
        <w:t xml:space="preserve"> </w:t>
      </w:r>
      <w:r w:rsidRPr="001977C5">
        <w:rPr>
          <w:rFonts w:ascii="Arial" w:hAnsi="Arial" w:cs="Arial"/>
          <w:sz w:val="24"/>
          <w:szCs w:val="24"/>
        </w:rPr>
        <w:t xml:space="preserve">un </w:t>
      </w:r>
      <w:proofErr w:type="spellStart"/>
      <w:r w:rsidRPr="001977C5">
        <w:rPr>
          <w:rFonts w:ascii="Arial" w:hAnsi="Arial" w:cs="Arial"/>
          <w:sz w:val="24"/>
          <w:szCs w:val="24"/>
        </w:rPr>
        <w:t>număr</w:t>
      </w:r>
      <w:proofErr w:type="spellEnd"/>
      <w:r w:rsidRPr="001977C5">
        <w:rPr>
          <w:rFonts w:ascii="Arial" w:hAnsi="Arial" w:cs="Arial"/>
          <w:sz w:val="24"/>
          <w:szCs w:val="24"/>
        </w:rPr>
        <w:t xml:space="preserve"> de </w:t>
      </w:r>
      <w:r w:rsidRPr="001977C5">
        <w:rPr>
          <w:rFonts w:ascii="Arial" w:hAnsi="Arial" w:cs="Arial"/>
          <w:b/>
          <w:sz w:val="24"/>
          <w:szCs w:val="24"/>
        </w:rPr>
        <w:t xml:space="preserve">7 </w:t>
      </w:r>
      <w:proofErr w:type="spellStart"/>
      <w:r w:rsidRPr="001977C5">
        <w:rPr>
          <w:rFonts w:ascii="Arial" w:hAnsi="Arial" w:cs="Arial"/>
          <w:b/>
          <w:sz w:val="24"/>
          <w:szCs w:val="24"/>
        </w:rPr>
        <w:t>unități</w:t>
      </w:r>
      <w:proofErr w:type="spellEnd"/>
      <w:r w:rsidRPr="001977C5">
        <w:rPr>
          <w:rFonts w:ascii="Arial" w:hAnsi="Arial" w:cs="Arial"/>
          <w:b/>
          <w:sz w:val="24"/>
          <w:szCs w:val="24"/>
        </w:rPr>
        <w:t xml:space="preserve"> </w:t>
      </w:r>
      <w:r w:rsidRPr="001977C5">
        <w:rPr>
          <w:rFonts w:ascii="Arial" w:hAnsi="Arial" w:cs="Arial"/>
          <w:sz w:val="24"/>
          <w:szCs w:val="24"/>
        </w:rPr>
        <w:t xml:space="preserve">nu </w:t>
      </w:r>
      <w:proofErr w:type="spellStart"/>
      <w:r w:rsidRPr="001977C5">
        <w:rPr>
          <w:rFonts w:ascii="Arial" w:hAnsi="Arial" w:cs="Arial"/>
          <w:sz w:val="24"/>
          <w:szCs w:val="24"/>
        </w:rPr>
        <w:t>aveau</w:t>
      </w:r>
      <w:proofErr w:type="spellEnd"/>
      <w:r w:rsidRPr="001977C5">
        <w:rPr>
          <w:rFonts w:ascii="Arial" w:hAnsi="Arial" w:cs="Arial"/>
          <w:sz w:val="24"/>
          <w:szCs w:val="24"/>
          <w:lang w:val="ro-RO"/>
        </w:rPr>
        <w:t xml:space="preserve"> elaborate proceduri bazate pe principiile HACC</w:t>
      </w:r>
      <w:r>
        <w:rPr>
          <w:rFonts w:ascii="Arial" w:hAnsi="Arial" w:cs="Arial"/>
          <w:sz w:val="24"/>
          <w:szCs w:val="24"/>
          <w:lang w:val="ro-RO"/>
        </w:rPr>
        <w:t>P</w:t>
      </w:r>
      <w:r w:rsidRPr="001977C5">
        <w:rPr>
          <w:rFonts w:ascii="Arial" w:hAnsi="Arial" w:cs="Arial"/>
          <w:sz w:val="24"/>
          <w:szCs w:val="24"/>
        </w:rPr>
        <w:t>.</w:t>
      </w:r>
      <w:r w:rsidRPr="001977C5">
        <w:rPr>
          <w:rFonts w:ascii="Arial" w:eastAsia="Times New Roman" w:hAnsi="Arial" w:cs="Arial"/>
          <w:sz w:val="24"/>
          <w:szCs w:val="24"/>
          <w:lang w:val="pt-BR" w:eastAsia="ro-RO"/>
        </w:rPr>
        <w:t xml:space="preserve"> </w:t>
      </w:r>
    </w:p>
    <w:p w:rsidR="00E0380F" w:rsidRDefault="00E0380F" w:rsidP="00F7153C">
      <w:pPr>
        <w:spacing w:after="0" w:line="240" w:lineRule="auto"/>
        <w:jc w:val="both"/>
        <w:rPr>
          <w:rFonts w:ascii="Arial" w:hAnsi="Arial" w:cs="Arial"/>
          <w:sz w:val="24"/>
          <w:szCs w:val="24"/>
        </w:rPr>
      </w:pPr>
    </w:p>
    <w:p w:rsidR="00E23BA7" w:rsidRPr="001977C5" w:rsidRDefault="00B07011" w:rsidP="00F7153C">
      <w:pPr>
        <w:spacing w:after="0" w:line="240" w:lineRule="auto"/>
        <w:jc w:val="both"/>
        <w:rPr>
          <w:rFonts w:ascii="Arial" w:hAnsi="Arial" w:cs="Arial"/>
          <w:sz w:val="24"/>
          <w:szCs w:val="24"/>
        </w:rPr>
      </w:pPr>
      <w:proofErr w:type="spellStart"/>
      <w:r w:rsidRPr="001977C5">
        <w:rPr>
          <w:rFonts w:ascii="Arial" w:hAnsi="Arial" w:cs="Arial"/>
          <w:sz w:val="24"/>
          <w:szCs w:val="24"/>
        </w:rPr>
        <w:t>În</w:t>
      </w:r>
      <w:proofErr w:type="spellEnd"/>
      <w:r w:rsidRPr="001977C5">
        <w:rPr>
          <w:rFonts w:ascii="Arial" w:hAnsi="Arial" w:cs="Arial"/>
          <w:sz w:val="24"/>
          <w:szCs w:val="24"/>
        </w:rPr>
        <w:t xml:space="preserve"> </w:t>
      </w:r>
      <w:r w:rsidR="001977C5" w:rsidRPr="001977C5">
        <w:rPr>
          <w:rFonts w:ascii="Arial" w:hAnsi="Arial" w:cs="Arial"/>
          <w:b/>
          <w:sz w:val="24"/>
          <w:szCs w:val="24"/>
        </w:rPr>
        <w:t>349</w:t>
      </w:r>
      <w:r w:rsidRPr="001977C5">
        <w:rPr>
          <w:rFonts w:ascii="Arial" w:hAnsi="Arial" w:cs="Arial"/>
          <w:b/>
          <w:sz w:val="24"/>
          <w:szCs w:val="24"/>
        </w:rPr>
        <w:t xml:space="preserve"> </w:t>
      </w:r>
      <w:proofErr w:type="spellStart"/>
      <w:r w:rsidRPr="001977C5">
        <w:rPr>
          <w:rFonts w:ascii="Arial" w:hAnsi="Arial" w:cs="Arial"/>
          <w:b/>
          <w:sz w:val="24"/>
          <w:szCs w:val="24"/>
        </w:rPr>
        <w:t>unități</w:t>
      </w:r>
      <w:proofErr w:type="spellEnd"/>
      <w:r w:rsidRPr="001977C5">
        <w:rPr>
          <w:rFonts w:ascii="Arial" w:hAnsi="Arial" w:cs="Arial"/>
          <w:b/>
          <w:sz w:val="24"/>
          <w:szCs w:val="24"/>
        </w:rPr>
        <w:t xml:space="preserve"> era</w:t>
      </w:r>
      <w:r w:rsidRPr="001977C5">
        <w:rPr>
          <w:rFonts w:ascii="Arial" w:hAnsi="Arial" w:cs="Arial"/>
          <w:b/>
          <w:bCs/>
          <w:sz w:val="24"/>
          <w:szCs w:val="24"/>
        </w:rPr>
        <w:t xml:space="preserve"> </w:t>
      </w:r>
      <w:proofErr w:type="spellStart"/>
      <w:r w:rsidRPr="001977C5">
        <w:rPr>
          <w:rFonts w:ascii="Arial" w:hAnsi="Arial" w:cs="Arial"/>
          <w:b/>
          <w:bCs/>
          <w:sz w:val="24"/>
          <w:szCs w:val="24"/>
        </w:rPr>
        <w:t>implementat</w:t>
      </w:r>
      <w:proofErr w:type="spellEnd"/>
      <w:r w:rsidRPr="001977C5">
        <w:rPr>
          <w:rFonts w:ascii="Arial" w:hAnsi="Arial" w:cs="Arial"/>
          <w:bCs/>
          <w:sz w:val="24"/>
          <w:szCs w:val="24"/>
        </w:rPr>
        <w:t xml:space="preserve"> </w:t>
      </w:r>
      <w:proofErr w:type="spellStart"/>
      <w:r w:rsidRPr="001977C5">
        <w:rPr>
          <w:rFonts w:ascii="Arial" w:hAnsi="Arial" w:cs="Arial"/>
          <w:bCs/>
          <w:sz w:val="24"/>
          <w:szCs w:val="24"/>
        </w:rPr>
        <w:t>sistemul</w:t>
      </w:r>
      <w:proofErr w:type="spellEnd"/>
      <w:r w:rsidRPr="001977C5">
        <w:rPr>
          <w:rFonts w:ascii="Arial" w:hAnsi="Arial" w:cs="Arial"/>
          <w:bCs/>
          <w:sz w:val="24"/>
          <w:szCs w:val="24"/>
        </w:rPr>
        <w:t xml:space="preserve"> </w:t>
      </w:r>
      <w:proofErr w:type="spellStart"/>
      <w:r w:rsidRPr="001977C5">
        <w:rPr>
          <w:rFonts w:ascii="Arial" w:hAnsi="Arial" w:cs="Arial"/>
          <w:bCs/>
          <w:sz w:val="24"/>
          <w:szCs w:val="24"/>
        </w:rPr>
        <w:t>bazat</w:t>
      </w:r>
      <w:proofErr w:type="spellEnd"/>
      <w:r w:rsidRPr="001977C5">
        <w:rPr>
          <w:rFonts w:ascii="Arial" w:hAnsi="Arial" w:cs="Arial"/>
          <w:bCs/>
          <w:sz w:val="24"/>
          <w:szCs w:val="24"/>
        </w:rPr>
        <w:t xml:space="preserve"> </w:t>
      </w:r>
      <w:proofErr w:type="spellStart"/>
      <w:r w:rsidRPr="001977C5">
        <w:rPr>
          <w:rFonts w:ascii="Arial" w:hAnsi="Arial" w:cs="Arial"/>
          <w:bCs/>
          <w:sz w:val="24"/>
          <w:szCs w:val="24"/>
        </w:rPr>
        <w:t>pe</w:t>
      </w:r>
      <w:proofErr w:type="spellEnd"/>
      <w:r w:rsidRPr="001977C5">
        <w:rPr>
          <w:rFonts w:ascii="Arial" w:hAnsi="Arial" w:cs="Arial"/>
          <w:bCs/>
          <w:sz w:val="24"/>
          <w:szCs w:val="24"/>
        </w:rPr>
        <w:t xml:space="preserve"> </w:t>
      </w:r>
      <w:proofErr w:type="spellStart"/>
      <w:r w:rsidRPr="001977C5">
        <w:rPr>
          <w:rFonts w:ascii="Arial" w:hAnsi="Arial" w:cs="Arial"/>
          <w:bCs/>
          <w:sz w:val="24"/>
          <w:szCs w:val="24"/>
        </w:rPr>
        <w:t>principiile</w:t>
      </w:r>
      <w:proofErr w:type="spellEnd"/>
      <w:r w:rsidRPr="001977C5">
        <w:rPr>
          <w:rFonts w:ascii="Arial" w:hAnsi="Arial" w:cs="Arial"/>
          <w:bCs/>
          <w:sz w:val="24"/>
          <w:szCs w:val="24"/>
        </w:rPr>
        <w:t xml:space="preserve"> HACCP</w:t>
      </w:r>
      <w:r w:rsidR="00E23BA7" w:rsidRPr="001977C5">
        <w:rPr>
          <w:rFonts w:ascii="Arial" w:hAnsi="Arial" w:cs="Arial"/>
          <w:sz w:val="24"/>
          <w:szCs w:val="24"/>
        </w:rPr>
        <w:t xml:space="preserve"> </w:t>
      </w:r>
      <w:proofErr w:type="spellStart"/>
      <w:r w:rsidR="00E23BA7" w:rsidRPr="001977C5">
        <w:rPr>
          <w:rFonts w:ascii="Arial" w:hAnsi="Arial" w:cs="Arial"/>
          <w:sz w:val="24"/>
          <w:szCs w:val="24"/>
        </w:rPr>
        <w:t>și</w:t>
      </w:r>
      <w:proofErr w:type="spellEnd"/>
      <w:r w:rsidR="00E23BA7" w:rsidRPr="001977C5">
        <w:rPr>
          <w:rFonts w:ascii="Arial" w:hAnsi="Arial" w:cs="Arial"/>
          <w:sz w:val="24"/>
          <w:szCs w:val="24"/>
        </w:rPr>
        <w:t xml:space="preserve"> se</w:t>
      </w:r>
      <w:r w:rsidR="00E34F34" w:rsidRPr="001977C5">
        <w:rPr>
          <w:rFonts w:ascii="Arial" w:hAnsi="Arial" w:cs="Arial"/>
          <w:sz w:val="24"/>
          <w:szCs w:val="24"/>
        </w:rPr>
        <w:t xml:space="preserve"> </w:t>
      </w:r>
      <w:proofErr w:type="spellStart"/>
      <w:r w:rsidR="00E23BA7" w:rsidRPr="001977C5">
        <w:rPr>
          <w:rFonts w:ascii="Arial" w:hAnsi="Arial" w:cs="Arial"/>
          <w:sz w:val="24"/>
          <w:szCs w:val="24"/>
        </w:rPr>
        <w:t>utilizează</w:t>
      </w:r>
      <w:proofErr w:type="spellEnd"/>
      <w:r w:rsidR="00E23BA7" w:rsidRPr="001977C5">
        <w:rPr>
          <w:rFonts w:ascii="Arial" w:hAnsi="Arial" w:cs="Arial"/>
          <w:sz w:val="24"/>
          <w:szCs w:val="24"/>
        </w:rPr>
        <w:t xml:space="preserve"> </w:t>
      </w:r>
      <w:proofErr w:type="spellStart"/>
      <w:r w:rsidR="00E23BA7" w:rsidRPr="001977C5">
        <w:rPr>
          <w:rFonts w:ascii="Arial" w:hAnsi="Arial" w:cs="Arial"/>
          <w:sz w:val="24"/>
          <w:szCs w:val="24"/>
        </w:rPr>
        <w:t>în</w:t>
      </w:r>
      <w:proofErr w:type="spellEnd"/>
      <w:r w:rsidR="00E23BA7" w:rsidRPr="001977C5">
        <w:rPr>
          <w:rFonts w:ascii="Arial" w:hAnsi="Arial" w:cs="Arial"/>
          <w:sz w:val="24"/>
          <w:szCs w:val="24"/>
        </w:rPr>
        <w:t xml:space="preserve"> </w:t>
      </w:r>
      <w:proofErr w:type="spellStart"/>
      <w:r w:rsidR="00E23BA7" w:rsidRPr="001977C5">
        <w:rPr>
          <w:rFonts w:ascii="Arial" w:hAnsi="Arial" w:cs="Arial"/>
          <w:sz w:val="24"/>
          <w:szCs w:val="24"/>
        </w:rPr>
        <w:t>permanență</w:t>
      </w:r>
      <w:proofErr w:type="spellEnd"/>
      <w:r w:rsidR="00E23BA7" w:rsidRPr="001977C5">
        <w:rPr>
          <w:rFonts w:ascii="Arial" w:hAnsi="Arial" w:cs="Arial"/>
          <w:sz w:val="24"/>
          <w:szCs w:val="24"/>
        </w:rPr>
        <w:t xml:space="preserve"> </w:t>
      </w:r>
      <w:proofErr w:type="spellStart"/>
      <w:r w:rsidR="00E23BA7" w:rsidRPr="001977C5">
        <w:rPr>
          <w:rFonts w:ascii="Arial" w:hAnsi="Arial" w:cs="Arial"/>
          <w:sz w:val="24"/>
          <w:szCs w:val="24"/>
        </w:rPr>
        <w:t>proceduri</w:t>
      </w:r>
      <w:proofErr w:type="spellEnd"/>
      <w:r w:rsidR="00E23BA7" w:rsidRPr="001977C5">
        <w:rPr>
          <w:rFonts w:ascii="Arial" w:hAnsi="Arial" w:cs="Arial"/>
          <w:sz w:val="24"/>
          <w:szCs w:val="24"/>
        </w:rPr>
        <w:t xml:space="preserve"> </w:t>
      </w:r>
      <w:proofErr w:type="spellStart"/>
      <w:r w:rsidR="00E23BA7" w:rsidRPr="001977C5">
        <w:rPr>
          <w:rFonts w:ascii="Arial" w:hAnsi="Arial" w:cs="Arial"/>
          <w:sz w:val="24"/>
          <w:szCs w:val="24"/>
        </w:rPr>
        <w:t>bazate</w:t>
      </w:r>
      <w:proofErr w:type="spellEnd"/>
      <w:r w:rsidR="00E23BA7" w:rsidRPr="001977C5">
        <w:rPr>
          <w:rFonts w:ascii="Arial" w:hAnsi="Arial" w:cs="Arial"/>
          <w:sz w:val="24"/>
          <w:szCs w:val="24"/>
        </w:rPr>
        <w:t xml:space="preserve"> </w:t>
      </w:r>
      <w:proofErr w:type="spellStart"/>
      <w:r w:rsidR="00E23BA7" w:rsidRPr="001977C5">
        <w:rPr>
          <w:rFonts w:ascii="Arial" w:hAnsi="Arial" w:cs="Arial"/>
          <w:sz w:val="24"/>
          <w:szCs w:val="24"/>
        </w:rPr>
        <w:t>pe</w:t>
      </w:r>
      <w:proofErr w:type="spellEnd"/>
      <w:r w:rsidR="00E23BA7" w:rsidRPr="001977C5">
        <w:rPr>
          <w:rFonts w:ascii="Arial" w:hAnsi="Arial" w:cs="Arial"/>
          <w:sz w:val="24"/>
          <w:szCs w:val="24"/>
        </w:rPr>
        <w:t xml:space="preserve"> </w:t>
      </w:r>
      <w:proofErr w:type="spellStart"/>
      <w:r w:rsidR="00E23BA7" w:rsidRPr="001977C5">
        <w:rPr>
          <w:rFonts w:ascii="Arial" w:hAnsi="Arial" w:cs="Arial"/>
          <w:sz w:val="24"/>
          <w:szCs w:val="24"/>
        </w:rPr>
        <w:t>principiile</w:t>
      </w:r>
      <w:proofErr w:type="spellEnd"/>
      <w:r w:rsidR="00E23BA7" w:rsidRPr="001977C5">
        <w:rPr>
          <w:rFonts w:ascii="Arial" w:hAnsi="Arial" w:cs="Arial"/>
          <w:sz w:val="24"/>
          <w:szCs w:val="24"/>
        </w:rPr>
        <w:t xml:space="preserve"> HACCP, </w:t>
      </w:r>
      <w:r w:rsidR="00E23BA7" w:rsidRPr="001977C5">
        <w:rPr>
          <w:rFonts w:ascii="Arial" w:hAnsi="Arial" w:cs="Arial"/>
          <w:sz w:val="24"/>
          <w:szCs w:val="24"/>
          <w:lang w:val="ro-RO"/>
        </w:rPr>
        <w:t>conform prevederilor Regulamentului (CE) nr. 852/2004,</w:t>
      </w:r>
      <w:r w:rsidR="00E23BA7" w:rsidRPr="001977C5">
        <w:rPr>
          <w:rFonts w:ascii="Arial" w:hAnsi="Arial" w:cs="Arial"/>
          <w:sz w:val="24"/>
          <w:szCs w:val="24"/>
        </w:rPr>
        <w:t xml:space="preserve"> </w:t>
      </w:r>
      <w:proofErr w:type="spellStart"/>
      <w:r w:rsidR="00E23BA7" w:rsidRPr="001977C5">
        <w:rPr>
          <w:rFonts w:ascii="Arial" w:hAnsi="Arial" w:cs="Arial"/>
          <w:sz w:val="24"/>
          <w:szCs w:val="24"/>
        </w:rPr>
        <w:t>respectiv</w:t>
      </w:r>
      <w:proofErr w:type="spellEnd"/>
      <w:r w:rsidR="00E23BA7" w:rsidRPr="001977C5">
        <w:rPr>
          <w:rFonts w:ascii="Arial" w:hAnsi="Arial" w:cs="Arial"/>
          <w:sz w:val="24"/>
          <w:szCs w:val="24"/>
        </w:rPr>
        <w:t>:</w:t>
      </w:r>
    </w:p>
    <w:p w:rsidR="00E23BA7" w:rsidRPr="001977C5" w:rsidRDefault="00E23BA7" w:rsidP="00F7153C">
      <w:pPr>
        <w:pStyle w:val="Normal2"/>
        <w:shd w:val="clear" w:color="auto" w:fill="FFFFFF"/>
        <w:spacing w:before="0" w:beforeAutospacing="0" w:after="0" w:afterAutospacing="0"/>
        <w:jc w:val="both"/>
        <w:rPr>
          <w:rFonts w:ascii="Arial" w:hAnsi="Arial" w:cs="Arial"/>
        </w:rPr>
      </w:pPr>
      <w:r w:rsidRPr="001977C5">
        <w:rPr>
          <w:rFonts w:ascii="Arial" w:hAnsi="Arial" w:cs="Arial"/>
        </w:rPr>
        <w:t xml:space="preserve">- </w:t>
      </w:r>
      <w:proofErr w:type="spellStart"/>
      <w:proofErr w:type="gramStart"/>
      <w:r w:rsidRPr="001977C5">
        <w:rPr>
          <w:rFonts w:ascii="Arial" w:hAnsi="Arial" w:cs="Arial"/>
        </w:rPr>
        <w:t>erau</w:t>
      </w:r>
      <w:proofErr w:type="spellEnd"/>
      <w:proofErr w:type="gramEnd"/>
      <w:r w:rsidRPr="001977C5">
        <w:rPr>
          <w:rFonts w:ascii="Arial" w:hAnsi="Arial" w:cs="Arial"/>
        </w:rPr>
        <w:t xml:space="preserve"> </w:t>
      </w:r>
      <w:proofErr w:type="spellStart"/>
      <w:r w:rsidRPr="001977C5">
        <w:rPr>
          <w:rFonts w:ascii="Arial" w:hAnsi="Arial" w:cs="Arial"/>
        </w:rPr>
        <w:t>identificate</w:t>
      </w:r>
      <w:proofErr w:type="spellEnd"/>
      <w:r w:rsidRPr="001977C5">
        <w:rPr>
          <w:rFonts w:ascii="Arial" w:hAnsi="Arial" w:cs="Arial"/>
        </w:rPr>
        <w:t xml:space="preserve"> </w:t>
      </w:r>
      <w:proofErr w:type="spellStart"/>
      <w:r w:rsidRPr="001977C5">
        <w:rPr>
          <w:rFonts w:ascii="Arial" w:hAnsi="Arial" w:cs="Arial"/>
        </w:rPr>
        <w:t>riscurile</w:t>
      </w:r>
      <w:proofErr w:type="spellEnd"/>
      <w:r w:rsidRPr="001977C5">
        <w:rPr>
          <w:rFonts w:ascii="Arial" w:hAnsi="Arial" w:cs="Arial"/>
        </w:rPr>
        <w:t xml:space="preserve"> care </w:t>
      </w:r>
      <w:proofErr w:type="spellStart"/>
      <w:r w:rsidRPr="001977C5">
        <w:rPr>
          <w:rFonts w:ascii="Arial" w:hAnsi="Arial" w:cs="Arial"/>
        </w:rPr>
        <w:t>trebuie</w:t>
      </w:r>
      <w:proofErr w:type="spellEnd"/>
      <w:r w:rsidRPr="001977C5">
        <w:rPr>
          <w:rFonts w:ascii="Arial" w:hAnsi="Arial" w:cs="Arial"/>
        </w:rPr>
        <w:t xml:space="preserve"> </w:t>
      </w:r>
      <w:proofErr w:type="spellStart"/>
      <w:r w:rsidRPr="001977C5">
        <w:rPr>
          <w:rFonts w:ascii="Arial" w:hAnsi="Arial" w:cs="Arial"/>
        </w:rPr>
        <w:t>prevenite</w:t>
      </w:r>
      <w:proofErr w:type="spellEnd"/>
      <w:r w:rsidRPr="001977C5">
        <w:rPr>
          <w:rFonts w:ascii="Arial" w:hAnsi="Arial" w:cs="Arial"/>
        </w:rPr>
        <w:t xml:space="preserve">, eliminate </w:t>
      </w:r>
      <w:proofErr w:type="spellStart"/>
      <w:r w:rsidRPr="001977C5">
        <w:rPr>
          <w:rFonts w:ascii="Arial" w:hAnsi="Arial" w:cs="Arial"/>
        </w:rPr>
        <w:t>sau</w:t>
      </w:r>
      <w:proofErr w:type="spellEnd"/>
      <w:r w:rsidRPr="001977C5">
        <w:rPr>
          <w:rFonts w:ascii="Arial" w:hAnsi="Arial" w:cs="Arial"/>
        </w:rPr>
        <w:t xml:space="preserve"> </w:t>
      </w:r>
      <w:proofErr w:type="spellStart"/>
      <w:r w:rsidRPr="001977C5">
        <w:rPr>
          <w:rFonts w:ascii="Arial" w:hAnsi="Arial" w:cs="Arial"/>
        </w:rPr>
        <w:t>reduse</w:t>
      </w:r>
      <w:proofErr w:type="spellEnd"/>
      <w:r w:rsidRPr="001977C5">
        <w:rPr>
          <w:rFonts w:ascii="Arial" w:hAnsi="Arial" w:cs="Arial"/>
        </w:rPr>
        <w:t xml:space="preserve"> la un </w:t>
      </w:r>
      <w:proofErr w:type="spellStart"/>
      <w:r w:rsidRPr="001977C5">
        <w:rPr>
          <w:rFonts w:ascii="Arial" w:hAnsi="Arial" w:cs="Arial"/>
        </w:rPr>
        <w:t>nivel</w:t>
      </w:r>
      <w:proofErr w:type="spellEnd"/>
      <w:r w:rsidRPr="001977C5">
        <w:rPr>
          <w:rFonts w:ascii="Arial" w:hAnsi="Arial" w:cs="Arial"/>
        </w:rPr>
        <w:t xml:space="preserve"> </w:t>
      </w:r>
      <w:proofErr w:type="spellStart"/>
      <w:r w:rsidRPr="001977C5">
        <w:rPr>
          <w:rFonts w:ascii="Arial" w:hAnsi="Arial" w:cs="Arial"/>
        </w:rPr>
        <w:t>acceptabil</w:t>
      </w:r>
      <w:proofErr w:type="spellEnd"/>
      <w:r w:rsidRPr="001977C5">
        <w:rPr>
          <w:rFonts w:ascii="Arial" w:hAnsi="Arial" w:cs="Arial"/>
        </w:rPr>
        <w:t xml:space="preserve">, </w:t>
      </w:r>
    </w:p>
    <w:p w:rsidR="00E23BA7" w:rsidRPr="001977C5" w:rsidRDefault="00E23BA7" w:rsidP="00F7153C">
      <w:pPr>
        <w:pStyle w:val="Normal2"/>
        <w:shd w:val="clear" w:color="auto" w:fill="FFFFFF"/>
        <w:spacing w:before="0" w:beforeAutospacing="0" w:after="0" w:afterAutospacing="0"/>
        <w:jc w:val="both"/>
        <w:rPr>
          <w:rFonts w:ascii="Arial" w:hAnsi="Arial" w:cs="Arial"/>
        </w:rPr>
      </w:pPr>
      <w:r w:rsidRPr="001977C5">
        <w:rPr>
          <w:rFonts w:ascii="Arial" w:hAnsi="Arial" w:cs="Arial"/>
        </w:rPr>
        <w:t xml:space="preserve">- </w:t>
      </w:r>
      <w:proofErr w:type="spellStart"/>
      <w:proofErr w:type="gramStart"/>
      <w:r w:rsidRPr="001977C5">
        <w:rPr>
          <w:rFonts w:ascii="Arial" w:hAnsi="Arial" w:cs="Arial"/>
        </w:rPr>
        <w:t>erau</w:t>
      </w:r>
      <w:proofErr w:type="spellEnd"/>
      <w:proofErr w:type="gramEnd"/>
      <w:r w:rsidRPr="001977C5">
        <w:rPr>
          <w:rFonts w:ascii="Arial" w:hAnsi="Arial" w:cs="Arial"/>
        </w:rPr>
        <w:t xml:space="preserve"> </w:t>
      </w:r>
      <w:proofErr w:type="spellStart"/>
      <w:r w:rsidRPr="001977C5">
        <w:rPr>
          <w:rFonts w:ascii="Arial" w:hAnsi="Arial" w:cs="Arial"/>
        </w:rPr>
        <w:t>identificate</w:t>
      </w:r>
      <w:proofErr w:type="spellEnd"/>
      <w:r w:rsidRPr="001977C5">
        <w:rPr>
          <w:rFonts w:ascii="Arial" w:hAnsi="Arial" w:cs="Arial"/>
        </w:rPr>
        <w:t xml:space="preserve"> </w:t>
      </w:r>
      <w:proofErr w:type="spellStart"/>
      <w:r w:rsidRPr="001977C5">
        <w:rPr>
          <w:rFonts w:ascii="Arial" w:hAnsi="Arial" w:cs="Arial"/>
        </w:rPr>
        <w:t>punctele</w:t>
      </w:r>
      <w:proofErr w:type="spellEnd"/>
      <w:r w:rsidRPr="001977C5">
        <w:rPr>
          <w:rFonts w:ascii="Arial" w:hAnsi="Arial" w:cs="Arial"/>
        </w:rPr>
        <w:t xml:space="preserve"> </w:t>
      </w:r>
      <w:proofErr w:type="spellStart"/>
      <w:r w:rsidRPr="001977C5">
        <w:rPr>
          <w:rFonts w:ascii="Arial" w:hAnsi="Arial" w:cs="Arial"/>
        </w:rPr>
        <w:t>critice</w:t>
      </w:r>
      <w:proofErr w:type="spellEnd"/>
      <w:r w:rsidRPr="001977C5">
        <w:rPr>
          <w:rFonts w:ascii="Arial" w:hAnsi="Arial" w:cs="Arial"/>
        </w:rPr>
        <w:t xml:space="preserve"> de control/</w:t>
      </w:r>
      <w:proofErr w:type="spellStart"/>
      <w:r w:rsidRPr="001977C5">
        <w:rPr>
          <w:rFonts w:ascii="Arial" w:hAnsi="Arial" w:cs="Arial"/>
        </w:rPr>
        <w:t>punctele</w:t>
      </w:r>
      <w:proofErr w:type="spellEnd"/>
      <w:r w:rsidRPr="001977C5">
        <w:rPr>
          <w:rFonts w:ascii="Arial" w:hAnsi="Arial" w:cs="Arial"/>
        </w:rPr>
        <w:t xml:space="preserve"> de control </w:t>
      </w:r>
      <w:proofErr w:type="spellStart"/>
      <w:r w:rsidRPr="001977C5">
        <w:rPr>
          <w:rFonts w:ascii="Arial" w:hAnsi="Arial" w:cs="Arial"/>
        </w:rPr>
        <w:t>în</w:t>
      </w:r>
      <w:proofErr w:type="spellEnd"/>
      <w:r w:rsidRPr="001977C5">
        <w:rPr>
          <w:rFonts w:ascii="Arial" w:hAnsi="Arial" w:cs="Arial"/>
        </w:rPr>
        <w:t xml:space="preserve"> </w:t>
      </w:r>
      <w:proofErr w:type="spellStart"/>
      <w:r w:rsidRPr="001977C5">
        <w:rPr>
          <w:rFonts w:ascii="Arial" w:hAnsi="Arial" w:cs="Arial"/>
        </w:rPr>
        <w:t>etapa</w:t>
      </w:r>
      <w:proofErr w:type="spellEnd"/>
      <w:r w:rsidRPr="001977C5">
        <w:rPr>
          <w:rFonts w:ascii="Arial" w:hAnsi="Arial" w:cs="Arial"/>
        </w:rPr>
        <w:t xml:space="preserve"> </w:t>
      </w:r>
      <w:proofErr w:type="spellStart"/>
      <w:r w:rsidRPr="001977C5">
        <w:rPr>
          <w:rFonts w:ascii="Arial" w:hAnsi="Arial" w:cs="Arial"/>
        </w:rPr>
        <w:t>sau</w:t>
      </w:r>
      <w:proofErr w:type="spellEnd"/>
      <w:r w:rsidRPr="001977C5">
        <w:rPr>
          <w:rFonts w:ascii="Arial" w:hAnsi="Arial" w:cs="Arial"/>
        </w:rPr>
        <w:t xml:space="preserve"> </w:t>
      </w:r>
      <w:proofErr w:type="spellStart"/>
      <w:r w:rsidRPr="001977C5">
        <w:rPr>
          <w:rFonts w:ascii="Arial" w:hAnsi="Arial" w:cs="Arial"/>
        </w:rPr>
        <w:t>etapele</w:t>
      </w:r>
      <w:proofErr w:type="spellEnd"/>
      <w:r w:rsidRPr="001977C5">
        <w:rPr>
          <w:rFonts w:ascii="Arial" w:hAnsi="Arial" w:cs="Arial"/>
        </w:rPr>
        <w:t xml:space="preserve"> </w:t>
      </w:r>
      <w:proofErr w:type="spellStart"/>
      <w:r w:rsidRPr="001977C5">
        <w:rPr>
          <w:rFonts w:ascii="Arial" w:hAnsi="Arial" w:cs="Arial"/>
        </w:rPr>
        <w:t>în</w:t>
      </w:r>
      <w:proofErr w:type="spellEnd"/>
      <w:r w:rsidRPr="001977C5">
        <w:rPr>
          <w:rFonts w:ascii="Arial" w:hAnsi="Arial" w:cs="Arial"/>
        </w:rPr>
        <w:t xml:space="preserve"> care </w:t>
      </w:r>
      <w:proofErr w:type="spellStart"/>
      <w:r w:rsidRPr="001977C5">
        <w:rPr>
          <w:rFonts w:ascii="Arial" w:hAnsi="Arial" w:cs="Arial"/>
        </w:rPr>
        <w:t>controlul</w:t>
      </w:r>
      <w:proofErr w:type="spellEnd"/>
      <w:r w:rsidRPr="001977C5">
        <w:rPr>
          <w:rFonts w:ascii="Arial" w:hAnsi="Arial" w:cs="Arial"/>
        </w:rPr>
        <w:t xml:space="preserve"> </w:t>
      </w:r>
      <w:proofErr w:type="spellStart"/>
      <w:r w:rsidRPr="001977C5">
        <w:rPr>
          <w:rFonts w:ascii="Arial" w:hAnsi="Arial" w:cs="Arial"/>
        </w:rPr>
        <w:t>este</w:t>
      </w:r>
      <w:proofErr w:type="spellEnd"/>
      <w:r w:rsidRPr="001977C5">
        <w:rPr>
          <w:rFonts w:ascii="Arial" w:hAnsi="Arial" w:cs="Arial"/>
        </w:rPr>
        <w:t xml:space="preserve"> </w:t>
      </w:r>
      <w:proofErr w:type="spellStart"/>
      <w:r w:rsidRPr="001977C5">
        <w:rPr>
          <w:rFonts w:ascii="Arial" w:hAnsi="Arial" w:cs="Arial"/>
        </w:rPr>
        <w:t>esențial</w:t>
      </w:r>
      <w:proofErr w:type="spellEnd"/>
      <w:r w:rsidRPr="001977C5">
        <w:rPr>
          <w:rFonts w:ascii="Arial" w:hAnsi="Arial" w:cs="Arial"/>
        </w:rPr>
        <w:t xml:space="preserve"> </w:t>
      </w:r>
      <w:proofErr w:type="spellStart"/>
      <w:r w:rsidRPr="001977C5">
        <w:rPr>
          <w:rFonts w:ascii="Arial" w:hAnsi="Arial" w:cs="Arial"/>
        </w:rPr>
        <w:t>pentru</w:t>
      </w:r>
      <w:proofErr w:type="spellEnd"/>
      <w:r w:rsidRPr="001977C5">
        <w:rPr>
          <w:rFonts w:ascii="Arial" w:hAnsi="Arial" w:cs="Arial"/>
        </w:rPr>
        <w:t xml:space="preserve"> a </w:t>
      </w:r>
      <w:proofErr w:type="spellStart"/>
      <w:r w:rsidRPr="001977C5">
        <w:rPr>
          <w:rFonts w:ascii="Arial" w:hAnsi="Arial" w:cs="Arial"/>
        </w:rPr>
        <w:t>preveni</w:t>
      </w:r>
      <w:proofErr w:type="spellEnd"/>
      <w:r w:rsidRPr="001977C5">
        <w:rPr>
          <w:rFonts w:ascii="Arial" w:hAnsi="Arial" w:cs="Arial"/>
        </w:rPr>
        <w:t xml:space="preserve"> </w:t>
      </w:r>
      <w:proofErr w:type="spellStart"/>
      <w:r w:rsidRPr="001977C5">
        <w:rPr>
          <w:rFonts w:ascii="Arial" w:hAnsi="Arial" w:cs="Arial"/>
        </w:rPr>
        <w:t>riscul</w:t>
      </w:r>
      <w:proofErr w:type="spellEnd"/>
      <w:r w:rsidRPr="001977C5">
        <w:rPr>
          <w:rFonts w:ascii="Arial" w:hAnsi="Arial" w:cs="Arial"/>
        </w:rPr>
        <w:t xml:space="preserve"> </w:t>
      </w:r>
      <w:proofErr w:type="spellStart"/>
      <w:r w:rsidRPr="001977C5">
        <w:rPr>
          <w:rFonts w:ascii="Arial" w:hAnsi="Arial" w:cs="Arial"/>
        </w:rPr>
        <w:t>sau</w:t>
      </w:r>
      <w:proofErr w:type="spellEnd"/>
      <w:r w:rsidRPr="001977C5">
        <w:rPr>
          <w:rFonts w:ascii="Arial" w:hAnsi="Arial" w:cs="Arial"/>
        </w:rPr>
        <w:t xml:space="preserve"> </w:t>
      </w:r>
      <w:proofErr w:type="spellStart"/>
      <w:r w:rsidRPr="001977C5">
        <w:rPr>
          <w:rFonts w:ascii="Arial" w:hAnsi="Arial" w:cs="Arial"/>
        </w:rPr>
        <w:t>pentru</w:t>
      </w:r>
      <w:proofErr w:type="spellEnd"/>
      <w:r w:rsidRPr="001977C5">
        <w:rPr>
          <w:rFonts w:ascii="Arial" w:hAnsi="Arial" w:cs="Arial"/>
        </w:rPr>
        <w:t xml:space="preserve"> a-l reduce la un </w:t>
      </w:r>
      <w:proofErr w:type="spellStart"/>
      <w:r w:rsidRPr="001977C5">
        <w:rPr>
          <w:rFonts w:ascii="Arial" w:hAnsi="Arial" w:cs="Arial"/>
        </w:rPr>
        <w:t>nivel</w:t>
      </w:r>
      <w:proofErr w:type="spellEnd"/>
      <w:r w:rsidRPr="001977C5">
        <w:rPr>
          <w:rFonts w:ascii="Arial" w:hAnsi="Arial" w:cs="Arial"/>
        </w:rPr>
        <w:t xml:space="preserve"> </w:t>
      </w:r>
      <w:proofErr w:type="spellStart"/>
      <w:r w:rsidRPr="001977C5">
        <w:rPr>
          <w:rFonts w:ascii="Arial" w:hAnsi="Arial" w:cs="Arial"/>
        </w:rPr>
        <w:t>acceptabil</w:t>
      </w:r>
      <w:proofErr w:type="spellEnd"/>
      <w:r w:rsidRPr="001977C5">
        <w:rPr>
          <w:rFonts w:ascii="Arial" w:hAnsi="Arial" w:cs="Arial"/>
        </w:rPr>
        <w:t>,</w:t>
      </w:r>
    </w:p>
    <w:p w:rsidR="00E23BA7" w:rsidRPr="001977C5" w:rsidRDefault="00E23BA7" w:rsidP="00F7153C">
      <w:pPr>
        <w:pStyle w:val="Normal2"/>
        <w:shd w:val="clear" w:color="auto" w:fill="FFFFFF"/>
        <w:spacing w:before="0" w:beforeAutospacing="0" w:after="0" w:afterAutospacing="0"/>
        <w:jc w:val="both"/>
        <w:rPr>
          <w:rFonts w:ascii="Arial" w:hAnsi="Arial" w:cs="Arial"/>
        </w:rPr>
      </w:pPr>
      <w:r w:rsidRPr="001977C5">
        <w:rPr>
          <w:rFonts w:ascii="Arial" w:hAnsi="Arial" w:cs="Arial"/>
        </w:rPr>
        <w:lastRenderedPageBreak/>
        <w:t xml:space="preserve">- </w:t>
      </w:r>
      <w:proofErr w:type="spellStart"/>
      <w:proofErr w:type="gramStart"/>
      <w:r w:rsidRPr="001977C5">
        <w:rPr>
          <w:rFonts w:ascii="Arial" w:hAnsi="Arial" w:cs="Arial"/>
        </w:rPr>
        <w:t>erau</w:t>
      </w:r>
      <w:proofErr w:type="spellEnd"/>
      <w:proofErr w:type="gramEnd"/>
      <w:r w:rsidRPr="001977C5">
        <w:rPr>
          <w:rFonts w:ascii="Arial" w:hAnsi="Arial" w:cs="Arial"/>
        </w:rPr>
        <w:t xml:space="preserve"> </w:t>
      </w:r>
      <w:proofErr w:type="spellStart"/>
      <w:r w:rsidRPr="001977C5">
        <w:rPr>
          <w:rFonts w:ascii="Arial" w:hAnsi="Arial" w:cs="Arial"/>
        </w:rPr>
        <w:t>stabilite</w:t>
      </w:r>
      <w:proofErr w:type="spellEnd"/>
      <w:r w:rsidRPr="001977C5">
        <w:rPr>
          <w:rFonts w:ascii="Arial" w:hAnsi="Arial" w:cs="Arial"/>
        </w:rPr>
        <w:t xml:space="preserve"> </w:t>
      </w:r>
      <w:proofErr w:type="spellStart"/>
      <w:r w:rsidRPr="001977C5">
        <w:rPr>
          <w:rFonts w:ascii="Arial" w:hAnsi="Arial" w:cs="Arial"/>
        </w:rPr>
        <w:t>limite</w:t>
      </w:r>
      <w:proofErr w:type="spellEnd"/>
      <w:r w:rsidRPr="001977C5">
        <w:rPr>
          <w:rFonts w:ascii="Arial" w:hAnsi="Arial" w:cs="Arial"/>
        </w:rPr>
        <w:t xml:space="preserve"> </w:t>
      </w:r>
      <w:proofErr w:type="spellStart"/>
      <w:r w:rsidRPr="001977C5">
        <w:rPr>
          <w:rFonts w:ascii="Arial" w:hAnsi="Arial" w:cs="Arial"/>
        </w:rPr>
        <w:t>critice</w:t>
      </w:r>
      <w:proofErr w:type="spellEnd"/>
      <w:r w:rsidRPr="001977C5">
        <w:rPr>
          <w:rFonts w:ascii="Arial" w:hAnsi="Arial" w:cs="Arial"/>
        </w:rPr>
        <w:t xml:space="preserve"> la </w:t>
      </w:r>
      <w:proofErr w:type="spellStart"/>
      <w:r w:rsidRPr="001977C5">
        <w:rPr>
          <w:rFonts w:ascii="Arial" w:hAnsi="Arial" w:cs="Arial"/>
        </w:rPr>
        <w:t>punctele</w:t>
      </w:r>
      <w:proofErr w:type="spellEnd"/>
      <w:r w:rsidRPr="001977C5">
        <w:rPr>
          <w:rFonts w:ascii="Arial" w:hAnsi="Arial" w:cs="Arial"/>
        </w:rPr>
        <w:t xml:space="preserve"> </w:t>
      </w:r>
      <w:proofErr w:type="spellStart"/>
      <w:r w:rsidRPr="001977C5">
        <w:rPr>
          <w:rFonts w:ascii="Arial" w:hAnsi="Arial" w:cs="Arial"/>
        </w:rPr>
        <w:t>critice</w:t>
      </w:r>
      <w:proofErr w:type="spellEnd"/>
      <w:r w:rsidRPr="001977C5">
        <w:rPr>
          <w:rFonts w:ascii="Arial" w:hAnsi="Arial" w:cs="Arial"/>
        </w:rPr>
        <w:t xml:space="preserve"> de control/</w:t>
      </w:r>
      <w:proofErr w:type="spellStart"/>
      <w:r w:rsidRPr="001977C5">
        <w:rPr>
          <w:rFonts w:ascii="Arial" w:hAnsi="Arial" w:cs="Arial"/>
        </w:rPr>
        <w:t>punctele</w:t>
      </w:r>
      <w:proofErr w:type="spellEnd"/>
      <w:r w:rsidRPr="001977C5">
        <w:rPr>
          <w:rFonts w:ascii="Arial" w:hAnsi="Arial" w:cs="Arial"/>
        </w:rPr>
        <w:t xml:space="preserve"> de control </w:t>
      </w:r>
      <w:proofErr w:type="spellStart"/>
      <w:r w:rsidRPr="001977C5">
        <w:rPr>
          <w:rFonts w:ascii="Arial" w:hAnsi="Arial" w:cs="Arial"/>
        </w:rPr>
        <w:t>capabile</w:t>
      </w:r>
      <w:proofErr w:type="spellEnd"/>
      <w:r w:rsidRPr="001977C5">
        <w:rPr>
          <w:rFonts w:ascii="Arial" w:hAnsi="Arial" w:cs="Arial"/>
        </w:rPr>
        <w:t xml:space="preserve"> </w:t>
      </w:r>
      <w:proofErr w:type="spellStart"/>
      <w:r w:rsidRPr="001977C5">
        <w:rPr>
          <w:rFonts w:ascii="Arial" w:hAnsi="Arial" w:cs="Arial"/>
        </w:rPr>
        <w:t>să</w:t>
      </w:r>
      <w:proofErr w:type="spellEnd"/>
      <w:r w:rsidRPr="001977C5">
        <w:rPr>
          <w:rFonts w:ascii="Arial" w:hAnsi="Arial" w:cs="Arial"/>
        </w:rPr>
        <w:t xml:space="preserve"> </w:t>
      </w:r>
      <w:proofErr w:type="spellStart"/>
      <w:r w:rsidRPr="001977C5">
        <w:rPr>
          <w:rFonts w:ascii="Arial" w:hAnsi="Arial" w:cs="Arial"/>
        </w:rPr>
        <w:t>separe</w:t>
      </w:r>
      <w:proofErr w:type="spellEnd"/>
      <w:r w:rsidRPr="001977C5">
        <w:rPr>
          <w:rFonts w:ascii="Arial" w:hAnsi="Arial" w:cs="Arial"/>
        </w:rPr>
        <w:t xml:space="preserve"> </w:t>
      </w:r>
      <w:proofErr w:type="spellStart"/>
      <w:r w:rsidRPr="001977C5">
        <w:rPr>
          <w:rFonts w:ascii="Arial" w:hAnsi="Arial" w:cs="Arial"/>
        </w:rPr>
        <w:t>domeniul</w:t>
      </w:r>
      <w:proofErr w:type="spellEnd"/>
      <w:r w:rsidRPr="001977C5">
        <w:rPr>
          <w:rFonts w:ascii="Arial" w:hAnsi="Arial" w:cs="Arial"/>
        </w:rPr>
        <w:t xml:space="preserve"> </w:t>
      </w:r>
      <w:proofErr w:type="spellStart"/>
      <w:r w:rsidRPr="001977C5">
        <w:rPr>
          <w:rFonts w:ascii="Arial" w:hAnsi="Arial" w:cs="Arial"/>
        </w:rPr>
        <w:t>acceptabil</w:t>
      </w:r>
      <w:proofErr w:type="spellEnd"/>
      <w:r w:rsidRPr="001977C5">
        <w:rPr>
          <w:rFonts w:ascii="Arial" w:hAnsi="Arial" w:cs="Arial"/>
        </w:rPr>
        <w:t xml:space="preserve"> de </w:t>
      </w:r>
      <w:proofErr w:type="spellStart"/>
      <w:r w:rsidRPr="001977C5">
        <w:rPr>
          <w:rFonts w:ascii="Arial" w:hAnsi="Arial" w:cs="Arial"/>
        </w:rPr>
        <w:t>cel</w:t>
      </w:r>
      <w:proofErr w:type="spellEnd"/>
      <w:r w:rsidRPr="001977C5">
        <w:rPr>
          <w:rFonts w:ascii="Arial" w:hAnsi="Arial" w:cs="Arial"/>
        </w:rPr>
        <w:t xml:space="preserve"> </w:t>
      </w:r>
      <w:proofErr w:type="spellStart"/>
      <w:r w:rsidRPr="001977C5">
        <w:rPr>
          <w:rFonts w:ascii="Arial" w:hAnsi="Arial" w:cs="Arial"/>
        </w:rPr>
        <w:t>inacceptabil</w:t>
      </w:r>
      <w:proofErr w:type="spellEnd"/>
      <w:r w:rsidRPr="001977C5">
        <w:rPr>
          <w:rFonts w:ascii="Arial" w:hAnsi="Arial" w:cs="Arial"/>
        </w:rPr>
        <w:t xml:space="preserve"> din </w:t>
      </w:r>
      <w:proofErr w:type="spellStart"/>
      <w:r w:rsidRPr="001977C5">
        <w:rPr>
          <w:rFonts w:ascii="Arial" w:hAnsi="Arial" w:cs="Arial"/>
        </w:rPr>
        <w:t>punctul</w:t>
      </w:r>
      <w:proofErr w:type="spellEnd"/>
      <w:r w:rsidRPr="001977C5">
        <w:rPr>
          <w:rFonts w:ascii="Arial" w:hAnsi="Arial" w:cs="Arial"/>
        </w:rPr>
        <w:t xml:space="preserve"> de </w:t>
      </w:r>
      <w:proofErr w:type="spellStart"/>
      <w:r w:rsidRPr="001977C5">
        <w:rPr>
          <w:rFonts w:ascii="Arial" w:hAnsi="Arial" w:cs="Arial"/>
        </w:rPr>
        <w:t>vedere</w:t>
      </w:r>
      <w:proofErr w:type="spellEnd"/>
      <w:r w:rsidRPr="001977C5">
        <w:rPr>
          <w:rFonts w:ascii="Arial" w:hAnsi="Arial" w:cs="Arial"/>
        </w:rPr>
        <w:t xml:space="preserve"> al </w:t>
      </w:r>
      <w:proofErr w:type="spellStart"/>
      <w:r w:rsidRPr="001977C5">
        <w:rPr>
          <w:rFonts w:ascii="Arial" w:hAnsi="Arial" w:cs="Arial"/>
        </w:rPr>
        <w:t>prevenirii</w:t>
      </w:r>
      <w:proofErr w:type="spellEnd"/>
      <w:r w:rsidRPr="001977C5">
        <w:rPr>
          <w:rFonts w:ascii="Arial" w:hAnsi="Arial" w:cs="Arial"/>
        </w:rPr>
        <w:t xml:space="preserve">, </w:t>
      </w:r>
      <w:proofErr w:type="spellStart"/>
      <w:r w:rsidRPr="001977C5">
        <w:rPr>
          <w:rFonts w:ascii="Arial" w:hAnsi="Arial" w:cs="Arial"/>
        </w:rPr>
        <w:t>eliminării</w:t>
      </w:r>
      <w:proofErr w:type="spellEnd"/>
      <w:r w:rsidRPr="001977C5">
        <w:rPr>
          <w:rFonts w:ascii="Arial" w:hAnsi="Arial" w:cs="Arial"/>
        </w:rPr>
        <w:t xml:space="preserve"> </w:t>
      </w:r>
      <w:proofErr w:type="spellStart"/>
      <w:r w:rsidRPr="001977C5">
        <w:rPr>
          <w:rFonts w:ascii="Arial" w:hAnsi="Arial" w:cs="Arial"/>
        </w:rPr>
        <w:t>sau</w:t>
      </w:r>
      <w:proofErr w:type="spellEnd"/>
      <w:r w:rsidRPr="001977C5">
        <w:rPr>
          <w:rFonts w:ascii="Arial" w:hAnsi="Arial" w:cs="Arial"/>
        </w:rPr>
        <w:t xml:space="preserve"> </w:t>
      </w:r>
      <w:proofErr w:type="spellStart"/>
      <w:r w:rsidRPr="001977C5">
        <w:rPr>
          <w:rFonts w:ascii="Arial" w:hAnsi="Arial" w:cs="Arial"/>
        </w:rPr>
        <w:t>reducerii</w:t>
      </w:r>
      <w:proofErr w:type="spellEnd"/>
      <w:r w:rsidRPr="001977C5">
        <w:rPr>
          <w:rFonts w:ascii="Arial" w:hAnsi="Arial" w:cs="Arial"/>
        </w:rPr>
        <w:t xml:space="preserve"> </w:t>
      </w:r>
      <w:proofErr w:type="spellStart"/>
      <w:r w:rsidRPr="001977C5">
        <w:rPr>
          <w:rFonts w:ascii="Arial" w:hAnsi="Arial" w:cs="Arial"/>
        </w:rPr>
        <w:t>riscurilor</w:t>
      </w:r>
      <w:proofErr w:type="spellEnd"/>
      <w:r w:rsidRPr="001977C5">
        <w:rPr>
          <w:rFonts w:ascii="Arial" w:hAnsi="Arial" w:cs="Arial"/>
        </w:rPr>
        <w:t xml:space="preserve"> </w:t>
      </w:r>
      <w:proofErr w:type="spellStart"/>
      <w:r w:rsidRPr="001977C5">
        <w:rPr>
          <w:rFonts w:ascii="Arial" w:hAnsi="Arial" w:cs="Arial"/>
        </w:rPr>
        <w:t>identificate</w:t>
      </w:r>
      <w:proofErr w:type="spellEnd"/>
      <w:r w:rsidRPr="001977C5">
        <w:rPr>
          <w:rFonts w:ascii="Arial" w:hAnsi="Arial" w:cs="Arial"/>
        </w:rPr>
        <w:t>,</w:t>
      </w:r>
    </w:p>
    <w:p w:rsidR="00E23BA7" w:rsidRPr="001977C5" w:rsidRDefault="00E23BA7" w:rsidP="00F7153C">
      <w:pPr>
        <w:pStyle w:val="Normal2"/>
        <w:shd w:val="clear" w:color="auto" w:fill="FFFFFF"/>
        <w:spacing w:before="0" w:beforeAutospacing="0" w:after="0" w:afterAutospacing="0"/>
        <w:jc w:val="both"/>
        <w:rPr>
          <w:rFonts w:ascii="Arial" w:hAnsi="Arial" w:cs="Arial"/>
        </w:rPr>
      </w:pPr>
      <w:r w:rsidRPr="001977C5">
        <w:rPr>
          <w:rFonts w:ascii="Arial" w:hAnsi="Arial" w:cs="Arial"/>
        </w:rPr>
        <w:t xml:space="preserve">- </w:t>
      </w:r>
      <w:proofErr w:type="spellStart"/>
      <w:proofErr w:type="gramStart"/>
      <w:r w:rsidRPr="001977C5">
        <w:rPr>
          <w:rFonts w:ascii="Arial" w:hAnsi="Arial" w:cs="Arial"/>
        </w:rPr>
        <w:t>erau</w:t>
      </w:r>
      <w:proofErr w:type="spellEnd"/>
      <w:proofErr w:type="gramEnd"/>
      <w:r w:rsidRPr="001977C5">
        <w:rPr>
          <w:rFonts w:ascii="Arial" w:hAnsi="Arial" w:cs="Arial"/>
        </w:rPr>
        <w:t xml:space="preserve"> </w:t>
      </w:r>
      <w:proofErr w:type="spellStart"/>
      <w:r w:rsidRPr="001977C5">
        <w:rPr>
          <w:rFonts w:ascii="Arial" w:hAnsi="Arial" w:cs="Arial"/>
        </w:rPr>
        <w:t>stabilite</w:t>
      </w:r>
      <w:proofErr w:type="spellEnd"/>
      <w:r w:rsidRPr="001977C5">
        <w:rPr>
          <w:rFonts w:ascii="Arial" w:hAnsi="Arial" w:cs="Arial"/>
        </w:rPr>
        <w:t xml:space="preserve"> </w:t>
      </w:r>
      <w:proofErr w:type="spellStart"/>
      <w:r w:rsidRPr="001977C5">
        <w:rPr>
          <w:rFonts w:ascii="Arial" w:hAnsi="Arial" w:cs="Arial"/>
        </w:rPr>
        <w:t>și</w:t>
      </w:r>
      <w:proofErr w:type="spellEnd"/>
      <w:r w:rsidRPr="001977C5">
        <w:rPr>
          <w:rFonts w:ascii="Arial" w:hAnsi="Arial" w:cs="Arial"/>
        </w:rPr>
        <w:t xml:space="preserve"> </w:t>
      </w:r>
      <w:proofErr w:type="spellStart"/>
      <w:r w:rsidRPr="001977C5">
        <w:rPr>
          <w:rFonts w:ascii="Arial" w:hAnsi="Arial" w:cs="Arial"/>
        </w:rPr>
        <w:t>puse</w:t>
      </w:r>
      <w:proofErr w:type="spellEnd"/>
      <w:r w:rsidRPr="001977C5">
        <w:rPr>
          <w:rFonts w:ascii="Arial" w:hAnsi="Arial" w:cs="Arial"/>
        </w:rPr>
        <w:t xml:space="preserve"> </w:t>
      </w:r>
      <w:proofErr w:type="spellStart"/>
      <w:r w:rsidRPr="001977C5">
        <w:rPr>
          <w:rFonts w:ascii="Arial" w:hAnsi="Arial" w:cs="Arial"/>
        </w:rPr>
        <w:t>în</w:t>
      </w:r>
      <w:proofErr w:type="spellEnd"/>
      <w:r w:rsidRPr="001977C5">
        <w:rPr>
          <w:rFonts w:ascii="Arial" w:hAnsi="Arial" w:cs="Arial"/>
        </w:rPr>
        <w:t xml:space="preserve"> </w:t>
      </w:r>
      <w:proofErr w:type="spellStart"/>
      <w:r w:rsidRPr="001977C5">
        <w:rPr>
          <w:rFonts w:ascii="Arial" w:hAnsi="Arial" w:cs="Arial"/>
        </w:rPr>
        <w:t>aplicare</w:t>
      </w:r>
      <w:proofErr w:type="spellEnd"/>
      <w:r w:rsidRPr="001977C5">
        <w:rPr>
          <w:rFonts w:ascii="Arial" w:hAnsi="Arial" w:cs="Arial"/>
        </w:rPr>
        <w:t xml:space="preserve"> </w:t>
      </w:r>
      <w:proofErr w:type="spellStart"/>
      <w:r w:rsidRPr="001977C5">
        <w:rPr>
          <w:rFonts w:ascii="Arial" w:hAnsi="Arial" w:cs="Arial"/>
        </w:rPr>
        <w:t>proceduri</w:t>
      </w:r>
      <w:proofErr w:type="spellEnd"/>
      <w:r w:rsidRPr="001977C5">
        <w:rPr>
          <w:rFonts w:ascii="Arial" w:hAnsi="Arial" w:cs="Arial"/>
        </w:rPr>
        <w:t xml:space="preserve"> </w:t>
      </w:r>
      <w:proofErr w:type="spellStart"/>
      <w:r w:rsidRPr="001977C5">
        <w:rPr>
          <w:rFonts w:ascii="Arial" w:hAnsi="Arial" w:cs="Arial"/>
        </w:rPr>
        <w:t>eficace</w:t>
      </w:r>
      <w:proofErr w:type="spellEnd"/>
      <w:r w:rsidRPr="001977C5">
        <w:rPr>
          <w:rFonts w:ascii="Arial" w:hAnsi="Arial" w:cs="Arial"/>
        </w:rPr>
        <w:t xml:space="preserve"> de </w:t>
      </w:r>
      <w:proofErr w:type="spellStart"/>
      <w:r w:rsidRPr="001977C5">
        <w:rPr>
          <w:rFonts w:ascii="Arial" w:hAnsi="Arial" w:cs="Arial"/>
        </w:rPr>
        <w:t>monitorizare</w:t>
      </w:r>
      <w:proofErr w:type="spellEnd"/>
      <w:r w:rsidRPr="001977C5">
        <w:rPr>
          <w:rFonts w:ascii="Arial" w:hAnsi="Arial" w:cs="Arial"/>
        </w:rPr>
        <w:t xml:space="preserve"> </w:t>
      </w:r>
      <w:proofErr w:type="spellStart"/>
      <w:r w:rsidRPr="001977C5">
        <w:rPr>
          <w:rFonts w:ascii="Arial" w:hAnsi="Arial" w:cs="Arial"/>
        </w:rPr>
        <w:t>în</w:t>
      </w:r>
      <w:proofErr w:type="spellEnd"/>
      <w:r w:rsidRPr="001977C5">
        <w:rPr>
          <w:rFonts w:ascii="Arial" w:hAnsi="Arial" w:cs="Arial"/>
        </w:rPr>
        <w:t xml:space="preserve"> </w:t>
      </w:r>
      <w:proofErr w:type="spellStart"/>
      <w:r w:rsidRPr="001977C5">
        <w:rPr>
          <w:rFonts w:ascii="Arial" w:hAnsi="Arial" w:cs="Arial"/>
        </w:rPr>
        <w:t>punctele</w:t>
      </w:r>
      <w:proofErr w:type="spellEnd"/>
      <w:r w:rsidRPr="001977C5">
        <w:rPr>
          <w:rFonts w:ascii="Arial" w:hAnsi="Arial" w:cs="Arial"/>
        </w:rPr>
        <w:t xml:space="preserve"> </w:t>
      </w:r>
      <w:proofErr w:type="spellStart"/>
      <w:r w:rsidRPr="001977C5">
        <w:rPr>
          <w:rFonts w:ascii="Arial" w:hAnsi="Arial" w:cs="Arial"/>
        </w:rPr>
        <w:t>critice</w:t>
      </w:r>
      <w:proofErr w:type="spellEnd"/>
      <w:r w:rsidRPr="001977C5">
        <w:rPr>
          <w:rFonts w:ascii="Arial" w:hAnsi="Arial" w:cs="Arial"/>
        </w:rPr>
        <w:t xml:space="preserve"> de control/</w:t>
      </w:r>
      <w:proofErr w:type="spellStart"/>
      <w:r w:rsidRPr="001977C5">
        <w:rPr>
          <w:rFonts w:ascii="Arial" w:hAnsi="Arial" w:cs="Arial"/>
        </w:rPr>
        <w:t>punctele</w:t>
      </w:r>
      <w:proofErr w:type="spellEnd"/>
      <w:r w:rsidRPr="001977C5">
        <w:rPr>
          <w:rFonts w:ascii="Arial" w:hAnsi="Arial" w:cs="Arial"/>
        </w:rPr>
        <w:t xml:space="preserve"> de control,</w:t>
      </w:r>
    </w:p>
    <w:p w:rsidR="00E23BA7" w:rsidRPr="001977C5" w:rsidRDefault="00E23BA7" w:rsidP="00F7153C">
      <w:pPr>
        <w:pStyle w:val="Normal2"/>
        <w:shd w:val="clear" w:color="auto" w:fill="FFFFFF"/>
        <w:spacing w:before="0" w:beforeAutospacing="0" w:after="0" w:afterAutospacing="0"/>
        <w:jc w:val="both"/>
        <w:rPr>
          <w:rFonts w:ascii="Arial" w:hAnsi="Arial" w:cs="Arial"/>
        </w:rPr>
      </w:pPr>
      <w:r w:rsidRPr="001977C5">
        <w:rPr>
          <w:rFonts w:ascii="Arial" w:hAnsi="Arial" w:cs="Arial"/>
        </w:rPr>
        <w:t xml:space="preserve">- </w:t>
      </w:r>
      <w:proofErr w:type="spellStart"/>
      <w:proofErr w:type="gramStart"/>
      <w:r w:rsidRPr="001977C5">
        <w:rPr>
          <w:rFonts w:ascii="Arial" w:hAnsi="Arial" w:cs="Arial"/>
        </w:rPr>
        <w:t>erau</w:t>
      </w:r>
      <w:proofErr w:type="spellEnd"/>
      <w:proofErr w:type="gramEnd"/>
      <w:r w:rsidRPr="001977C5">
        <w:rPr>
          <w:rFonts w:ascii="Arial" w:hAnsi="Arial" w:cs="Arial"/>
        </w:rPr>
        <w:t xml:space="preserve"> </w:t>
      </w:r>
      <w:proofErr w:type="spellStart"/>
      <w:r w:rsidRPr="001977C5">
        <w:rPr>
          <w:rFonts w:ascii="Arial" w:hAnsi="Arial" w:cs="Arial"/>
        </w:rPr>
        <w:t>stabilite</w:t>
      </w:r>
      <w:proofErr w:type="spellEnd"/>
      <w:r w:rsidRPr="001977C5">
        <w:rPr>
          <w:rFonts w:ascii="Arial" w:hAnsi="Arial" w:cs="Arial"/>
        </w:rPr>
        <w:t xml:space="preserve"> </w:t>
      </w:r>
      <w:proofErr w:type="spellStart"/>
      <w:r w:rsidRPr="001977C5">
        <w:rPr>
          <w:rFonts w:ascii="Arial" w:hAnsi="Arial" w:cs="Arial"/>
        </w:rPr>
        <w:t>măsuri</w:t>
      </w:r>
      <w:proofErr w:type="spellEnd"/>
      <w:r w:rsidRPr="001977C5">
        <w:rPr>
          <w:rFonts w:ascii="Arial" w:hAnsi="Arial" w:cs="Arial"/>
        </w:rPr>
        <w:t xml:space="preserve"> </w:t>
      </w:r>
      <w:proofErr w:type="spellStart"/>
      <w:r w:rsidRPr="001977C5">
        <w:rPr>
          <w:rFonts w:ascii="Arial" w:hAnsi="Arial" w:cs="Arial"/>
        </w:rPr>
        <w:t>corective</w:t>
      </w:r>
      <w:proofErr w:type="spellEnd"/>
      <w:r w:rsidRPr="001977C5">
        <w:rPr>
          <w:rFonts w:ascii="Arial" w:hAnsi="Arial" w:cs="Arial"/>
        </w:rPr>
        <w:t xml:space="preserve"> </w:t>
      </w:r>
      <w:proofErr w:type="spellStart"/>
      <w:r w:rsidRPr="001977C5">
        <w:rPr>
          <w:rFonts w:ascii="Arial" w:hAnsi="Arial" w:cs="Arial"/>
        </w:rPr>
        <w:t>pentru</w:t>
      </w:r>
      <w:proofErr w:type="spellEnd"/>
      <w:r w:rsidRPr="001977C5">
        <w:rPr>
          <w:rFonts w:ascii="Arial" w:hAnsi="Arial" w:cs="Arial"/>
        </w:rPr>
        <w:t xml:space="preserve"> </w:t>
      </w:r>
      <w:proofErr w:type="spellStart"/>
      <w:r w:rsidRPr="001977C5">
        <w:rPr>
          <w:rFonts w:ascii="Arial" w:hAnsi="Arial" w:cs="Arial"/>
        </w:rPr>
        <w:t>cazurile</w:t>
      </w:r>
      <w:proofErr w:type="spellEnd"/>
      <w:r w:rsidRPr="001977C5">
        <w:rPr>
          <w:rFonts w:ascii="Arial" w:hAnsi="Arial" w:cs="Arial"/>
        </w:rPr>
        <w:t xml:space="preserve"> </w:t>
      </w:r>
      <w:proofErr w:type="spellStart"/>
      <w:r w:rsidRPr="001977C5">
        <w:rPr>
          <w:rFonts w:ascii="Arial" w:hAnsi="Arial" w:cs="Arial"/>
        </w:rPr>
        <w:t>în</w:t>
      </w:r>
      <w:proofErr w:type="spellEnd"/>
      <w:r w:rsidRPr="001977C5">
        <w:rPr>
          <w:rFonts w:ascii="Arial" w:hAnsi="Arial" w:cs="Arial"/>
        </w:rPr>
        <w:t xml:space="preserve"> care un </w:t>
      </w:r>
      <w:proofErr w:type="spellStart"/>
      <w:r w:rsidRPr="001977C5">
        <w:rPr>
          <w:rFonts w:ascii="Arial" w:hAnsi="Arial" w:cs="Arial"/>
        </w:rPr>
        <w:t>punct</w:t>
      </w:r>
      <w:proofErr w:type="spellEnd"/>
      <w:r w:rsidRPr="001977C5">
        <w:rPr>
          <w:rFonts w:ascii="Arial" w:hAnsi="Arial" w:cs="Arial"/>
        </w:rPr>
        <w:t xml:space="preserve"> critic de control/</w:t>
      </w:r>
      <w:proofErr w:type="spellStart"/>
      <w:r w:rsidRPr="001977C5">
        <w:rPr>
          <w:rFonts w:ascii="Arial" w:hAnsi="Arial" w:cs="Arial"/>
        </w:rPr>
        <w:t>punct</w:t>
      </w:r>
      <w:proofErr w:type="spellEnd"/>
      <w:r w:rsidRPr="001977C5">
        <w:rPr>
          <w:rFonts w:ascii="Arial" w:hAnsi="Arial" w:cs="Arial"/>
        </w:rPr>
        <w:t xml:space="preserve"> de control nu </w:t>
      </w:r>
      <w:proofErr w:type="spellStart"/>
      <w:r w:rsidRPr="001977C5">
        <w:rPr>
          <w:rFonts w:ascii="Arial" w:hAnsi="Arial" w:cs="Arial"/>
        </w:rPr>
        <w:t>este</w:t>
      </w:r>
      <w:proofErr w:type="spellEnd"/>
      <w:r w:rsidRPr="001977C5">
        <w:rPr>
          <w:rFonts w:ascii="Arial" w:hAnsi="Arial" w:cs="Arial"/>
        </w:rPr>
        <w:t xml:space="preserve"> </w:t>
      </w:r>
      <w:proofErr w:type="spellStart"/>
      <w:r w:rsidRPr="001977C5">
        <w:rPr>
          <w:rFonts w:ascii="Arial" w:hAnsi="Arial" w:cs="Arial"/>
        </w:rPr>
        <w:t>controlat</w:t>
      </w:r>
      <w:proofErr w:type="spellEnd"/>
      <w:r w:rsidRPr="001977C5">
        <w:rPr>
          <w:rFonts w:ascii="Arial" w:hAnsi="Arial" w:cs="Arial"/>
        </w:rPr>
        <w:t>,</w:t>
      </w:r>
    </w:p>
    <w:p w:rsidR="001B76D1" w:rsidRPr="001977C5" w:rsidRDefault="00E23BA7" w:rsidP="00F7153C">
      <w:pPr>
        <w:pStyle w:val="Normal2"/>
        <w:shd w:val="clear" w:color="auto" w:fill="FFFFFF"/>
        <w:spacing w:before="0" w:beforeAutospacing="0" w:after="0" w:afterAutospacing="0"/>
        <w:jc w:val="both"/>
        <w:rPr>
          <w:rFonts w:ascii="Arial" w:hAnsi="Arial" w:cs="Arial"/>
        </w:rPr>
      </w:pPr>
      <w:r w:rsidRPr="001977C5">
        <w:rPr>
          <w:rFonts w:ascii="Arial" w:hAnsi="Arial" w:cs="Arial"/>
        </w:rPr>
        <w:t xml:space="preserve">- </w:t>
      </w:r>
      <w:proofErr w:type="spellStart"/>
      <w:proofErr w:type="gramStart"/>
      <w:r w:rsidRPr="001977C5">
        <w:rPr>
          <w:rFonts w:ascii="Arial" w:hAnsi="Arial" w:cs="Arial"/>
        </w:rPr>
        <w:t>erau</w:t>
      </w:r>
      <w:proofErr w:type="spellEnd"/>
      <w:proofErr w:type="gramEnd"/>
      <w:r w:rsidRPr="001977C5">
        <w:rPr>
          <w:rFonts w:ascii="Arial" w:hAnsi="Arial" w:cs="Arial"/>
        </w:rPr>
        <w:t xml:space="preserve"> </w:t>
      </w:r>
      <w:proofErr w:type="spellStart"/>
      <w:r w:rsidRPr="001977C5">
        <w:rPr>
          <w:rFonts w:ascii="Arial" w:hAnsi="Arial" w:cs="Arial"/>
        </w:rPr>
        <w:t>stabilite</w:t>
      </w:r>
      <w:proofErr w:type="spellEnd"/>
      <w:r w:rsidRPr="001977C5">
        <w:rPr>
          <w:rFonts w:ascii="Arial" w:hAnsi="Arial" w:cs="Arial"/>
        </w:rPr>
        <w:t xml:space="preserve"> </w:t>
      </w:r>
      <w:proofErr w:type="spellStart"/>
      <w:r w:rsidRPr="001977C5">
        <w:rPr>
          <w:rFonts w:ascii="Arial" w:hAnsi="Arial" w:cs="Arial"/>
        </w:rPr>
        <w:t>proceduri</w:t>
      </w:r>
      <w:proofErr w:type="spellEnd"/>
      <w:r w:rsidRPr="001977C5">
        <w:rPr>
          <w:rFonts w:ascii="Arial" w:hAnsi="Arial" w:cs="Arial"/>
        </w:rPr>
        <w:t xml:space="preserve"> care </w:t>
      </w:r>
      <w:proofErr w:type="spellStart"/>
      <w:r w:rsidRPr="001977C5">
        <w:rPr>
          <w:rFonts w:ascii="Arial" w:hAnsi="Arial" w:cs="Arial"/>
        </w:rPr>
        <w:t>să</w:t>
      </w:r>
      <w:proofErr w:type="spellEnd"/>
      <w:r w:rsidRPr="001977C5">
        <w:rPr>
          <w:rFonts w:ascii="Arial" w:hAnsi="Arial" w:cs="Arial"/>
        </w:rPr>
        <w:t xml:space="preserve"> se </w:t>
      </w:r>
      <w:proofErr w:type="spellStart"/>
      <w:r w:rsidRPr="001977C5">
        <w:rPr>
          <w:rFonts w:ascii="Arial" w:hAnsi="Arial" w:cs="Arial"/>
        </w:rPr>
        <w:t>aplice</w:t>
      </w:r>
      <w:proofErr w:type="spellEnd"/>
      <w:r w:rsidRPr="001977C5">
        <w:rPr>
          <w:rFonts w:ascii="Arial" w:hAnsi="Arial" w:cs="Arial"/>
        </w:rPr>
        <w:t xml:space="preserve"> periodic </w:t>
      </w:r>
      <w:proofErr w:type="spellStart"/>
      <w:r w:rsidRPr="001977C5">
        <w:rPr>
          <w:rFonts w:ascii="Arial" w:hAnsi="Arial" w:cs="Arial"/>
        </w:rPr>
        <w:t>pentru</w:t>
      </w:r>
      <w:proofErr w:type="spellEnd"/>
      <w:r w:rsidRPr="001977C5">
        <w:rPr>
          <w:rFonts w:ascii="Arial" w:hAnsi="Arial" w:cs="Arial"/>
        </w:rPr>
        <w:t xml:space="preserve"> a se </w:t>
      </w:r>
      <w:proofErr w:type="spellStart"/>
      <w:r w:rsidRPr="001977C5">
        <w:rPr>
          <w:rFonts w:ascii="Arial" w:hAnsi="Arial" w:cs="Arial"/>
        </w:rPr>
        <w:t>verifica</w:t>
      </w:r>
      <w:proofErr w:type="spellEnd"/>
      <w:r w:rsidRPr="001977C5">
        <w:rPr>
          <w:rFonts w:ascii="Arial" w:hAnsi="Arial" w:cs="Arial"/>
        </w:rPr>
        <w:t xml:space="preserve"> </w:t>
      </w:r>
      <w:proofErr w:type="spellStart"/>
      <w:r w:rsidRPr="001977C5">
        <w:rPr>
          <w:rFonts w:ascii="Arial" w:hAnsi="Arial" w:cs="Arial"/>
        </w:rPr>
        <w:t>funcționarea</w:t>
      </w:r>
      <w:proofErr w:type="spellEnd"/>
      <w:r w:rsidRPr="001977C5">
        <w:rPr>
          <w:rFonts w:ascii="Arial" w:hAnsi="Arial" w:cs="Arial"/>
        </w:rPr>
        <w:t xml:space="preserve"> </w:t>
      </w:r>
      <w:proofErr w:type="spellStart"/>
      <w:r w:rsidRPr="001977C5">
        <w:rPr>
          <w:rFonts w:ascii="Arial" w:hAnsi="Arial" w:cs="Arial"/>
        </w:rPr>
        <w:t>efectivă</w:t>
      </w:r>
      <w:proofErr w:type="spellEnd"/>
      <w:r w:rsidRPr="001977C5">
        <w:rPr>
          <w:rFonts w:ascii="Arial" w:hAnsi="Arial" w:cs="Arial"/>
        </w:rPr>
        <w:t xml:space="preserve"> a </w:t>
      </w:r>
      <w:proofErr w:type="spellStart"/>
      <w:r w:rsidRPr="001977C5">
        <w:rPr>
          <w:rFonts w:ascii="Arial" w:hAnsi="Arial" w:cs="Arial"/>
        </w:rPr>
        <w:t>măsurilor</w:t>
      </w:r>
      <w:proofErr w:type="spellEnd"/>
      <w:r w:rsidRPr="001977C5">
        <w:rPr>
          <w:rFonts w:ascii="Arial" w:hAnsi="Arial" w:cs="Arial"/>
        </w:rPr>
        <w:t xml:space="preserve"> </w:t>
      </w:r>
      <w:proofErr w:type="spellStart"/>
      <w:r w:rsidRPr="001977C5">
        <w:rPr>
          <w:rFonts w:ascii="Arial" w:hAnsi="Arial" w:cs="Arial"/>
        </w:rPr>
        <w:t>dispuse</w:t>
      </w:r>
      <w:proofErr w:type="spellEnd"/>
      <w:r w:rsidRPr="001977C5">
        <w:rPr>
          <w:rFonts w:ascii="Arial" w:hAnsi="Arial" w:cs="Arial"/>
        </w:rPr>
        <w:t xml:space="preserve"> </w:t>
      </w:r>
      <w:proofErr w:type="spellStart"/>
      <w:r w:rsidRPr="001977C5">
        <w:rPr>
          <w:rFonts w:ascii="Arial" w:hAnsi="Arial" w:cs="Arial"/>
        </w:rPr>
        <w:t>și</w:t>
      </w:r>
      <w:proofErr w:type="spellEnd"/>
      <w:r w:rsidRPr="001977C5">
        <w:rPr>
          <w:rFonts w:ascii="Arial" w:hAnsi="Arial" w:cs="Arial"/>
        </w:rPr>
        <w:t xml:space="preserve"> </w:t>
      </w:r>
      <w:proofErr w:type="spellStart"/>
      <w:r w:rsidRPr="001977C5">
        <w:rPr>
          <w:rFonts w:ascii="Arial" w:hAnsi="Arial" w:cs="Arial"/>
        </w:rPr>
        <w:t>dețin</w:t>
      </w:r>
      <w:proofErr w:type="spellEnd"/>
      <w:r w:rsidRPr="001977C5">
        <w:rPr>
          <w:rFonts w:ascii="Arial" w:hAnsi="Arial" w:cs="Arial"/>
        </w:rPr>
        <w:t xml:space="preserve"> </w:t>
      </w:r>
      <w:proofErr w:type="spellStart"/>
      <w:r w:rsidRPr="001977C5">
        <w:rPr>
          <w:rFonts w:ascii="Arial" w:hAnsi="Arial" w:cs="Arial"/>
        </w:rPr>
        <w:t>documente</w:t>
      </w:r>
      <w:proofErr w:type="spellEnd"/>
      <w:r w:rsidRPr="001977C5">
        <w:rPr>
          <w:rFonts w:ascii="Arial" w:hAnsi="Arial" w:cs="Arial"/>
        </w:rPr>
        <w:t xml:space="preserve"> </w:t>
      </w:r>
      <w:proofErr w:type="spellStart"/>
      <w:r w:rsidRPr="001977C5">
        <w:rPr>
          <w:rFonts w:ascii="Arial" w:hAnsi="Arial" w:cs="Arial"/>
        </w:rPr>
        <w:t>și</w:t>
      </w:r>
      <w:proofErr w:type="spellEnd"/>
      <w:r w:rsidRPr="001977C5">
        <w:rPr>
          <w:rFonts w:ascii="Arial" w:hAnsi="Arial" w:cs="Arial"/>
        </w:rPr>
        <w:t xml:space="preserve"> </w:t>
      </w:r>
      <w:proofErr w:type="spellStart"/>
      <w:r w:rsidRPr="001977C5">
        <w:rPr>
          <w:rFonts w:ascii="Arial" w:hAnsi="Arial" w:cs="Arial"/>
        </w:rPr>
        <w:t>evidențe</w:t>
      </w:r>
      <w:proofErr w:type="spellEnd"/>
      <w:r w:rsidRPr="001977C5">
        <w:rPr>
          <w:rFonts w:ascii="Arial" w:hAnsi="Arial" w:cs="Arial"/>
        </w:rPr>
        <w:t xml:space="preserve"> </w:t>
      </w:r>
      <w:proofErr w:type="spellStart"/>
      <w:r w:rsidRPr="001977C5">
        <w:rPr>
          <w:rFonts w:ascii="Arial" w:hAnsi="Arial" w:cs="Arial"/>
        </w:rPr>
        <w:t>pentru</w:t>
      </w:r>
      <w:proofErr w:type="spellEnd"/>
      <w:r w:rsidRPr="001977C5">
        <w:rPr>
          <w:rFonts w:ascii="Arial" w:hAnsi="Arial" w:cs="Arial"/>
        </w:rPr>
        <w:t xml:space="preserve"> a </w:t>
      </w:r>
      <w:proofErr w:type="spellStart"/>
      <w:r w:rsidRPr="001977C5">
        <w:rPr>
          <w:rFonts w:ascii="Arial" w:hAnsi="Arial" w:cs="Arial"/>
        </w:rPr>
        <w:t>demonstra</w:t>
      </w:r>
      <w:proofErr w:type="spellEnd"/>
      <w:r w:rsidRPr="001977C5">
        <w:rPr>
          <w:rFonts w:ascii="Arial" w:hAnsi="Arial" w:cs="Arial"/>
        </w:rPr>
        <w:t xml:space="preserve"> </w:t>
      </w:r>
      <w:proofErr w:type="spellStart"/>
      <w:r w:rsidRPr="001977C5">
        <w:rPr>
          <w:rFonts w:ascii="Arial" w:hAnsi="Arial" w:cs="Arial"/>
        </w:rPr>
        <w:t>aplicarea</w:t>
      </w:r>
      <w:proofErr w:type="spellEnd"/>
      <w:r w:rsidRPr="001977C5">
        <w:rPr>
          <w:rFonts w:ascii="Arial" w:hAnsi="Arial" w:cs="Arial"/>
        </w:rPr>
        <w:t xml:space="preserve"> </w:t>
      </w:r>
      <w:proofErr w:type="spellStart"/>
      <w:r w:rsidRPr="001977C5">
        <w:rPr>
          <w:rFonts w:ascii="Arial" w:hAnsi="Arial" w:cs="Arial"/>
        </w:rPr>
        <w:t>efectivă</w:t>
      </w:r>
      <w:proofErr w:type="spellEnd"/>
      <w:r w:rsidRPr="001977C5">
        <w:rPr>
          <w:rFonts w:ascii="Arial" w:hAnsi="Arial" w:cs="Arial"/>
        </w:rPr>
        <w:t xml:space="preserve"> a </w:t>
      </w:r>
      <w:proofErr w:type="spellStart"/>
      <w:r w:rsidRPr="001977C5">
        <w:rPr>
          <w:rFonts w:ascii="Arial" w:hAnsi="Arial" w:cs="Arial"/>
        </w:rPr>
        <w:t>măsurilor</w:t>
      </w:r>
      <w:proofErr w:type="spellEnd"/>
      <w:r w:rsidRPr="001977C5">
        <w:rPr>
          <w:rFonts w:ascii="Arial" w:hAnsi="Arial" w:cs="Arial"/>
        </w:rPr>
        <w:t xml:space="preserve"> </w:t>
      </w:r>
      <w:proofErr w:type="spellStart"/>
      <w:r w:rsidRPr="001977C5">
        <w:rPr>
          <w:rFonts w:ascii="Arial" w:hAnsi="Arial" w:cs="Arial"/>
        </w:rPr>
        <w:t>stabilite</w:t>
      </w:r>
      <w:proofErr w:type="spellEnd"/>
      <w:r w:rsidRPr="001977C5">
        <w:rPr>
          <w:rFonts w:ascii="Arial" w:hAnsi="Arial" w:cs="Arial"/>
        </w:rPr>
        <w:t>.</w:t>
      </w:r>
      <w:r w:rsidR="001B76D1" w:rsidRPr="001977C5">
        <w:rPr>
          <w:rFonts w:ascii="Arial" w:hAnsi="Arial" w:cs="Arial"/>
        </w:rPr>
        <w:t xml:space="preserve"> </w:t>
      </w:r>
    </w:p>
    <w:p w:rsidR="001B76D1" w:rsidRPr="001977C5" w:rsidRDefault="003658FB" w:rsidP="00F7153C">
      <w:pPr>
        <w:pStyle w:val="Normal2"/>
        <w:shd w:val="clear" w:color="auto" w:fill="FFFFFF"/>
        <w:spacing w:before="0" w:beforeAutospacing="0" w:after="0" w:afterAutospacing="0"/>
        <w:jc w:val="both"/>
        <w:rPr>
          <w:rFonts w:ascii="Arial" w:hAnsi="Arial" w:cs="Arial"/>
        </w:rPr>
      </w:pPr>
      <w:r w:rsidRPr="001977C5">
        <w:rPr>
          <w:rFonts w:ascii="Arial" w:hAnsi="Arial" w:cs="Arial"/>
        </w:rPr>
        <w:t xml:space="preserve"> </w:t>
      </w:r>
    </w:p>
    <w:p w:rsidR="00B07011" w:rsidRPr="001977C5" w:rsidRDefault="00B07011" w:rsidP="00F7153C">
      <w:pPr>
        <w:pStyle w:val="ListParagraph"/>
        <w:numPr>
          <w:ilvl w:val="0"/>
          <w:numId w:val="5"/>
        </w:numPr>
        <w:spacing w:after="0" w:line="240" w:lineRule="auto"/>
        <w:ind w:left="0" w:firstLine="0"/>
        <w:jc w:val="both"/>
        <w:rPr>
          <w:rFonts w:ascii="Arial" w:hAnsi="Arial" w:cs="Arial"/>
          <w:sz w:val="24"/>
          <w:szCs w:val="24"/>
        </w:rPr>
      </w:pPr>
      <w:r w:rsidRPr="001977C5">
        <w:rPr>
          <w:rFonts w:ascii="Arial" w:hAnsi="Arial" w:cs="Arial"/>
          <w:sz w:val="24"/>
          <w:szCs w:val="24"/>
        </w:rPr>
        <w:t xml:space="preserve"> </w:t>
      </w:r>
      <w:r w:rsidR="0005347A" w:rsidRPr="001977C5">
        <w:rPr>
          <w:rFonts w:ascii="Arial" w:hAnsi="Arial" w:cs="Arial"/>
          <w:sz w:val="24"/>
          <w:szCs w:val="24"/>
        </w:rPr>
        <w:t xml:space="preserve">Au </w:t>
      </w:r>
      <w:proofErr w:type="spellStart"/>
      <w:r w:rsidR="0005347A" w:rsidRPr="001977C5">
        <w:rPr>
          <w:rFonts w:ascii="Arial" w:hAnsi="Arial" w:cs="Arial"/>
          <w:sz w:val="24"/>
          <w:szCs w:val="24"/>
        </w:rPr>
        <w:t>fost</w:t>
      </w:r>
      <w:proofErr w:type="spellEnd"/>
      <w:r w:rsidR="0005347A" w:rsidRPr="001977C5">
        <w:rPr>
          <w:rFonts w:ascii="Arial" w:hAnsi="Arial" w:cs="Arial"/>
          <w:sz w:val="24"/>
          <w:szCs w:val="24"/>
        </w:rPr>
        <w:t xml:space="preserve"> </w:t>
      </w:r>
      <w:proofErr w:type="spellStart"/>
      <w:r w:rsidR="0005347A" w:rsidRPr="001977C5">
        <w:rPr>
          <w:rFonts w:ascii="Arial" w:hAnsi="Arial" w:cs="Arial"/>
          <w:sz w:val="24"/>
          <w:szCs w:val="24"/>
        </w:rPr>
        <w:t>efectuate</w:t>
      </w:r>
      <w:proofErr w:type="spellEnd"/>
      <w:r w:rsidR="0005347A" w:rsidRPr="001977C5">
        <w:rPr>
          <w:rFonts w:ascii="Arial" w:hAnsi="Arial" w:cs="Arial"/>
          <w:sz w:val="24"/>
          <w:szCs w:val="24"/>
        </w:rPr>
        <w:t xml:space="preserve"> </w:t>
      </w:r>
      <w:r w:rsidR="001977C5" w:rsidRPr="001977C5">
        <w:rPr>
          <w:rFonts w:ascii="Arial" w:hAnsi="Arial" w:cs="Arial"/>
          <w:b/>
          <w:sz w:val="24"/>
          <w:szCs w:val="24"/>
        </w:rPr>
        <w:t>203</w:t>
      </w:r>
      <w:r w:rsidR="0005347A" w:rsidRPr="001977C5">
        <w:rPr>
          <w:rFonts w:ascii="Arial" w:hAnsi="Arial" w:cs="Arial"/>
          <w:b/>
          <w:sz w:val="24"/>
          <w:szCs w:val="24"/>
        </w:rPr>
        <w:t xml:space="preserve"> </w:t>
      </w:r>
      <w:proofErr w:type="spellStart"/>
      <w:r w:rsidR="0005347A" w:rsidRPr="001977C5">
        <w:rPr>
          <w:rFonts w:ascii="Arial" w:hAnsi="Arial" w:cs="Arial"/>
          <w:b/>
          <w:sz w:val="24"/>
          <w:szCs w:val="24"/>
        </w:rPr>
        <w:t>controale</w:t>
      </w:r>
      <w:proofErr w:type="spellEnd"/>
      <w:r w:rsidR="0005347A" w:rsidRPr="001977C5">
        <w:rPr>
          <w:rFonts w:ascii="Arial" w:hAnsi="Arial" w:cs="Arial"/>
          <w:b/>
          <w:sz w:val="24"/>
          <w:szCs w:val="24"/>
        </w:rPr>
        <w:t xml:space="preserve"> </w:t>
      </w:r>
      <w:proofErr w:type="spellStart"/>
      <w:r w:rsidR="00073248" w:rsidRPr="001977C5">
        <w:rPr>
          <w:rFonts w:ascii="Arial" w:hAnsi="Arial" w:cs="Arial"/>
          <w:sz w:val="24"/>
          <w:szCs w:val="24"/>
        </w:rPr>
        <w:t>p</w:t>
      </w:r>
      <w:r w:rsidR="003658FB" w:rsidRPr="001977C5">
        <w:rPr>
          <w:rFonts w:ascii="Arial" w:hAnsi="Arial" w:cs="Arial"/>
          <w:sz w:val="24"/>
          <w:szCs w:val="24"/>
        </w:rPr>
        <w:t>entru</w:t>
      </w:r>
      <w:proofErr w:type="spellEnd"/>
      <w:r w:rsidR="003658FB" w:rsidRPr="001977C5">
        <w:rPr>
          <w:rFonts w:ascii="Arial" w:hAnsi="Arial" w:cs="Arial"/>
          <w:sz w:val="24"/>
          <w:szCs w:val="24"/>
        </w:rPr>
        <w:t xml:space="preserve"> </w:t>
      </w:r>
      <w:proofErr w:type="spellStart"/>
      <w:r w:rsidR="003658FB" w:rsidRPr="001977C5">
        <w:rPr>
          <w:rFonts w:ascii="Arial" w:hAnsi="Arial" w:cs="Arial"/>
          <w:sz w:val="24"/>
          <w:szCs w:val="24"/>
        </w:rPr>
        <w:t>verificarea</w:t>
      </w:r>
      <w:proofErr w:type="spellEnd"/>
      <w:r w:rsidR="003658FB" w:rsidRPr="001977C5">
        <w:rPr>
          <w:rFonts w:ascii="Arial" w:hAnsi="Arial" w:cs="Arial"/>
          <w:sz w:val="24"/>
          <w:szCs w:val="24"/>
        </w:rPr>
        <w:t xml:space="preserve"> </w:t>
      </w:r>
      <w:proofErr w:type="spellStart"/>
      <w:r w:rsidR="003658FB" w:rsidRPr="001977C5">
        <w:rPr>
          <w:rFonts w:ascii="Arial" w:hAnsi="Arial" w:cs="Arial"/>
          <w:sz w:val="24"/>
          <w:szCs w:val="24"/>
        </w:rPr>
        <w:t>respectării</w:t>
      </w:r>
      <w:proofErr w:type="spellEnd"/>
      <w:r w:rsidR="003658FB" w:rsidRPr="001977C5">
        <w:rPr>
          <w:rFonts w:ascii="Arial" w:hAnsi="Arial" w:cs="Arial"/>
          <w:sz w:val="24"/>
          <w:szCs w:val="24"/>
        </w:rPr>
        <w:t xml:space="preserve"> </w:t>
      </w:r>
      <w:proofErr w:type="spellStart"/>
      <w:r w:rsidR="003658FB" w:rsidRPr="001977C5">
        <w:rPr>
          <w:rFonts w:ascii="Arial" w:hAnsi="Arial" w:cs="Arial"/>
          <w:sz w:val="24"/>
          <w:szCs w:val="24"/>
        </w:rPr>
        <w:t>legislației</w:t>
      </w:r>
      <w:proofErr w:type="spellEnd"/>
      <w:r w:rsidR="003658FB" w:rsidRPr="001977C5">
        <w:rPr>
          <w:rFonts w:ascii="Arial" w:hAnsi="Arial" w:cs="Arial"/>
          <w:sz w:val="24"/>
          <w:szCs w:val="24"/>
        </w:rPr>
        <w:t xml:space="preserve"> </w:t>
      </w:r>
      <w:proofErr w:type="spellStart"/>
      <w:r w:rsidR="003658FB" w:rsidRPr="001977C5">
        <w:rPr>
          <w:rFonts w:ascii="Arial" w:hAnsi="Arial" w:cs="Arial"/>
          <w:sz w:val="24"/>
          <w:szCs w:val="24"/>
        </w:rPr>
        <w:t>privind</w:t>
      </w:r>
      <w:proofErr w:type="spellEnd"/>
      <w:r w:rsidR="003658FB" w:rsidRPr="001977C5">
        <w:rPr>
          <w:rFonts w:ascii="Arial" w:hAnsi="Arial" w:cs="Arial"/>
          <w:sz w:val="24"/>
          <w:szCs w:val="24"/>
        </w:rPr>
        <w:t xml:space="preserve"> </w:t>
      </w:r>
      <w:proofErr w:type="spellStart"/>
      <w:r w:rsidR="003658FB" w:rsidRPr="001977C5">
        <w:rPr>
          <w:rFonts w:ascii="Arial" w:hAnsi="Arial" w:cs="Arial"/>
          <w:b/>
          <w:sz w:val="24"/>
          <w:szCs w:val="24"/>
        </w:rPr>
        <w:t>implementarea</w:t>
      </w:r>
      <w:proofErr w:type="spellEnd"/>
      <w:r w:rsidR="003658FB" w:rsidRPr="001977C5">
        <w:rPr>
          <w:rFonts w:ascii="Arial" w:hAnsi="Arial" w:cs="Arial"/>
          <w:b/>
          <w:sz w:val="24"/>
          <w:szCs w:val="24"/>
        </w:rPr>
        <w:t xml:space="preserve"> </w:t>
      </w:r>
      <w:proofErr w:type="spellStart"/>
      <w:r w:rsidR="003658FB" w:rsidRPr="001977C5">
        <w:rPr>
          <w:rFonts w:ascii="Arial" w:hAnsi="Arial" w:cs="Arial"/>
          <w:b/>
          <w:sz w:val="24"/>
          <w:szCs w:val="24"/>
        </w:rPr>
        <w:t>bunelor</w:t>
      </w:r>
      <w:proofErr w:type="spellEnd"/>
      <w:r w:rsidR="003658FB" w:rsidRPr="001977C5">
        <w:rPr>
          <w:rFonts w:ascii="Arial" w:hAnsi="Arial" w:cs="Arial"/>
          <w:b/>
          <w:sz w:val="24"/>
          <w:szCs w:val="24"/>
        </w:rPr>
        <w:t xml:space="preserve"> </w:t>
      </w:r>
      <w:proofErr w:type="spellStart"/>
      <w:r w:rsidR="003658FB" w:rsidRPr="001977C5">
        <w:rPr>
          <w:rFonts w:ascii="Arial" w:hAnsi="Arial" w:cs="Arial"/>
          <w:b/>
          <w:sz w:val="24"/>
          <w:szCs w:val="24"/>
        </w:rPr>
        <w:t>practici</w:t>
      </w:r>
      <w:proofErr w:type="spellEnd"/>
      <w:r w:rsidR="003658FB" w:rsidRPr="001977C5">
        <w:rPr>
          <w:rFonts w:ascii="Arial" w:hAnsi="Arial" w:cs="Arial"/>
          <w:b/>
          <w:sz w:val="24"/>
          <w:szCs w:val="24"/>
        </w:rPr>
        <w:t xml:space="preserve"> de </w:t>
      </w:r>
      <w:proofErr w:type="spellStart"/>
      <w:r w:rsidR="003658FB" w:rsidRPr="001977C5">
        <w:rPr>
          <w:rFonts w:ascii="Arial" w:hAnsi="Arial" w:cs="Arial"/>
          <w:b/>
          <w:sz w:val="24"/>
          <w:szCs w:val="24"/>
        </w:rPr>
        <w:t>fabricatie</w:t>
      </w:r>
      <w:proofErr w:type="spellEnd"/>
      <w:r w:rsidR="003658FB" w:rsidRPr="001977C5">
        <w:rPr>
          <w:rFonts w:ascii="Arial" w:hAnsi="Arial" w:cs="Arial"/>
          <w:b/>
          <w:sz w:val="24"/>
          <w:szCs w:val="24"/>
        </w:rPr>
        <w:t xml:space="preserve"> (BPF)</w:t>
      </w:r>
      <w:r w:rsidR="00073248" w:rsidRPr="001977C5">
        <w:rPr>
          <w:rFonts w:ascii="Arial" w:hAnsi="Arial" w:cs="Arial"/>
          <w:sz w:val="24"/>
          <w:szCs w:val="24"/>
        </w:rPr>
        <w:t xml:space="preserve">. </w:t>
      </w:r>
      <w:proofErr w:type="gramStart"/>
      <w:r w:rsidR="00073248" w:rsidRPr="001977C5">
        <w:rPr>
          <w:rFonts w:ascii="Arial" w:hAnsi="Arial" w:cs="Arial"/>
          <w:sz w:val="24"/>
          <w:szCs w:val="24"/>
        </w:rPr>
        <w:t>Un</w:t>
      </w:r>
      <w:proofErr w:type="gramEnd"/>
      <w:r w:rsidR="00073248" w:rsidRPr="001977C5">
        <w:rPr>
          <w:rFonts w:ascii="Arial" w:hAnsi="Arial" w:cs="Arial"/>
          <w:sz w:val="24"/>
          <w:szCs w:val="24"/>
        </w:rPr>
        <w:t xml:space="preserve"> </w:t>
      </w:r>
      <w:proofErr w:type="spellStart"/>
      <w:r w:rsidR="0005347A" w:rsidRPr="001977C5">
        <w:rPr>
          <w:rFonts w:ascii="Arial" w:hAnsi="Arial" w:cs="Arial"/>
          <w:sz w:val="24"/>
          <w:szCs w:val="24"/>
        </w:rPr>
        <w:t>numar</w:t>
      </w:r>
      <w:proofErr w:type="spellEnd"/>
      <w:r w:rsidR="0005347A" w:rsidRPr="001977C5">
        <w:rPr>
          <w:rFonts w:ascii="Arial" w:hAnsi="Arial" w:cs="Arial"/>
          <w:sz w:val="24"/>
          <w:szCs w:val="24"/>
        </w:rPr>
        <w:t xml:space="preserve"> de</w:t>
      </w:r>
      <w:r w:rsidR="0005347A" w:rsidRPr="001977C5">
        <w:rPr>
          <w:rFonts w:ascii="Arial" w:hAnsi="Arial" w:cs="Arial"/>
          <w:b/>
          <w:sz w:val="24"/>
          <w:szCs w:val="24"/>
        </w:rPr>
        <w:t xml:space="preserve"> </w:t>
      </w:r>
      <w:r w:rsidR="001977C5" w:rsidRPr="001977C5">
        <w:rPr>
          <w:rFonts w:ascii="Arial" w:hAnsi="Arial" w:cs="Arial"/>
          <w:b/>
          <w:sz w:val="24"/>
          <w:szCs w:val="24"/>
        </w:rPr>
        <w:t>12</w:t>
      </w:r>
      <w:r w:rsidR="0005347A" w:rsidRPr="001977C5">
        <w:rPr>
          <w:rFonts w:ascii="Arial" w:hAnsi="Arial" w:cs="Arial"/>
          <w:b/>
          <w:sz w:val="24"/>
          <w:szCs w:val="24"/>
        </w:rPr>
        <w:t xml:space="preserve"> </w:t>
      </w:r>
      <w:proofErr w:type="spellStart"/>
      <w:r w:rsidR="0005347A" w:rsidRPr="001977C5">
        <w:rPr>
          <w:rFonts w:ascii="Arial" w:hAnsi="Arial" w:cs="Arial"/>
          <w:b/>
          <w:sz w:val="24"/>
          <w:szCs w:val="24"/>
        </w:rPr>
        <w:t>unitati</w:t>
      </w:r>
      <w:proofErr w:type="spellEnd"/>
      <w:r w:rsidR="0005347A" w:rsidRPr="001977C5">
        <w:rPr>
          <w:rFonts w:ascii="Arial" w:hAnsi="Arial" w:cs="Arial"/>
          <w:b/>
          <w:sz w:val="24"/>
          <w:szCs w:val="24"/>
        </w:rPr>
        <w:t xml:space="preserve"> nu </w:t>
      </w:r>
      <w:proofErr w:type="spellStart"/>
      <w:r w:rsidR="0005347A" w:rsidRPr="001977C5">
        <w:rPr>
          <w:rFonts w:ascii="Arial" w:hAnsi="Arial" w:cs="Arial"/>
          <w:b/>
          <w:sz w:val="24"/>
          <w:szCs w:val="24"/>
        </w:rPr>
        <w:t>aveau</w:t>
      </w:r>
      <w:proofErr w:type="spellEnd"/>
      <w:r w:rsidR="00E34F34" w:rsidRPr="001977C5">
        <w:rPr>
          <w:rFonts w:ascii="Arial" w:hAnsi="Arial" w:cs="Arial"/>
          <w:b/>
          <w:sz w:val="24"/>
          <w:szCs w:val="24"/>
        </w:rPr>
        <w:t xml:space="preserve"> </w:t>
      </w:r>
      <w:proofErr w:type="spellStart"/>
      <w:r w:rsidR="00BB20F7" w:rsidRPr="001977C5">
        <w:rPr>
          <w:rFonts w:ascii="Arial" w:hAnsi="Arial" w:cs="Arial"/>
          <w:sz w:val="24"/>
          <w:szCs w:val="24"/>
        </w:rPr>
        <w:t>implementa</w:t>
      </w:r>
      <w:r w:rsidR="001977C5" w:rsidRPr="001977C5">
        <w:rPr>
          <w:rFonts w:ascii="Arial" w:hAnsi="Arial" w:cs="Arial"/>
          <w:sz w:val="24"/>
          <w:szCs w:val="24"/>
        </w:rPr>
        <w:t>t</w:t>
      </w:r>
      <w:r w:rsidR="00BB20F7" w:rsidRPr="001977C5">
        <w:rPr>
          <w:rFonts w:ascii="Arial" w:hAnsi="Arial" w:cs="Arial"/>
          <w:sz w:val="24"/>
          <w:szCs w:val="24"/>
        </w:rPr>
        <w:t>e</w:t>
      </w:r>
      <w:proofErr w:type="spellEnd"/>
      <w:r w:rsidR="00BB20F7" w:rsidRPr="001977C5">
        <w:rPr>
          <w:rFonts w:ascii="Arial" w:hAnsi="Arial" w:cs="Arial"/>
          <w:sz w:val="24"/>
          <w:szCs w:val="24"/>
        </w:rPr>
        <w:t xml:space="preserve"> </w:t>
      </w:r>
      <w:proofErr w:type="spellStart"/>
      <w:r w:rsidR="00BB20F7" w:rsidRPr="001977C5">
        <w:rPr>
          <w:rFonts w:ascii="Arial" w:hAnsi="Arial" w:cs="Arial"/>
          <w:sz w:val="24"/>
          <w:szCs w:val="24"/>
        </w:rPr>
        <w:t>bunele</w:t>
      </w:r>
      <w:proofErr w:type="spellEnd"/>
      <w:r w:rsidR="00BB20F7" w:rsidRPr="001977C5">
        <w:rPr>
          <w:rFonts w:ascii="Arial" w:hAnsi="Arial" w:cs="Arial"/>
          <w:sz w:val="24"/>
          <w:szCs w:val="24"/>
        </w:rPr>
        <w:t xml:space="preserve"> practice de </w:t>
      </w:r>
      <w:proofErr w:type="spellStart"/>
      <w:r w:rsidR="00BB20F7" w:rsidRPr="001977C5">
        <w:rPr>
          <w:rFonts w:ascii="Arial" w:hAnsi="Arial" w:cs="Arial"/>
          <w:sz w:val="24"/>
          <w:szCs w:val="24"/>
        </w:rPr>
        <w:t>fabricație</w:t>
      </w:r>
      <w:proofErr w:type="spellEnd"/>
      <w:r w:rsidR="00BB20F7" w:rsidRPr="001977C5">
        <w:rPr>
          <w:rFonts w:ascii="Arial" w:hAnsi="Arial" w:cs="Arial"/>
          <w:sz w:val="24"/>
          <w:szCs w:val="24"/>
        </w:rPr>
        <w:t>,</w:t>
      </w:r>
      <w:r w:rsidR="00E34F34" w:rsidRPr="001977C5">
        <w:rPr>
          <w:rFonts w:ascii="Arial" w:hAnsi="Arial" w:cs="Arial"/>
          <w:sz w:val="24"/>
          <w:szCs w:val="24"/>
        </w:rPr>
        <w:t xml:space="preserve"> </w:t>
      </w:r>
      <w:r w:rsidR="00C770B4" w:rsidRPr="001977C5">
        <w:rPr>
          <w:rFonts w:ascii="Arial" w:hAnsi="Arial" w:cs="Arial"/>
          <w:sz w:val="24"/>
          <w:szCs w:val="24"/>
        </w:rPr>
        <w:t xml:space="preserve">fie </w:t>
      </w:r>
      <w:proofErr w:type="spellStart"/>
      <w:r w:rsidR="00C770B4" w:rsidRPr="001977C5">
        <w:rPr>
          <w:rFonts w:ascii="Arial" w:hAnsi="Arial" w:cs="Arial"/>
          <w:sz w:val="24"/>
          <w:szCs w:val="24"/>
        </w:rPr>
        <w:t>erau</w:t>
      </w:r>
      <w:proofErr w:type="spellEnd"/>
      <w:r w:rsidR="00C770B4" w:rsidRPr="001977C5">
        <w:rPr>
          <w:rFonts w:ascii="Arial" w:hAnsi="Arial" w:cs="Arial"/>
          <w:sz w:val="24"/>
          <w:szCs w:val="24"/>
        </w:rPr>
        <w:t xml:space="preserve"> </w:t>
      </w:r>
      <w:proofErr w:type="spellStart"/>
      <w:r w:rsidR="00C770B4" w:rsidRPr="001977C5">
        <w:rPr>
          <w:rFonts w:ascii="Arial" w:hAnsi="Arial" w:cs="Arial"/>
          <w:sz w:val="24"/>
          <w:szCs w:val="24"/>
        </w:rPr>
        <w:t>necorespunză</w:t>
      </w:r>
      <w:r w:rsidRPr="001977C5">
        <w:rPr>
          <w:rFonts w:ascii="Arial" w:hAnsi="Arial" w:cs="Arial"/>
          <w:sz w:val="24"/>
          <w:szCs w:val="24"/>
        </w:rPr>
        <w:t>tor</w:t>
      </w:r>
      <w:proofErr w:type="spellEnd"/>
      <w:r w:rsidRPr="001977C5">
        <w:rPr>
          <w:rFonts w:ascii="Arial" w:hAnsi="Arial" w:cs="Arial"/>
          <w:sz w:val="24"/>
          <w:szCs w:val="24"/>
        </w:rPr>
        <w:t xml:space="preserve"> </w:t>
      </w:r>
      <w:proofErr w:type="spellStart"/>
      <w:r w:rsidRPr="001977C5">
        <w:rPr>
          <w:rFonts w:ascii="Arial" w:hAnsi="Arial" w:cs="Arial"/>
          <w:sz w:val="24"/>
          <w:szCs w:val="24"/>
        </w:rPr>
        <w:t>implemen</w:t>
      </w:r>
      <w:r w:rsidR="00F5338E" w:rsidRPr="001977C5">
        <w:rPr>
          <w:rFonts w:ascii="Arial" w:hAnsi="Arial" w:cs="Arial"/>
          <w:sz w:val="24"/>
          <w:szCs w:val="24"/>
        </w:rPr>
        <w:t>ta</w:t>
      </w:r>
      <w:r w:rsidRPr="001977C5">
        <w:rPr>
          <w:rFonts w:ascii="Arial" w:hAnsi="Arial" w:cs="Arial"/>
          <w:sz w:val="24"/>
          <w:szCs w:val="24"/>
        </w:rPr>
        <w:t>te</w:t>
      </w:r>
      <w:proofErr w:type="spellEnd"/>
      <w:r w:rsidR="00024AEB" w:rsidRPr="001977C5">
        <w:rPr>
          <w:rFonts w:ascii="Arial" w:hAnsi="Arial" w:cs="Arial"/>
          <w:sz w:val="24"/>
          <w:szCs w:val="24"/>
        </w:rPr>
        <w:t>.</w:t>
      </w:r>
    </w:p>
    <w:p w:rsidR="00B07011" w:rsidRPr="003809C6" w:rsidRDefault="00B07011" w:rsidP="00F7153C">
      <w:pPr>
        <w:spacing w:after="0" w:line="240" w:lineRule="auto"/>
        <w:jc w:val="both"/>
        <w:rPr>
          <w:rFonts w:ascii="Arial" w:eastAsia="Times New Roman" w:hAnsi="Arial" w:cs="Arial"/>
          <w:color w:val="FF0000"/>
          <w:sz w:val="24"/>
          <w:szCs w:val="24"/>
          <w:lang w:val="ro-RO" w:eastAsia="ro-RO"/>
        </w:rPr>
      </w:pPr>
    </w:p>
    <w:p w:rsidR="005804D9" w:rsidRPr="001977C5" w:rsidRDefault="001977C5" w:rsidP="00F7153C">
      <w:pPr>
        <w:pStyle w:val="ListParagraph"/>
        <w:numPr>
          <w:ilvl w:val="0"/>
          <w:numId w:val="5"/>
        </w:numPr>
        <w:spacing w:after="0" w:line="240" w:lineRule="auto"/>
        <w:ind w:left="0" w:firstLine="0"/>
        <w:jc w:val="both"/>
        <w:rPr>
          <w:rFonts w:ascii="Arial" w:hAnsi="Arial" w:cs="Arial"/>
          <w:sz w:val="24"/>
          <w:szCs w:val="24"/>
        </w:rPr>
      </w:pPr>
      <w:r w:rsidRPr="001977C5">
        <w:rPr>
          <w:rFonts w:ascii="Arial" w:hAnsi="Arial" w:cs="Arial"/>
          <w:sz w:val="24"/>
          <w:szCs w:val="24"/>
        </w:rPr>
        <w:t xml:space="preserve">Au </w:t>
      </w:r>
      <w:proofErr w:type="spellStart"/>
      <w:r w:rsidRPr="001977C5">
        <w:rPr>
          <w:rFonts w:ascii="Arial" w:hAnsi="Arial" w:cs="Arial"/>
          <w:sz w:val="24"/>
          <w:szCs w:val="24"/>
        </w:rPr>
        <w:t>fost</w:t>
      </w:r>
      <w:proofErr w:type="spellEnd"/>
      <w:r w:rsidRPr="001977C5">
        <w:rPr>
          <w:rFonts w:ascii="Arial" w:hAnsi="Arial" w:cs="Arial"/>
          <w:sz w:val="24"/>
          <w:szCs w:val="24"/>
        </w:rPr>
        <w:t xml:space="preserve"> </w:t>
      </w:r>
      <w:proofErr w:type="spellStart"/>
      <w:r w:rsidRPr="001977C5">
        <w:rPr>
          <w:rFonts w:ascii="Arial" w:hAnsi="Arial" w:cs="Arial"/>
          <w:sz w:val="24"/>
          <w:szCs w:val="24"/>
        </w:rPr>
        <w:t>efectuate</w:t>
      </w:r>
      <w:proofErr w:type="spellEnd"/>
      <w:r w:rsidRPr="001977C5">
        <w:rPr>
          <w:rFonts w:ascii="Arial" w:hAnsi="Arial" w:cs="Arial"/>
          <w:sz w:val="24"/>
          <w:szCs w:val="24"/>
        </w:rPr>
        <w:t xml:space="preserve"> </w:t>
      </w:r>
      <w:proofErr w:type="spellStart"/>
      <w:r w:rsidRPr="001977C5">
        <w:rPr>
          <w:rFonts w:ascii="Arial" w:hAnsi="Arial" w:cs="Arial"/>
          <w:sz w:val="24"/>
          <w:szCs w:val="24"/>
        </w:rPr>
        <w:t>verificări</w:t>
      </w:r>
      <w:proofErr w:type="spellEnd"/>
      <w:r w:rsidRPr="001977C5">
        <w:rPr>
          <w:rFonts w:ascii="Arial" w:hAnsi="Arial" w:cs="Arial"/>
          <w:sz w:val="24"/>
          <w:szCs w:val="24"/>
        </w:rPr>
        <w:t xml:space="preserve"> la</w:t>
      </w:r>
      <w:r w:rsidR="00B07011" w:rsidRPr="001977C5">
        <w:rPr>
          <w:rFonts w:ascii="Arial" w:hAnsi="Arial" w:cs="Arial"/>
          <w:sz w:val="24"/>
          <w:szCs w:val="24"/>
        </w:rPr>
        <w:t xml:space="preserve"> </w:t>
      </w:r>
      <w:proofErr w:type="spellStart"/>
      <w:r w:rsidR="00B07011" w:rsidRPr="001977C5">
        <w:rPr>
          <w:rFonts w:ascii="Arial" w:hAnsi="Arial" w:cs="Arial"/>
          <w:sz w:val="24"/>
          <w:szCs w:val="24"/>
        </w:rPr>
        <w:t>operatorii</w:t>
      </w:r>
      <w:proofErr w:type="spellEnd"/>
      <w:r w:rsidR="00B07011" w:rsidRPr="001977C5">
        <w:rPr>
          <w:rFonts w:ascii="Arial" w:hAnsi="Arial" w:cs="Arial"/>
          <w:sz w:val="24"/>
          <w:szCs w:val="24"/>
        </w:rPr>
        <w:t xml:space="preserve"> </w:t>
      </w:r>
      <w:proofErr w:type="spellStart"/>
      <w:r w:rsidR="00B07011" w:rsidRPr="001977C5">
        <w:rPr>
          <w:rFonts w:ascii="Arial" w:hAnsi="Arial" w:cs="Arial"/>
          <w:sz w:val="24"/>
          <w:szCs w:val="24"/>
        </w:rPr>
        <w:t>economici</w:t>
      </w:r>
      <w:proofErr w:type="spellEnd"/>
      <w:r w:rsidR="00B07011" w:rsidRPr="001977C5">
        <w:rPr>
          <w:rFonts w:ascii="Arial" w:hAnsi="Arial" w:cs="Arial"/>
          <w:sz w:val="24"/>
          <w:szCs w:val="24"/>
        </w:rPr>
        <w:t xml:space="preserve"> </w:t>
      </w:r>
      <w:proofErr w:type="spellStart"/>
      <w:r w:rsidRPr="001977C5">
        <w:rPr>
          <w:rFonts w:ascii="Arial" w:hAnsi="Arial" w:cs="Arial"/>
          <w:sz w:val="24"/>
          <w:szCs w:val="24"/>
        </w:rPr>
        <w:t>privind</w:t>
      </w:r>
      <w:proofErr w:type="spellEnd"/>
      <w:r w:rsidR="00B07011" w:rsidRPr="001977C5">
        <w:rPr>
          <w:rFonts w:ascii="Arial" w:hAnsi="Arial" w:cs="Arial"/>
          <w:sz w:val="24"/>
          <w:szCs w:val="24"/>
        </w:rPr>
        <w:t xml:space="preserve"> </w:t>
      </w:r>
      <w:proofErr w:type="spellStart"/>
      <w:r w:rsidR="00B07011" w:rsidRPr="001977C5">
        <w:rPr>
          <w:rFonts w:ascii="Arial" w:hAnsi="Arial" w:cs="Arial"/>
          <w:sz w:val="24"/>
          <w:szCs w:val="24"/>
        </w:rPr>
        <w:t>dovada</w:t>
      </w:r>
      <w:proofErr w:type="spellEnd"/>
      <w:r w:rsidR="00B07011" w:rsidRPr="001977C5">
        <w:rPr>
          <w:rFonts w:ascii="Arial" w:hAnsi="Arial" w:cs="Arial"/>
          <w:sz w:val="24"/>
          <w:szCs w:val="24"/>
        </w:rPr>
        <w:t xml:space="preserve"> </w:t>
      </w:r>
      <w:proofErr w:type="spellStart"/>
      <w:r w:rsidR="00BB20F7" w:rsidRPr="001977C5">
        <w:rPr>
          <w:rFonts w:ascii="Arial" w:hAnsi="Arial" w:cs="Arial"/>
          <w:sz w:val="24"/>
          <w:szCs w:val="24"/>
        </w:rPr>
        <w:t>efectu</w:t>
      </w:r>
      <w:r w:rsidRPr="001977C5">
        <w:rPr>
          <w:rFonts w:ascii="Arial" w:hAnsi="Arial" w:cs="Arial"/>
          <w:sz w:val="24"/>
          <w:szCs w:val="24"/>
        </w:rPr>
        <w:t>ă</w:t>
      </w:r>
      <w:r w:rsidR="00BB20F7" w:rsidRPr="001977C5">
        <w:rPr>
          <w:rFonts w:ascii="Arial" w:hAnsi="Arial" w:cs="Arial"/>
          <w:sz w:val="24"/>
          <w:szCs w:val="24"/>
        </w:rPr>
        <w:t>rii</w:t>
      </w:r>
      <w:proofErr w:type="spellEnd"/>
      <w:r w:rsidR="00BB20F7" w:rsidRPr="001977C5">
        <w:rPr>
          <w:rFonts w:ascii="Arial" w:hAnsi="Arial" w:cs="Arial"/>
          <w:sz w:val="24"/>
          <w:szCs w:val="24"/>
        </w:rPr>
        <w:t xml:space="preserve"> </w:t>
      </w:r>
      <w:proofErr w:type="spellStart"/>
      <w:r w:rsidR="00BB20F7" w:rsidRPr="001977C5">
        <w:rPr>
          <w:rFonts w:ascii="Arial" w:hAnsi="Arial" w:cs="Arial"/>
          <w:sz w:val="24"/>
          <w:szCs w:val="24"/>
        </w:rPr>
        <w:t>controlului</w:t>
      </w:r>
      <w:proofErr w:type="spellEnd"/>
      <w:r w:rsidR="00BB20F7" w:rsidRPr="001977C5">
        <w:rPr>
          <w:rFonts w:ascii="Arial" w:hAnsi="Arial" w:cs="Arial"/>
          <w:sz w:val="24"/>
          <w:szCs w:val="24"/>
        </w:rPr>
        <w:t xml:space="preserve"> medical periodic al </w:t>
      </w:r>
      <w:proofErr w:type="spellStart"/>
      <w:r w:rsidR="00BB20F7" w:rsidRPr="001977C5">
        <w:rPr>
          <w:rFonts w:ascii="Arial" w:hAnsi="Arial" w:cs="Arial"/>
          <w:sz w:val="24"/>
          <w:szCs w:val="24"/>
        </w:rPr>
        <w:t>angajaților</w:t>
      </w:r>
      <w:proofErr w:type="spellEnd"/>
      <w:r w:rsidR="00BB20F7" w:rsidRPr="001977C5">
        <w:rPr>
          <w:rFonts w:ascii="Arial" w:hAnsi="Arial" w:cs="Arial"/>
          <w:sz w:val="24"/>
          <w:szCs w:val="24"/>
        </w:rPr>
        <w:t xml:space="preserve">, conform </w:t>
      </w:r>
      <w:proofErr w:type="spellStart"/>
      <w:r w:rsidR="00BB20F7" w:rsidRPr="001977C5">
        <w:rPr>
          <w:rFonts w:ascii="Arial" w:hAnsi="Arial" w:cs="Arial"/>
          <w:sz w:val="24"/>
          <w:szCs w:val="24"/>
        </w:rPr>
        <w:t>Hotărârii</w:t>
      </w:r>
      <w:proofErr w:type="spellEnd"/>
      <w:r w:rsidR="00BB20F7" w:rsidRPr="001977C5">
        <w:rPr>
          <w:rFonts w:ascii="Arial" w:hAnsi="Arial" w:cs="Arial"/>
          <w:sz w:val="24"/>
          <w:szCs w:val="24"/>
        </w:rPr>
        <w:t xml:space="preserve"> </w:t>
      </w:r>
      <w:proofErr w:type="spellStart"/>
      <w:r w:rsidR="00BB20F7" w:rsidRPr="001977C5">
        <w:rPr>
          <w:rFonts w:ascii="Arial" w:hAnsi="Arial" w:cs="Arial"/>
          <w:sz w:val="24"/>
          <w:szCs w:val="24"/>
        </w:rPr>
        <w:t>Guvernului</w:t>
      </w:r>
      <w:proofErr w:type="spellEnd"/>
      <w:r w:rsidR="00BB20F7" w:rsidRPr="001977C5">
        <w:rPr>
          <w:rFonts w:ascii="Arial" w:hAnsi="Arial" w:cs="Arial"/>
          <w:sz w:val="24"/>
          <w:szCs w:val="24"/>
        </w:rPr>
        <w:t xml:space="preserve"> nr. 355/2007</w:t>
      </w:r>
      <w:r w:rsidRPr="001977C5">
        <w:rPr>
          <w:rFonts w:ascii="Arial" w:hAnsi="Arial" w:cs="Arial"/>
          <w:sz w:val="24"/>
          <w:szCs w:val="24"/>
        </w:rPr>
        <w:t>,</w:t>
      </w:r>
      <w:r w:rsidR="00BB20F7" w:rsidRPr="001977C5">
        <w:rPr>
          <w:rFonts w:ascii="Arial" w:hAnsi="Arial" w:cs="Arial"/>
          <w:sz w:val="24"/>
          <w:szCs w:val="24"/>
        </w:rPr>
        <w:t xml:space="preserve"> </w:t>
      </w:r>
      <w:proofErr w:type="spellStart"/>
      <w:r w:rsidR="00C770B4" w:rsidRPr="001977C5">
        <w:rPr>
          <w:rFonts w:ascii="Arial" w:hAnsi="Arial" w:cs="Arial"/>
          <w:sz w:val="24"/>
          <w:szCs w:val="24"/>
        </w:rPr>
        <w:t>sau</w:t>
      </w:r>
      <w:proofErr w:type="spellEnd"/>
      <w:r w:rsidR="00C770B4" w:rsidRPr="001977C5">
        <w:rPr>
          <w:rFonts w:ascii="Arial" w:hAnsi="Arial" w:cs="Arial"/>
          <w:sz w:val="24"/>
          <w:szCs w:val="24"/>
        </w:rPr>
        <w:t xml:space="preserve"> al </w:t>
      </w:r>
      <w:proofErr w:type="spellStart"/>
      <w:r w:rsidR="00C770B4" w:rsidRPr="001977C5">
        <w:rPr>
          <w:rFonts w:ascii="Arial" w:hAnsi="Arial" w:cs="Arial"/>
          <w:sz w:val="24"/>
          <w:szCs w:val="24"/>
        </w:rPr>
        <w:t>efectuării</w:t>
      </w:r>
      <w:proofErr w:type="spellEnd"/>
      <w:r w:rsidR="00C770B4" w:rsidRPr="001977C5">
        <w:rPr>
          <w:rFonts w:ascii="Arial" w:hAnsi="Arial" w:cs="Arial"/>
          <w:sz w:val="24"/>
          <w:szCs w:val="24"/>
        </w:rPr>
        <w:t xml:space="preserve"> </w:t>
      </w:r>
      <w:proofErr w:type="spellStart"/>
      <w:r w:rsidR="00C770B4" w:rsidRPr="001977C5">
        <w:rPr>
          <w:rFonts w:ascii="Arial" w:hAnsi="Arial" w:cs="Arial"/>
          <w:sz w:val="24"/>
          <w:szCs w:val="24"/>
        </w:rPr>
        <w:t>cursurilor</w:t>
      </w:r>
      <w:proofErr w:type="spellEnd"/>
      <w:r w:rsidR="00C770B4" w:rsidRPr="001977C5">
        <w:rPr>
          <w:rFonts w:ascii="Arial" w:hAnsi="Arial" w:cs="Arial"/>
          <w:sz w:val="24"/>
          <w:szCs w:val="24"/>
        </w:rPr>
        <w:t xml:space="preserve"> </w:t>
      </w:r>
      <w:proofErr w:type="spellStart"/>
      <w:r w:rsidR="00C770B4" w:rsidRPr="001977C5">
        <w:rPr>
          <w:rFonts w:ascii="Arial" w:hAnsi="Arial" w:cs="Arial"/>
          <w:sz w:val="24"/>
          <w:szCs w:val="24"/>
        </w:rPr>
        <w:t>privind</w:t>
      </w:r>
      <w:proofErr w:type="spellEnd"/>
      <w:r w:rsidR="00C770B4" w:rsidRPr="001977C5">
        <w:rPr>
          <w:rFonts w:ascii="Arial" w:hAnsi="Arial" w:cs="Arial"/>
          <w:sz w:val="24"/>
          <w:szCs w:val="24"/>
        </w:rPr>
        <w:t xml:space="preserve"> </w:t>
      </w:r>
      <w:proofErr w:type="spellStart"/>
      <w:r w:rsidR="00BB20F7" w:rsidRPr="001977C5">
        <w:rPr>
          <w:rFonts w:ascii="Arial" w:hAnsi="Arial" w:cs="Arial"/>
          <w:sz w:val="24"/>
          <w:szCs w:val="24"/>
        </w:rPr>
        <w:t>Noțiuni</w:t>
      </w:r>
      <w:r w:rsidR="00C770B4" w:rsidRPr="001977C5">
        <w:rPr>
          <w:rFonts w:ascii="Arial" w:hAnsi="Arial" w:cs="Arial"/>
          <w:sz w:val="24"/>
          <w:szCs w:val="24"/>
        </w:rPr>
        <w:t>le</w:t>
      </w:r>
      <w:proofErr w:type="spellEnd"/>
      <w:r w:rsidR="00C770B4" w:rsidRPr="001977C5">
        <w:rPr>
          <w:rFonts w:ascii="Arial" w:hAnsi="Arial" w:cs="Arial"/>
          <w:sz w:val="24"/>
          <w:szCs w:val="24"/>
        </w:rPr>
        <w:t xml:space="preserve"> </w:t>
      </w:r>
      <w:proofErr w:type="spellStart"/>
      <w:r w:rsidRPr="001977C5">
        <w:rPr>
          <w:rFonts w:ascii="Arial" w:hAnsi="Arial" w:cs="Arial"/>
          <w:sz w:val="24"/>
          <w:szCs w:val="24"/>
        </w:rPr>
        <w:t>Fundamentale</w:t>
      </w:r>
      <w:proofErr w:type="spellEnd"/>
      <w:r w:rsidRPr="001977C5">
        <w:rPr>
          <w:rFonts w:ascii="Arial" w:hAnsi="Arial" w:cs="Arial"/>
          <w:sz w:val="24"/>
          <w:szCs w:val="24"/>
        </w:rPr>
        <w:t xml:space="preserve"> de </w:t>
      </w:r>
      <w:proofErr w:type="spellStart"/>
      <w:r w:rsidRPr="001977C5">
        <w:rPr>
          <w:rFonts w:ascii="Arial" w:hAnsi="Arial" w:cs="Arial"/>
          <w:sz w:val="24"/>
          <w:szCs w:val="24"/>
        </w:rPr>
        <w:t>Igienă</w:t>
      </w:r>
      <w:proofErr w:type="spellEnd"/>
      <w:r w:rsidRPr="001977C5">
        <w:rPr>
          <w:rFonts w:ascii="Arial" w:hAnsi="Arial" w:cs="Arial"/>
          <w:sz w:val="24"/>
          <w:szCs w:val="24"/>
        </w:rPr>
        <w:t xml:space="preserve">, conform </w:t>
      </w:r>
      <w:proofErr w:type="spellStart"/>
      <w:r w:rsidRPr="001977C5">
        <w:rPr>
          <w:rFonts w:ascii="Arial" w:eastAsia="Times New Roman" w:hAnsi="Arial" w:cs="Arial"/>
          <w:bCs/>
          <w:sz w:val="24"/>
          <w:szCs w:val="24"/>
          <w:bdr w:val="none" w:sz="0" w:space="0" w:color="auto" w:frame="1"/>
        </w:rPr>
        <w:t>Ordinului</w:t>
      </w:r>
      <w:proofErr w:type="spellEnd"/>
      <w:r w:rsidRPr="001977C5">
        <w:rPr>
          <w:rFonts w:ascii="Arial" w:eastAsia="Times New Roman" w:hAnsi="Arial" w:cs="Arial"/>
          <w:bCs/>
          <w:sz w:val="24"/>
          <w:szCs w:val="24"/>
          <w:bdr w:val="none" w:sz="0" w:space="0" w:color="auto" w:frame="1"/>
        </w:rPr>
        <w:t xml:space="preserve"> </w:t>
      </w:r>
      <w:proofErr w:type="spellStart"/>
      <w:r w:rsidRPr="001977C5">
        <w:rPr>
          <w:rFonts w:ascii="Arial" w:eastAsia="Times New Roman" w:hAnsi="Arial" w:cs="Arial"/>
          <w:bCs/>
          <w:sz w:val="24"/>
          <w:szCs w:val="24"/>
          <w:bdr w:val="none" w:sz="0" w:space="0" w:color="auto" w:frame="1"/>
        </w:rPr>
        <w:t>Ministerului</w:t>
      </w:r>
      <w:proofErr w:type="spellEnd"/>
      <w:r w:rsidRPr="001977C5">
        <w:rPr>
          <w:rFonts w:ascii="Arial" w:eastAsia="Times New Roman" w:hAnsi="Arial" w:cs="Arial"/>
          <w:bCs/>
          <w:sz w:val="24"/>
          <w:szCs w:val="24"/>
          <w:bdr w:val="none" w:sz="0" w:space="0" w:color="auto" w:frame="1"/>
        </w:rPr>
        <w:t xml:space="preserve"> </w:t>
      </w:r>
      <w:proofErr w:type="spellStart"/>
      <w:r w:rsidRPr="001977C5">
        <w:rPr>
          <w:rFonts w:ascii="Arial" w:eastAsia="Times New Roman" w:hAnsi="Arial" w:cs="Arial"/>
          <w:bCs/>
          <w:sz w:val="24"/>
          <w:szCs w:val="24"/>
          <w:bdr w:val="none" w:sz="0" w:space="0" w:color="auto" w:frame="1"/>
        </w:rPr>
        <w:t>Sănătății</w:t>
      </w:r>
      <w:proofErr w:type="spellEnd"/>
      <w:r w:rsidRPr="001977C5">
        <w:rPr>
          <w:rFonts w:ascii="Arial" w:eastAsia="Times New Roman" w:hAnsi="Arial" w:cs="Arial"/>
          <w:bCs/>
          <w:sz w:val="24"/>
          <w:szCs w:val="24"/>
          <w:bdr w:val="none" w:sz="0" w:space="0" w:color="auto" w:frame="1"/>
        </w:rPr>
        <w:t xml:space="preserve"> </w:t>
      </w:r>
      <w:proofErr w:type="spellStart"/>
      <w:r w:rsidRPr="001977C5">
        <w:rPr>
          <w:rFonts w:ascii="Arial" w:eastAsia="Times New Roman" w:hAnsi="Arial" w:cs="Arial"/>
          <w:bCs/>
          <w:sz w:val="24"/>
          <w:szCs w:val="24"/>
          <w:bdr w:val="none" w:sz="0" w:space="0" w:color="auto" w:frame="1"/>
        </w:rPr>
        <w:t>și</w:t>
      </w:r>
      <w:proofErr w:type="spellEnd"/>
      <w:r w:rsidRPr="001977C5">
        <w:rPr>
          <w:rFonts w:ascii="Arial" w:eastAsia="Times New Roman" w:hAnsi="Arial" w:cs="Arial"/>
          <w:bCs/>
          <w:sz w:val="24"/>
          <w:szCs w:val="24"/>
          <w:bdr w:val="none" w:sz="0" w:space="0" w:color="auto" w:frame="1"/>
        </w:rPr>
        <w:t xml:space="preserve"> al </w:t>
      </w:r>
      <w:proofErr w:type="spellStart"/>
      <w:r w:rsidRPr="001977C5">
        <w:rPr>
          <w:rFonts w:ascii="Arial" w:eastAsia="Times New Roman" w:hAnsi="Arial" w:cs="Arial"/>
          <w:bCs/>
          <w:sz w:val="24"/>
          <w:szCs w:val="24"/>
          <w:bdr w:val="none" w:sz="0" w:space="0" w:color="auto" w:frame="1"/>
        </w:rPr>
        <w:t>Ministerului</w:t>
      </w:r>
      <w:proofErr w:type="spellEnd"/>
      <w:r w:rsidRPr="001977C5">
        <w:rPr>
          <w:rFonts w:ascii="Arial" w:eastAsia="Times New Roman" w:hAnsi="Arial" w:cs="Arial"/>
          <w:bCs/>
          <w:sz w:val="24"/>
          <w:szCs w:val="24"/>
          <w:bdr w:val="none" w:sz="0" w:space="0" w:color="auto" w:frame="1"/>
        </w:rPr>
        <w:t xml:space="preserve"> </w:t>
      </w:r>
      <w:proofErr w:type="spellStart"/>
      <w:r w:rsidRPr="001977C5">
        <w:rPr>
          <w:rFonts w:ascii="Arial" w:eastAsia="Times New Roman" w:hAnsi="Arial" w:cs="Arial"/>
          <w:bCs/>
          <w:sz w:val="24"/>
          <w:szCs w:val="24"/>
          <w:bdr w:val="none" w:sz="0" w:space="0" w:color="auto" w:frame="1"/>
        </w:rPr>
        <w:t>Educaţiei</w:t>
      </w:r>
      <w:proofErr w:type="spellEnd"/>
      <w:r w:rsidRPr="001977C5">
        <w:rPr>
          <w:rFonts w:ascii="Arial" w:eastAsia="Times New Roman" w:hAnsi="Arial" w:cs="Arial"/>
          <w:bCs/>
          <w:sz w:val="24"/>
          <w:szCs w:val="24"/>
          <w:bdr w:val="none" w:sz="0" w:space="0" w:color="auto" w:frame="1"/>
        </w:rPr>
        <w:t xml:space="preserve"> </w:t>
      </w:r>
      <w:proofErr w:type="spellStart"/>
      <w:r w:rsidRPr="001977C5">
        <w:rPr>
          <w:rFonts w:ascii="Arial" w:eastAsia="Times New Roman" w:hAnsi="Arial" w:cs="Arial"/>
          <w:bCs/>
          <w:sz w:val="24"/>
          <w:szCs w:val="24"/>
          <w:bdr w:val="none" w:sz="0" w:space="0" w:color="auto" w:frame="1"/>
        </w:rPr>
        <w:t>nr</w:t>
      </w:r>
      <w:proofErr w:type="spellEnd"/>
      <w:r w:rsidRPr="001977C5">
        <w:rPr>
          <w:rFonts w:ascii="Arial" w:eastAsia="Times New Roman" w:hAnsi="Arial" w:cs="Arial"/>
          <w:bCs/>
          <w:sz w:val="24"/>
          <w:szCs w:val="24"/>
          <w:bdr w:val="none" w:sz="0" w:space="0" w:color="auto" w:frame="1"/>
        </w:rPr>
        <w:t>. 2209 /nr. 4469/2022.</w:t>
      </w:r>
    </w:p>
    <w:p w:rsidR="00AA79E8" w:rsidRPr="003809C6" w:rsidRDefault="00AA79E8" w:rsidP="00F7153C">
      <w:pPr>
        <w:pStyle w:val="NoSpacing"/>
        <w:jc w:val="both"/>
        <w:rPr>
          <w:rFonts w:ascii="Arial" w:hAnsi="Arial" w:cs="Arial"/>
          <w:color w:val="FF0000"/>
          <w:szCs w:val="24"/>
        </w:rPr>
      </w:pPr>
    </w:p>
    <w:p w:rsidR="00F7153C" w:rsidRPr="00F7153C" w:rsidRDefault="00F7153C" w:rsidP="00F7153C">
      <w:pPr>
        <w:pStyle w:val="ListParagraph"/>
        <w:numPr>
          <w:ilvl w:val="0"/>
          <w:numId w:val="6"/>
        </w:numPr>
        <w:spacing w:after="0" w:line="240" w:lineRule="auto"/>
        <w:ind w:left="0" w:firstLine="0"/>
        <w:jc w:val="both"/>
        <w:rPr>
          <w:rFonts w:ascii="Arial" w:eastAsia="Times New Roman" w:hAnsi="Arial" w:cs="Arial"/>
          <w:sz w:val="24"/>
          <w:szCs w:val="24"/>
          <w:u w:val="single"/>
          <w:lang w:val="ro-RO" w:eastAsia="ro-RO"/>
        </w:rPr>
      </w:pPr>
      <w:r w:rsidRPr="00F7153C">
        <w:rPr>
          <w:rFonts w:ascii="Arial" w:eastAsia="Times New Roman" w:hAnsi="Arial" w:cs="Arial"/>
          <w:b/>
          <w:sz w:val="24"/>
          <w:szCs w:val="24"/>
          <w:u w:val="single"/>
          <w:lang w:val="ro-RO" w:eastAsia="ro-RO"/>
        </w:rPr>
        <w:t xml:space="preserve">PROBE </w:t>
      </w:r>
    </w:p>
    <w:p w:rsidR="00F7153C" w:rsidRPr="00F7153C" w:rsidRDefault="00F7153C" w:rsidP="00F7153C">
      <w:pPr>
        <w:pStyle w:val="ListParagraph"/>
        <w:spacing w:after="0" w:line="240" w:lineRule="auto"/>
        <w:ind w:left="0"/>
        <w:jc w:val="both"/>
        <w:rPr>
          <w:rFonts w:ascii="Arial" w:eastAsia="Times New Roman" w:hAnsi="Arial" w:cs="Arial"/>
          <w:sz w:val="24"/>
          <w:szCs w:val="24"/>
          <w:u w:val="single"/>
          <w:lang w:val="ro-RO" w:eastAsia="ro-RO"/>
        </w:rPr>
      </w:pPr>
    </w:p>
    <w:p w:rsidR="00C80940" w:rsidRPr="00696D94" w:rsidRDefault="000913EF" w:rsidP="00F7153C">
      <w:pPr>
        <w:pStyle w:val="ListParagraph"/>
        <w:spacing w:after="0" w:line="240" w:lineRule="auto"/>
        <w:ind w:left="0"/>
        <w:jc w:val="both"/>
        <w:rPr>
          <w:rFonts w:ascii="Arial" w:eastAsia="Times New Roman" w:hAnsi="Arial" w:cs="Arial"/>
          <w:sz w:val="24"/>
          <w:szCs w:val="24"/>
          <w:lang w:val="ro-RO" w:eastAsia="ro-RO"/>
        </w:rPr>
      </w:pPr>
      <w:r w:rsidRPr="00696D94">
        <w:rPr>
          <w:rFonts w:ascii="Arial" w:eastAsia="Times New Roman" w:hAnsi="Arial" w:cs="Arial"/>
          <w:b/>
          <w:sz w:val="24"/>
          <w:szCs w:val="24"/>
          <w:lang w:val="ro-RO" w:eastAsia="ro-RO"/>
        </w:rPr>
        <w:t>Au fost</w:t>
      </w:r>
      <w:r w:rsidR="00274041" w:rsidRPr="00696D94">
        <w:rPr>
          <w:rFonts w:ascii="Arial" w:eastAsia="Times New Roman" w:hAnsi="Arial" w:cs="Arial"/>
          <w:b/>
          <w:sz w:val="24"/>
          <w:szCs w:val="24"/>
          <w:lang w:val="ro-RO" w:eastAsia="ro-RO"/>
        </w:rPr>
        <w:t xml:space="preserve"> prelevate un număr de </w:t>
      </w:r>
      <w:r w:rsidR="005B256B" w:rsidRPr="00696D94">
        <w:rPr>
          <w:rFonts w:ascii="Arial" w:eastAsia="Times New Roman" w:hAnsi="Arial" w:cs="Arial"/>
          <w:b/>
          <w:sz w:val="24"/>
          <w:szCs w:val="24"/>
          <w:lang w:val="ro-RO" w:eastAsia="ro-RO"/>
        </w:rPr>
        <w:t>2</w:t>
      </w:r>
      <w:r w:rsidR="00671A1E">
        <w:rPr>
          <w:rFonts w:ascii="Arial" w:eastAsia="Times New Roman" w:hAnsi="Arial" w:cs="Arial"/>
          <w:b/>
          <w:sz w:val="24"/>
          <w:szCs w:val="24"/>
          <w:lang w:val="ro-RO" w:eastAsia="ro-RO"/>
        </w:rPr>
        <w:t>81</w:t>
      </w:r>
      <w:r w:rsidR="00274041" w:rsidRPr="00696D94">
        <w:rPr>
          <w:rFonts w:ascii="Arial" w:eastAsia="Times New Roman" w:hAnsi="Arial" w:cs="Arial"/>
          <w:b/>
          <w:sz w:val="24"/>
          <w:szCs w:val="24"/>
          <w:lang w:val="ro-RO" w:eastAsia="ro-RO"/>
        </w:rPr>
        <w:t xml:space="preserve"> probe</w:t>
      </w:r>
      <w:r w:rsidR="005B355B" w:rsidRPr="00696D94">
        <w:rPr>
          <w:rFonts w:ascii="Arial" w:eastAsia="Times New Roman" w:hAnsi="Arial" w:cs="Arial"/>
          <w:b/>
          <w:sz w:val="24"/>
          <w:szCs w:val="24"/>
          <w:lang w:val="ro-RO" w:eastAsia="ro-RO"/>
        </w:rPr>
        <w:t xml:space="preserve">, </w:t>
      </w:r>
      <w:r w:rsidR="00235E50" w:rsidRPr="00696D94">
        <w:rPr>
          <w:rFonts w:ascii="Arial" w:eastAsia="Times New Roman" w:hAnsi="Arial" w:cs="Arial"/>
          <w:sz w:val="24"/>
          <w:szCs w:val="24"/>
          <w:lang w:val="ro-RO" w:eastAsia="ro-RO"/>
        </w:rPr>
        <w:t>astfel:</w:t>
      </w:r>
    </w:p>
    <w:p w:rsidR="005B355B" w:rsidRPr="00696D94" w:rsidRDefault="005B355B" w:rsidP="00F7153C">
      <w:pPr>
        <w:pStyle w:val="ListParagraph"/>
        <w:numPr>
          <w:ilvl w:val="3"/>
          <w:numId w:val="7"/>
        </w:numPr>
        <w:tabs>
          <w:tab w:val="left" w:pos="-90"/>
          <w:tab w:val="left" w:pos="0"/>
        </w:tabs>
        <w:spacing w:after="0" w:line="240" w:lineRule="auto"/>
        <w:ind w:left="0" w:firstLine="0"/>
        <w:jc w:val="both"/>
        <w:rPr>
          <w:rFonts w:ascii="Arial" w:eastAsia="Times New Roman" w:hAnsi="Arial" w:cs="Arial"/>
          <w:sz w:val="24"/>
          <w:szCs w:val="24"/>
          <w:lang w:val="ro-RO" w:eastAsia="ro-RO"/>
        </w:rPr>
      </w:pPr>
      <w:r w:rsidRPr="00696D94">
        <w:rPr>
          <w:rFonts w:ascii="Arial" w:eastAsia="Times New Roman" w:hAnsi="Arial" w:cs="Arial"/>
          <w:b/>
          <w:sz w:val="24"/>
          <w:szCs w:val="24"/>
          <w:lang w:val="ro-RO" w:eastAsia="ro-RO"/>
        </w:rPr>
        <w:t>nr. probe</w:t>
      </w:r>
      <w:r w:rsidR="00A75B10" w:rsidRPr="00696D94">
        <w:rPr>
          <w:rFonts w:ascii="Arial" w:eastAsia="Times New Roman" w:hAnsi="Arial" w:cs="Arial"/>
          <w:b/>
          <w:sz w:val="24"/>
          <w:szCs w:val="24"/>
          <w:lang w:val="ro-RO" w:eastAsia="ro-RO"/>
        </w:rPr>
        <w:t xml:space="preserve"> de masă plastică</w:t>
      </w:r>
      <w:r w:rsidRPr="00696D94">
        <w:rPr>
          <w:rFonts w:ascii="Arial" w:eastAsia="Times New Roman" w:hAnsi="Arial" w:cs="Arial"/>
          <w:b/>
          <w:sz w:val="24"/>
          <w:szCs w:val="24"/>
          <w:lang w:val="ro-RO" w:eastAsia="ro-RO"/>
        </w:rPr>
        <w:t xml:space="preserve"> prelevate pentru migrare globală de componen</w:t>
      </w:r>
      <w:r w:rsidR="00696D94" w:rsidRPr="00696D94">
        <w:rPr>
          <w:rFonts w:ascii="Arial" w:eastAsia="Times New Roman" w:hAnsi="Arial" w:cs="Arial"/>
          <w:b/>
          <w:sz w:val="24"/>
          <w:szCs w:val="24"/>
          <w:lang w:val="ro-RO" w:eastAsia="ro-RO"/>
        </w:rPr>
        <w:t>ț</w:t>
      </w:r>
      <w:r w:rsidRPr="00696D94">
        <w:rPr>
          <w:rFonts w:ascii="Arial" w:eastAsia="Times New Roman" w:hAnsi="Arial" w:cs="Arial"/>
          <w:b/>
          <w:sz w:val="24"/>
          <w:szCs w:val="24"/>
          <w:lang w:val="ro-RO" w:eastAsia="ro-RO"/>
        </w:rPr>
        <w:t>i</w:t>
      </w:r>
      <w:r w:rsidR="00696D94" w:rsidRPr="00696D94">
        <w:rPr>
          <w:rFonts w:ascii="Arial" w:eastAsia="Times New Roman" w:hAnsi="Arial" w:cs="Arial"/>
          <w:b/>
          <w:sz w:val="24"/>
          <w:szCs w:val="24"/>
          <w:lang w:val="ro-RO" w:eastAsia="ro-RO"/>
        </w:rPr>
        <w:t xml:space="preserve"> ș</w:t>
      </w:r>
      <w:r w:rsidR="00277884">
        <w:rPr>
          <w:rFonts w:ascii="Arial" w:eastAsia="Times New Roman" w:hAnsi="Arial" w:cs="Arial"/>
          <w:b/>
          <w:sz w:val="24"/>
          <w:szCs w:val="24"/>
          <w:lang w:val="ro-RO" w:eastAsia="ro-RO"/>
        </w:rPr>
        <w:t>i</w:t>
      </w:r>
      <w:r w:rsidR="00696D94" w:rsidRPr="00696D94">
        <w:rPr>
          <w:rFonts w:ascii="Arial" w:eastAsia="Times New Roman" w:hAnsi="Arial" w:cs="Arial"/>
          <w:b/>
          <w:sz w:val="24"/>
          <w:szCs w:val="24"/>
          <w:lang w:val="ro-RO" w:eastAsia="ro-RO"/>
        </w:rPr>
        <w:t xml:space="preserve"> metale</w:t>
      </w:r>
      <w:r w:rsidRPr="00696D94">
        <w:rPr>
          <w:rFonts w:ascii="Arial" w:eastAsia="Times New Roman" w:hAnsi="Arial" w:cs="Arial"/>
          <w:b/>
          <w:sz w:val="24"/>
          <w:szCs w:val="24"/>
          <w:lang w:val="ro-RO" w:eastAsia="ro-RO"/>
        </w:rPr>
        <w:t xml:space="preserve">: </w:t>
      </w:r>
      <w:r w:rsidR="00696D94" w:rsidRPr="00696D94">
        <w:rPr>
          <w:rFonts w:ascii="Arial" w:eastAsia="Times New Roman" w:hAnsi="Arial" w:cs="Arial"/>
          <w:b/>
          <w:sz w:val="24"/>
          <w:szCs w:val="24"/>
          <w:lang w:val="ro-RO" w:eastAsia="ro-RO"/>
        </w:rPr>
        <w:t>84</w:t>
      </w:r>
      <w:r w:rsidR="0089337B" w:rsidRPr="00696D94">
        <w:rPr>
          <w:rFonts w:ascii="Arial" w:eastAsia="Times New Roman" w:hAnsi="Arial" w:cs="Arial"/>
          <w:b/>
          <w:sz w:val="24"/>
          <w:szCs w:val="24"/>
          <w:lang w:val="ro-RO" w:eastAsia="ro-RO"/>
        </w:rPr>
        <w:t>,</w:t>
      </w:r>
      <w:r w:rsidRPr="00696D94">
        <w:rPr>
          <w:rFonts w:ascii="Arial" w:eastAsia="Times New Roman" w:hAnsi="Arial" w:cs="Arial"/>
          <w:b/>
          <w:sz w:val="24"/>
          <w:szCs w:val="24"/>
          <w:lang w:val="ro-RO" w:eastAsia="ro-RO"/>
        </w:rPr>
        <w:t xml:space="preserve"> </w:t>
      </w:r>
      <w:r w:rsidR="00A75B10" w:rsidRPr="00696D94">
        <w:rPr>
          <w:rFonts w:ascii="Arial" w:eastAsia="Times New Roman" w:hAnsi="Arial" w:cs="Arial"/>
          <w:sz w:val="24"/>
          <w:szCs w:val="24"/>
          <w:lang w:val="ro-RO" w:eastAsia="ro-RO"/>
        </w:rPr>
        <w:t xml:space="preserve">un numar de </w:t>
      </w:r>
      <w:r w:rsidR="00696D94" w:rsidRPr="00696D94">
        <w:rPr>
          <w:rFonts w:ascii="Arial" w:eastAsia="Times New Roman" w:hAnsi="Arial" w:cs="Arial"/>
          <w:b/>
          <w:sz w:val="24"/>
          <w:szCs w:val="24"/>
          <w:lang w:val="ro-RO" w:eastAsia="ro-RO"/>
        </w:rPr>
        <w:t>27</w:t>
      </w:r>
      <w:r w:rsidR="00A75B10" w:rsidRPr="00696D94">
        <w:rPr>
          <w:rFonts w:ascii="Arial" w:eastAsia="Times New Roman" w:hAnsi="Arial" w:cs="Arial"/>
          <w:b/>
          <w:sz w:val="24"/>
          <w:szCs w:val="24"/>
          <w:lang w:val="ro-RO" w:eastAsia="ro-RO"/>
        </w:rPr>
        <w:t xml:space="preserve"> au fost prelevate din unitățile producătoare</w:t>
      </w:r>
      <w:r w:rsidR="00A75B10" w:rsidRPr="00696D94">
        <w:rPr>
          <w:rFonts w:ascii="Arial" w:eastAsia="Times New Roman" w:hAnsi="Arial" w:cs="Arial"/>
          <w:sz w:val="24"/>
          <w:szCs w:val="24"/>
          <w:lang w:val="ro-RO" w:eastAsia="ro-RO"/>
        </w:rPr>
        <w:t xml:space="preserve"> de MCA si </w:t>
      </w:r>
      <w:r w:rsidR="00696D94" w:rsidRPr="00696D94">
        <w:rPr>
          <w:rFonts w:ascii="Arial" w:eastAsia="Times New Roman" w:hAnsi="Arial" w:cs="Arial"/>
          <w:b/>
          <w:sz w:val="24"/>
          <w:szCs w:val="24"/>
          <w:lang w:val="ro-RO" w:eastAsia="ro-RO"/>
        </w:rPr>
        <w:t>57</w:t>
      </w:r>
      <w:r w:rsidR="00A75B10" w:rsidRPr="00696D94">
        <w:rPr>
          <w:rFonts w:ascii="Arial" w:eastAsia="Times New Roman" w:hAnsi="Arial" w:cs="Arial"/>
          <w:b/>
          <w:sz w:val="24"/>
          <w:szCs w:val="24"/>
          <w:lang w:val="ro-RO" w:eastAsia="ro-RO"/>
        </w:rPr>
        <w:t xml:space="preserve"> probe</w:t>
      </w:r>
      <w:r w:rsidR="00A75B10" w:rsidRPr="00696D94">
        <w:rPr>
          <w:rFonts w:ascii="Arial" w:eastAsia="Times New Roman" w:hAnsi="Arial" w:cs="Arial"/>
          <w:sz w:val="24"/>
          <w:szCs w:val="24"/>
          <w:lang w:val="ro-RO" w:eastAsia="ro-RO"/>
        </w:rPr>
        <w:t xml:space="preserve"> de la alti operatori economici</w:t>
      </w:r>
      <w:r w:rsidR="00696D94" w:rsidRPr="00696D94">
        <w:rPr>
          <w:rFonts w:ascii="Arial" w:eastAsia="Times New Roman" w:hAnsi="Arial" w:cs="Arial"/>
          <w:sz w:val="24"/>
          <w:szCs w:val="24"/>
          <w:lang w:val="ro-RO" w:eastAsia="ro-RO"/>
        </w:rPr>
        <w:t>. 6 probe au fost corespunzătoare,</w:t>
      </w:r>
      <w:r w:rsidR="00277884">
        <w:rPr>
          <w:rFonts w:ascii="Arial" w:eastAsia="Times New Roman" w:hAnsi="Arial" w:cs="Arial"/>
          <w:sz w:val="24"/>
          <w:szCs w:val="24"/>
          <w:lang w:val="ro-RO" w:eastAsia="ro-RO"/>
        </w:rPr>
        <w:t xml:space="preserve"> restul probelor fiind în lucru la data emiterii raportului.</w:t>
      </w:r>
    </w:p>
    <w:p w:rsidR="00960DD2" w:rsidRPr="003809C6" w:rsidRDefault="00960DD2" w:rsidP="00F7153C">
      <w:pPr>
        <w:pStyle w:val="ListParagraph"/>
        <w:spacing w:after="0" w:line="240" w:lineRule="auto"/>
        <w:ind w:left="0"/>
        <w:jc w:val="both"/>
        <w:rPr>
          <w:rFonts w:ascii="Arial" w:eastAsia="Times New Roman" w:hAnsi="Arial" w:cs="Arial"/>
          <w:color w:val="FF0000"/>
          <w:sz w:val="24"/>
          <w:szCs w:val="24"/>
          <w:lang w:val="ro-RO" w:eastAsia="ro-RO"/>
        </w:rPr>
      </w:pPr>
    </w:p>
    <w:p w:rsidR="0048574D" w:rsidRPr="00696D94" w:rsidRDefault="005B355B" w:rsidP="00F7153C">
      <w:pPr>
        <w:pStyle w:val="ListParagraph"/>
        <w:numPr>
          <w:ilvl w:val="0"/>
          <w:numId w:val="7"/>
        </w:numPr>
        <w:spacing w:after="0" w:line="240" w:lineRule="auto"/>
        <w:ind w:left="0" w:firstLine="0"/>
        <w:jc w:val="both"/>
        <w:rPr>
          <w:rFonts w:ascii="Arial" w:eastAsia="Times New Roman" w:hAnsi="Arial" w:cs="Arial"/>
          <w:sz w:val="24"/>
          <w:szCs w:val="24"/>
          <w:lang w:val="ro-RO" w:eastAsia="ro-RO"/>
        </w:rPr>
      </w:pPr>
      <w:r w:rsidRPr="00696D94">
        <w:rPr>
          <w:rFonts w:ascii="Arial" w:eastAsia="Times New Roman" w:hAnsi="Arial" w:cs="Arial"/>
          <w:b/>
          <w:sz w:val="24"/>
          <w:szCs w:val="24"/>
          <w:lang w:val="ro-RO" w:eastAsia="ro-RO"/>
        </w:rPr>
        <w:t>nr. probe prelevate pentru analizarea parametrului formaldehid</w:t>
      </w:r>
      <w:r w:rsidR="00696D94" w:rsidRPr="00696D94">
        <w:rPr>
          <w:rFonts w:ascii="Arial" w:eastAsia="Times New Roman" w:hAnsi="Arial" w:cs="Arial"/>
          <w:b/>
          <w:sz w:val="24"/>
          <w:szCs w:val="24"/>
          <w:lang w:val="ro-RO" w:eastAsia="ro-RO"/>
        </w:rPr>
        <w:t>ă</w:t>
      </w:r>
      <w:r w:rsidRPr="00696D94">
        <w:rPr>
          <w:rFonts w:ascii="Arial" w:eastAsia="Times New Roman" w:hAnsi="Arial" w:cs="Arial"/>
          <w:b/>
          <w:sz w:val="24"/>
          <w:szCs w:val="24"/>
          <w:lang w:val="ro-RO" w:eastAsia="ro-RO"/>
        </w:rPr>
        <w:t xml:space="preserve"> din mas</w:t>
      </w:r>
      <w:r w:rsidR="00696D94" w:rsidRPr="00696D94">
        <w:rPr>
          <w:rFonts w:ascii="Arial" w:eastAsia="Times New Roman" w:hAnsi="Arial" w:cs="Arial"/>
          <w:b/>
          <w:sz w:val="24"/>
          <w:szCs w:val="24"/>
          <w:lang w:val="ro-RO" w:eastAsia="ro-RO"/>
        </w:rPr>
        <w:t>ă</w:t>
      </w:r>
      <w:r w:rsidRPr="00696D94">
        <w:rPr>
          <w:rFonts w:ascii="Arial" w:eastAsia="Times New Roman" w:hAnsi="Arial" w:cs="Arial"/>
          <w:b/>
          <w:sz w:val="24"/>
          <w:szCs w:val="24"/>
          <w:lang w:val="ro-RO" w:eastAsia="ro-RO"/>
        </w:rPr>
        <w:t xml:space="preserve"> plastic</w:t>
      </w:r>
      <w:r w:rsidR="00696D94" w:rsidRPr="00696D94">
        <w:rPr>
          <w:rFonts w:ascii="Arial" w:eastAsia="Times New Roman" w:hAnsi="Arial" w:cs="Arial"/>
          <w:b/>
          <w:sz w:val="24"/>
          <w:szCs w:val="24"/>
          <w:lang w:val="ro-RO" w:eastAsia="ro-RO"/>
        </w:rPr>
        <w:t>ă</w:t>
      </w:r>
      <w:r w:rsidRPr="00696D94">
        <w:rPr>
          <w:rFonts w:ascii="Arial" w:eastAsia="Times New Roman" w:hAnsi="Arial" w:cs="Arial"/>
          <w:b/>
          <w:sz w:val="24"/>
          <w:szCs w:val="24"/>
          <w:lang w:val="ro-RO" w:eastAsia="ro-RO"/>
        </w:rPr>
        <w:t>-melamin</w:t>
      </w:r>
      <w:r w:rsidR="00696D94" w:rsidRPr="00696D94">
        <w:rPr>
          <w:rFonts w:ascii="Arial" w:eastAsia="Times New Roman" w:hAnsi="Arial" w:cs="Arial"/>
          <w:b/>
          <w:sz w:val="24"/>
          <w:szCs w:val="24"/>
          <w:lang w:val="ro-RO" w:eastAsia="ro-RO"/>
        </w:rPr>
        <w:t>ă</w:t>
      </w:r>
      <w:r w:rsidRPr="00696D94">
        <w:rPr>
          <w:rFonts w:ascii="Arial" w:eastAsia="Times New Roman" w:hAnsi="Arial" w:cs="Arial"/>
          <w:b/>
          <w:sz w:val="24"/>
          <w:szCs w:val="24"/>
          <w:lang w:val="ro-RO" w:eastAsia="ro-RO"/>
        </w:rPr>
        <w:t xml:space="preserve">: </w:t>
      </w:r>
      <w:r w:rsidR="00696D94" w:rsidRPr="00696D94">
        <w:rPr>
          <w:rFonts w:ascii="Arial" w:eastAsia="Times New Roman" w:hAnsi="Arial" w:cs="Arial"/>
          <w:b/>
          <w:sz w:val="24"/>
          <w:szCs w:val="24"/>
          <w:lang w:val="ro-RO" w:eastAsia="ro-RO"/>
        </w:rPr>
        <w:t>24</w:t>
      </w:r>
      <w:r w:rsidR="00E34F34" w:rsidRPr="00696D94">
        <w:rPr>
          <w:rFonts w:ascii="Arial" w:eastAsia="Times New Roman" w:hAnsi="Arial" w:cs="Arial"/>
          <w:b/>
          <w:sz w:val="24"/>
          <w:szCs w:val="24"/>
          <w:lang w:val="ro-RO" w:eastAsia="ro-RO"/>
        </w:rPr>
        <w:t xml:space="preserve"> </w:t>
      </w:r>
      <w:r w:rsidR="00A75B10" w:rsidRPr="00696D94">
        <w:rPr>
          <w:rFonts w:ascii="Arial" w:eastAsia="Times New Roman" w:hAnsi="Arial" w:cs="Arial"/>
          <w:b/>
          <w:sz w:val="24"/>
          <w:szCs w:val="24"/>
          <w:lang w:val="ro-RO" w:eastAsia="ro-RO"/>
        </w:rPr>
        <w:t xml:space="preserve">probe </w:t>
      </w:r>
      <w:r w:rsidR="00A75B10" w:rsidRPr="00696D94">
        <w:rPr>
          <w:rFonts w:ascii="Arial" w:eastAsia="Times New Roman" w:hAnsi="Arial" w:cs="Arial"/>
          <w:sz w:val="24"/>
          <w:szCs w:val="24"/>
          <w:lang w:val="ro-RO" w:eastAsia="ro-RO"/>
        </w:rPr>
        <w:t>prelevate de la retaileri/distribuitori</w:t>
      </w:r>
      <w:r w:rsidR="00696D94" w:rsidRPr="00696D94">
        <w:rPr>
          <w:rFonts w:ascii="Arial" w:eastAsia="Times New Roman" w:hAnsi="Arial" w:cs="Arial"/>
          <w:sz w:val="24"/>
          <w:szCs w:val="24"/>
          <w:lang w:val="ro-RO" w:eastAsia="ro-RO"/>
        </w:rPr>
        <w:t xml:space="preserve">. O probă este corespunzătoare, </w:t>
      </w:r>
      <w:r w:rsidR="00A75B10" w:rsidRPr="00696D94">
        <w:rPr>
          <w:rFonts w:ascii="Arial" w:eastAsia="Times New Roman" w:hAnsi="Arial" w:cs="Arial"/>
          <w:b/>
          <w:sz w:val="24"/>
          <w:szCs w:val="24"/>
          <w:lang w:val="ro-RO" w:eastAsia="ro-RO"/>
        </w:rPr>
        <w:t xml:space="preserve"> </w:t>
      </w:r>
      <w:r w:rsidR="00696D94" w:rsidRPr="00696D94">
        <w:rPr>
          <w:rFonts w:ascii="Arial" w:eastAsia="Times New Roman" w:hAnsi="Arial" w:cs="Arial"/>
          <w:sz w:val="24"/>
          <w:szCs w:val="24"/>
          <w:lang w:val="ro-RO" w:eastAsia="ro-RO"/>
        </w:rPr>
        <w:t xml:space="preserve">restul </w:t>
      </w:r>
      <w:r w:rsidR="00A75B10" w:rsidRPr="00696D94">
        <w:rPr>
          <w:rFonts w:ascii="Arial" w:eastAsia="Times New Roman" w:hAnsi="Arial" w:cs="Arial"/>
          <w:sz w:val="24"/>
          <w:szCs w:val="24"/>
          <w:lang w:val="ro-RO" w:eastAsia="ro-RO"/>
        </w:rPr>
        <w:t>probel</w:t>
      </w:r>
      <w:r w:rsidR="00696D94" w:rsidRPr="00696D94">
        <w:rPr>
          <w:rFonts w:ascii="Arial" w:eastAsia="Times New Roman" w:hAnsi="Arial" w:cs="Arial"/>
          <w:sz w:val="24"/>
          <w:szCs w:val="24"/>
          <w:lang w:val="ro-RO" w:eastAsia="ro-RO"/>
        </w:rPr>
        <w:t>or</w:t>
      </w:r>
      <w:r w:rsidR="00A75B10" w:rsidRPr="00696D94">
        <w:rPr>
          <w:rFonts w:ascii="Arial" w:eastAsia="Times New Roman" w:hAnsi="Arial" w:cs="Arial"/>
          <w:sz w:val="24"/>
          <w:szCs w:val="24"/>
          <w:lang w:val="ro-RO" w:eastAsia="ro-RO"/>
        </w:rPr>
        <w:t xml:space="preserve"> fiind </w:t>
      </w:r>
      <w:r w:rsidR="0048574D" w:rsidRPr="00696D94">
        <w:rPr>
          <w:rFonts w:ascii="Arial" w:eastAsia="Times New Roman" w:hAnsi="Arial" w:cs="Arial"/>
          <w:sz w:val="24"/>
          <w:szCs w:val="24"/>
          <w:lang w:val="ro-RO" w:eastAsia="ro-RO"/>
        </w:rPr>
        <w:t>în lucru</w:t>
      </w:r>
      <w:r w:rsidR="00277884">
        <w:rPr>
          <w:rFonts w:ascii="Arial" w:eastAsia="Times New Roman" w:hAnsi="Arial" w:cs="Arial"/>
          <w:sz w:val="24"/>
          <w:szCs w:val="24"/>
          <w:lang w:val="ro-RO" w:eastAsia="ro-RO"/>
        </w:rPr>
        <w:t xml:space="preserve"> la data emiterii raportului.</w:t>
      </w:r>
    </w:p>
    <w:p w:rsidR="00696D94" w:rsidRPr="00696D94" w:rsidRDefault="00696D94" w:rsidP="00F7153C">
      <w:pPr>
        <w:pStyle w:val="ListParagraph"/>
        <w:spacing w:after="0" w:line="240" w:lineRule="auto"/>
        <w:ind w:left="0"/>
        <w:jc w:val="both"/>
        <w:rPr>
          <w:rFonts w:ascii="Arial" w:eastAsia="Times New Roman" w:hAnsi="Arial" w:cs="Arial"/>
          <w:sz w:val="24"/>
          <w:szCs w:val="24"/>
          <w:lang w:val="ro-RO" w:eastAsia="ro-RO"/>
        </w:rPr>
      </w:pPr>
    </w:p>
    <w:p w:rsidR="00960DD2" w:rsidRPr="00696D94" w:rsidRDefault="00960DD2" w:rsidP="00F7153C">
      <w:pPr>
        <w:pStyle w:val="ListParagraph"/>
        <w:numPr>
          <w:ilvl w:val="0"/>
          <w:numId w:val="7"/>
        </w:numPr>
        <w:spacing w:after="0" w:line="240" w:lineRule="auto"/>
        <w:ind w:left="0" w:firstLine="0"/>
        <w:jc w:val="both"/>
        <w:rPr>
          <w:rFonts w:ascii="Arial" w:eastAsia="Times New Roman" w:hAnsi="Arial" w:cs="Arial"/>
          <w:sz w:val="24"/>
          <w:szCs w:val="24"/>
          <w:lang w:val="ro-RO" w:eastAsia="ro-RO"/>
        </w:rPr>
      </w:pPr>
      <w:r w:rsidRPr="00696D94">
        <w:rPr>
          <w:rFonts w:ascii="Arial" w:eastAsia="Times New Roman" w:hAnsi="Arial" w:cs="Arial"/>
          <w:b/>
          <w:sz w:val="24"/>
          <w:szCs w:val="24"/>
          <w:lang w:val="ro-RO" w:eastAsia="ro-RO"/>
        </w:rPr>
        <w:t xml:space="preserve">nr. probe prelevate pentru analizarea bisfenol din recipiente de policarbonat: </w:t>
      </w:r>
      <w:r w:rsidR="00696D94" w:rsidRPr="00696D94">
        <w:rPr>
          <w:rFonts w:ascii="Arial" w:eastAsia="Times New Roman" w:hAnsi="Arial" w:cs="Arial"/>
          <w:b/>
          <w:sz w:val="24"/>
          <w:szCs w:val="24"/>
          <w:lang w:val="ro-RO" w:eastAsia="ro-RO"/>
        </w:rPr>
        <w:t>18</w:t>
      </w:r>
      <w:r w:rsidRPr="00696D94">
        <w:rPr>
          <w:rFonts w:ascii="Arial" w:eastAsia="Times New Roman" w:hAnsi="Arial" w:cs="Arial"/>
          <w:b/>
          <w:sz w:val="24"/>
          <w:szCs w:val="24"/>
          <w:lang w:val="ro-RO" w:eastAsia="ro-RO"/>
        </w:rPr>
        <w:t xml:space="preserve"> probe </w:t>
      </w:r>
      <w:r w:rsidRPr="00696D94">
        <w:rPr>
          <w:rFonts w:ascii="Arial" w:eastAsia="Times New Roman" w:hAnsi="Arial" w:cs="Arial"/>
          <w:sz w:val="24"/>
          <w:szCs w:val="24"/>
          <w:lang w:val="ro-RO" w:eastAsia="ro-RO"/>
        </w:rPr>
        <w:t>prelevate de la retaileri/distribuitori</w:t>
      </w:r>
      <w:r w:rsidR="00696D94" w:rsidRPr="00696D94">
        <w:rPr>
          <w:rFonts w:ascii="Arial" w:eastAsia="Times New Roman" w:hAnsi="Arial" w:cs="Arial"/>
          <w:sz w:val="24"/>
          <w:szCs w:val="24"/>
          <w:lang w:val="ro-RO" w:eastAsia="ro-RO"/>
        </w:rPr>
        <w:t xml:space="preserve">, </w:t>
      </w:r>
      <w:r w:rsidRPr="00696D94">
        <w:rPr>
          <w:rFonts w:ascii="Arial" w:eastAsia="Times New Roman" w:hAnsi="Arial" w:cs="Arial"/>
          <w:sz w:val="24"/>
          <w:szCs w:val="24"/>
          <w:lang w:val="ro-RO" w:eastAsia="ro-RO"/>
        </w:rPr>
        <w:t>toate probele fiind în lucru</w:t>
      </w:r>
      <w:r w:rsidR="00277884" w:rsidRPr="00277884">
        <w:rPr>
          <w:rFonts w:ascii="Arial" w:eastAsia="Times New Roman" w:hAnsi="Arial" w:cs="Arial"/>
          <w:sz w:val="24"/>
          <w:szCs w:val="24"/>
          <w:lang w:val="ro-RO" w:eastAsia="ro-RO"/>
        </w:rPr>
        <w:t xml:space="preserve"> </w:t>
      </w:r>
      <w:r w:rsidR="00277884">
        <w:rPr>
          <w:rFonts w:ascii="Arial" w:eastAsia="Times New Roman" w:hAnsi="Arial" w:cs="Arial"/>
          <w:sz w:val="24"/>
          <w:szCs w:val="24"/>
          <w:lang w:val="ro-RO" w:eastAsia="ro-RO"/>
        </w:rPr>
        <w:t>la data emiterii raportului.</w:t>
      </w:r>
    </w:p>
    <w:p w:rsidR="00960DD2" w:rsidRPr="003809C6" w:rsidRDefault="00960DD2" w:rsidP="00F7153C">
      <w:pPr>
        <w:pStyle w:val="ListParagraph"/>
        <w:spacing w:after="0" w:line="240" w:lineRule="auto"/>
        <w:ind w:left="0"/>
        <w:jc w:val="both"/>
        <w:rPr>
          <w:rFonts w:ascii="Arial" w:eastAsia="Times New Roman" w:hAnsi="Arial" w:cs="Arial"/>
          <w:color w:val="FF0000"/>
          <w:sz w:val="24"/>
          <w:szCs w:val="24"/>
          <w:lang w:val="ro-RO" w:eastAsia="ro-RO"/>
        </w:rPr>
      </w:pPr>
    </w:p>
    <w:p w:rsidR="00696D94" w:rsidRPr="00696D94" w:rsidRDefault="005B355B" w:rsidP="00F7153C">
      <w:pPr>
        <w:pStyle w:val="ListParagraph"/>
        <w:numPr>
          <w:ilvl w:val="0"/>
          <w:numId w:val="7"/>
        </w:numPr>
        <w:spacing w:after="0" w:line="240" w:lineRule="auto"/>
        <w:ind w:left="0" w:firstLine="0"/>
        <w:jc w:val="both"/>
        <w:rPr>
          <w:rFonts w:ascii="Arial" w:eastAsia="Times New Roman" w:hAnsi="Arial" w:cs="Arial"/>
          <w:sz w:val="24"/>
          <w:szCs w:val="24"/>
          <w:lang w:val="ro-RO" w:eastAsia="ro-RO"/>
        </w:rPr>
      </w:pPr>
      <w:r w:rsidRPr="00696D94">
        <w:rPr>
          <w:rFonts w:ascii="Arial" w:eastAsia="Times New Roman" w:hAnsi="Arial" w:cs="Arial"/>
          <w:b/>
          <w:sz w:val="24"/>
          <w:szCs w:val="24"/>
          <w:lang w:val="ro-RO" w:eastAsia="ro-RO"/>
        </w:rPr>
        <w:t xml:space="preserve">nr. probe pentru determinare </w:t>
      </w:r>
      <w:r w:rsidR="00696D94" w:rsidRPr="00696D94">
        <w:rPr>
          <w:rFonts w:ascii="Arial" w:eastAsia="Times New Roman" w:hAnsi="Arial" w:cs="Arial"/>
          <w:b/>
          <w:sz w:val="24"/>
          <w:szCs w:val="24"/>
          <w:lang w:val="ro-RO" w:eastAsia="ro-RO"/>
        </w:rPr>
        <w:t>Pb și Cd</w:t>
      </w:r>
      <w:r w:rsidRPr="00696D94">
        <w:rPr>
          <w:rFonts w:ascii="Arial" w:eastAsia="Times New Roman" w:hAnsi="Arial" w:cs="Arial"/>
          <w:b/>
          <w:sz w:val="24"/>
          <w:szCs w:val="24"/>
          <w:lang w:val="ro-RO" w:eastAsia="ro-RO"/>
        </w:rPr>
        <w:t xml:space="preserve"> din vase de ceramică: </w:t>
      </w:r>
      <w:r w:rsidR="00696D94" w:rsidRPr="00696D94">
        <w:rPr>
          <w:rFonts w:ascii="Arial" w:eastAsia="Times New Roman" w:hAnsi="Arial" w:cs="Arial"/>
          <w:b/>
          <w:sz w:val="24"/>
          <w:szCs w:val="24"/>
          <w:lang w:val="ro-RO" w:eastAsia="ro-RO"/>
        </w:rPr>
        <w:t>41</w:t>
      </w:r>
      <w:r w:rsidR="0029119C" w:rsidRPr="00696D94">
        <w:rPr>
          <w:rFonts w:ascii="Arial" w:eastAsia="Times New Roman" w:hAnsi="Arial" w:cs="Arial"/>
          <w:b/>
          <w:sz w:val="24"/>
          <w:szCs w:val="24"/>
          <w:lang w:val="ro-RO" w:eastAsia="ro-RO"/>
        </w:rPr>
        <w:t xml:space="preserve"> probe</w:t>
      </w:r>
      <w:r w:rsidR="0029119C" w:rsidRPr="00696D94">
        <w:rPr>
          <w:rFonts w:ascii="Arial" w:eastAsia="Times New Roman" w:hAnsi="Arial" w:cs="Arial"/>
          <w:sz w:val="24"/>
          <w:szCs w:val="24"/>
          <w:lang w:val="ro-RO" w:eastAsia="ro-RO"/>
        </w:rPr>
        <w:t xml:space="preserve">, </w:t>
      </w:r>
      <w:r w:rsidR="00696D94" w:rsidRPr="00696D94">
        <w:rPr>
          <w:rFonts w:ascii="Arial" w:eastAsia="Times New Roman" w:hAnsi="Arial" w:cs="Arial"/>
          <w:sz w:val="24"/>
          <w:szCs w:val="24"/>
          <w:lang w:val="ro-RO" w:eastAsia="ro-RO"/>
        </w:rPr>
        <w:t>un numar de 5 probe au fost prelevate de la producatori de MCA, iar 36 la celelalte tipuri de operatori economici. 3 probe au fost corepsunzătoare, restul probelor fiind în lucru</w:t>
      </w:r>
      <w:r w:rsidR="00277884" w:rsidRPr="00277884">
        <w:rPr>
          <w:rFonts w:ascii="Arial" w:eastAsia="Times New Roman" w:hAnsi="Arial" w:cs="Arial"/>
          <w:sz w:val="24"/>
          <w:szCs w:val="24"/>
          <w:lang w:val="ro-RO" w:eastAsia="ro-RO"/>
        </w:rPr>
        <w:t xml:space="preserve"> </w:t>
      </w:r>
      <w:r w:rsidR="00277884">
        <w:rPr>
          <w:rFonts w:ascii="Arial" w:eastAsia="Times New Roman" w:hAnsi="Arial" w:cs="Arial"/>
          <w:sz w:val="24"/>
          <w:szCs w:val="24"/>
          <w:lang w:val="ro-RO" w:eastAsia="ro-RO"/>
        </w:rPr>
        <w:t>la data emiterii raportului.</w:t>
      </w:r>
    </w:p>
    <w:p w:rsidR="00D56EBE" w:rsidRPr="00696D94" w:rsidRDefault="00D56EBE" w:rsidP="00F7153C">
      <w:pPr>
        <w:pStyle w:val="ListParagraph"/>
        <w:spacing w:after="0" w:line="240" w:lineRule="auto"/>
        <w:ind w:left="0"/>
        <w:jc w:val="both"/>
        <w:rPr>
          <w:rFonts w:ascii="Arial" w:eastAsia="Times New Roman" w:hAnsi="Arial" w:cs="Arial"/>
          <w:color w:val="FF0000"/>
          <w:sz w:val="24"/>
          <w:szCs w:val="24"/>
          <w:lang w:val="ro-RO" w:eastAsia="ro-RO"/>
        </w:rPr>
      </w:pPr>
    </w:p>
    <w:p w:rsidR="00696D94" w:rsidRDefault="005B355B" w:rsidP="00F7153C">
      <w:pPr>
        <w:pStyle w:val="ListParagraph"/>
        <w:numPr>
          <w:ilvl w:val="0"/>
          <w:numId w:val="7"/>
        </w:numPr>
        <w:spacing w:after="0" w:line="240" w:lineRule="auto"/>
        <w:ind w:left="0" w:firstLine="0"/>
        <w:jc w:val="both"/>
        <w:rPr>
          <w:rFonts w:ascii="Arial" w:eastAsia="Times New Roman" w:hAnsi="Arial" w:cs="Arial"/>
          <w:sz w:val="24"/>
          <w:szCs w:val="24"/>
          <w:lang w:val="ro-RO" w:eastAsia="ro-RO"/>
        </w:rPr>
      </w:pPr>
      <w:r w:rsidRPr="00696D94">
        <w:rPr>
          <w:rFonts w:ascii="Arial" w:eastAsia="Times New Roman" w:hAnsi="Arial" w:cs="Arial"/>
          <w:b/>
          <w:sz w:val="24"/>
          <w:szCs w:val="24"/>
          <w:lang w:val="ro-RO" w:eastAsia="ro-RO"/>
        </w:rPr>
        <w:t>nr. probe prelevate din hârtie pentru</w:t>
      </w:r>
      <w:r w:rsidR="00696D94" w:rsidRPr="00696D94">
        <w:rPr>
          <w:rFonts w:ascii="Arial" w:eastAsia="Times New Roman" w:hAnsi="Arial" w:cs="Arial"/>
          <w:b/>
          <w:sz w:val="24"/>
          <w:szCs w:val="24"/>
          <w:lang w:val="ro-RO" w:eastAsia="ro-RO"/>
        </w:rPr>
        <w:t xml:space="preserve"> bisfenol,</w:t>
      </w:r>
      <w:r w:rsidRPr="00696D94">
        <w:rPr>
          <w:rFonts w:ascii="Arial" w:eastAsia="Times New Roman" w:hAnsi="Arial" w:cs="Arial"/>
          <w:b/>
          <w:sz w:val="24"/>
          <w:szCs w:val="24"/>
          <w:lang w:val="ro-RO" w:eastAsia="ro-RO"/>
        </w:rPr>
        <w:t xml:space="preserve"> formaldehid</w:t>
      </w:r>
      <w:r w:rsidR="00696D94" w:rsidRPr="00696D94">
        <w:rPr>
          <w:rFonts w:ascii="Arial" w:eastAsia="Times New Roman" w:hAnsi="Arial" w:cs="Arial"/>
          <w:b/>
          <w:sz w:val="24"/>
          <w:szCs w:val="24"/>
          <w:lang w:val="ro-RO" w:eastAsia="ro-RO"/>
        </w:rPr>
        <w:t>ă</w:t>
      </w:r>
      <w:r w:rsidRPr="00696D94">
        <w:rPr>
          <w:rFonts w:ascii="Arial" w:eastAsia="Times New Roman" w:hAnsi="Arial" w:cs="Arial"/>
          <w:b/>
          <w:sz w:val="24"/>
          <w:szCs w:val="24"/>
          <w:lang w:val="ro-RO" w:eastAsia="ro-RO"/>
        </w:rPr>
        <w:t xml:space="preserve"> și metale: </w:t>
      </w:r>
      <w:r w:rsidR="00696D94" w:rsidRPr="00696D94">
        <w:rPr>
          <w:rFonts w:ascii="Arial" w:eastAsia="Times New Roman" w:hAnsi="Arial" w:cs="Arial"/>
          <w:b/>
          <w:sz w:val="24"/>
          <w:szCs w:val="24"/>
          <w:lang w:val="ro-RO" w:eastAsia="ro-RO"/>
        </w:rPr>
        <w:t>44 probe,</w:t>
      </w:r>
      <w:r w:rsidR="00B87AD7" w:rsidRPr="00696D94">
        <w:rPr>
          <w:rFonts w:ascii="Arial" w:eastAsia="Times New Roman" w:hAnsi="Arial" w:cs="Arial"/>
          <w:sz w:val="24"/>
          <w:szCs w:val="24"/>
          <w:lang w:val="ro-RO" w:eastAsia="ro-RO"/>
        </w:rPr>
        <w:t xml:space="preserve"> un numar de </w:t>
      </w:r>
      <w:r w:rsidR="00696D94" w:rsidRPr="00696D94">
        <w:rPr>
          <w:rFonts w:ascii="Arial" w:eastAsia="Times New Roman" w:hAnsi="Arial" w:cs="Arial"/>
          <w:sz w:val="24"/>
          <w:szCs w:val="24"/>
          <w:lang w:val="ro-RO" w:eastAsia="ro-RO"/>
        </w:rPr>
        <w:t>1</w:t>
      </w:r>
      <w:r w:rsidR="00B87AD7" w:rsidRPr="00696D94">
        <w:rPr>
          <w:rFonts w:ascii="Arial" w:eastAsia="Times New Roman" w:hAnsi="Arial" w:cs="Arial"/>
          <w:sz w:val="24"/>
          <w:szCs w:val="24"/>
          <w:lang w:val="ro-RO" w:eastAsia="ro-RO"/>
        </w:rPr>
        <w:t>0 probe au fost prele</w:t>
      </w:r>
      <w:r w:rsidR="00696D94" w:rsidRPr="00696D94">
        <w:rPr>
          <w:rFonts w:ascii="Arial" w:eastAsia="Times New Roman" w:hAnsi="Arial" w:cs="Arial"/>
          <w:sz w:val="24"/>
          <w:szCs w:val="24"/>
          <w:lang w:val="ro-RO" w:eastAsia="ro-RO"/>
        </w:rPr>
        <w:t xml:space="preserve">vate de la producatorii de MCA iar 34 de la alte tipuri de </w:t>
      </w:r>
      <w:r w:rsidR="00696D94" w:rsidRPr="00696D94">
        <w:rPr>
          <w:rFonts w:ascii="Arial" w:eastAsia="Times New Roman" w:hAnsi="Arial" w:cs="Arial"/>
          <w:sz w:val="24"/>
          <w:szCs w:val="24"/>
          <w:lang w:val="ro-RO" w:eastAsia="ro-RO"/>
        </w:rPr>
        <w:lastRenderedPageBreak/>
        <w:t>operatori economici. 4 probe au fost corespunzătoare, restul probelor fiind în lucru</w:t>
      </w:r>
      <w:r w:rsidR="00277884" w:rsidRPr="00277884">
        <w:rPr>
          <w:rFonts w:ascii="Arial" w:eastAsia="Times New Roman" w:hAnsi="Arial" w:cs="Arial"/>
          <w:sz w:val="24"/>
          <w:szCs w:val="24"/>
          <w:lang w:val="ro-RO" w:eastAsia="ro-RO"/>
        </w:rPr>
        <w:t xml:space="preserve"> </w:t>
      </w:r>
      <w:r w:rsidR="00277884">
        <w:rPr>
          <w:rFonts w:ascii="Arial" w:eastAsia="Times New Roman" w:hAnsi="Arial" w:cs="Arial"/>
          <w:sz w:val="24"/>
          <w:szCs w:val="24"/>
          <w:lang w:val="ro-RO" w:eastAsia="ro-RO"/>
        </w:rPr>
        <w:t>la data emiterii raportului.</w:t>
      </w:r>
    </w:p>
    <w:p w:rsidR="00696D94" w:rsidRDefault="00696D94" w:rsidP="00F7153C">
      <w:pPr>
        <w:pStyle w:val="ListParagraph"/>
        <w:spacing w:after="0" w:line="240" w:lineRule="auto"/>
        <w:ind w:left="0"/>
        <w:jc w:val="both"/>
        <w:rPr>
          <w:rFonts w:ascii="Arial" w:eastAsia="Times New Roman" w:hAnsi="Arial" w:cs="Arial"/>
          <w:sz w:val="24"/>
          <w:szCs w:val="24"/>
          <w:lang w:val="ro-RO" w:eastAsia="ro-RO"/>
        </w:rPr>
      </w:pPr>
    </w:p>
    <w:p w:rsidR="00696D94" w:rsidRDefault="00696D94" w:rsidP="00F7153C">
      <w:pPr>
        <w:pStyle w:val="ListParagraph"/>
        <w:numPr>
          <w:ilvl w:val="0"/>
          <w:numId w:val="7"/>
        </w:numPr>
        <w:spacing w:after="0" w:line="240" w:lineRule="auto"/>
        <w:ind w:left="0" w:firstLine="0"/>
        <w:jc w:val="both"/>
        <w:rPr>
          <w:rFonts w:ascii="Arial" w:eastAsia="Times New Roman" w:hAnsi="Arial" w:cs="Arial"/>
          <w:sz w:val="24"/>
          <w:szCs w:val="24"/>
          <w:lang w:val="ro-RO" w:eastAsia="ro-RO"/>
        </w:rPr>
      </w:pPr>
      <w:r w:rsidRPr="00696D94">
        <w:rPr>
          <w:rFonts w:ascii="Arial" w:eastAsia="Times New Roman" w:hAnsi="Arial" w:cs="Arial"/>
          <w:b/>
          <w:sz w:val="24"/>
          <w:szCs w:val="24"/>
          <w:lang w:val="ro-RO" w:eastAsia="ro-RO"/>
        </w:rPr>
        <w:t>nr. probe prelevate din carton pentru formaldehidă și metale: 4</w:t>
      </w:r>
      <w:r>
        <w:rPr>
          <w:rFonts w:ascii="Arial" w:eastAsia="Times New Roman" w:hAnsi="Arial" w:cs="Arial"/>
          <w:b/>
          <w:sz w:val="24"/>
          <w:szCs w:val="24"/>
          <w:lang w:val="ro-RO" w:eastAsia="ro-RO"/>
        </w:rPr>
        <w:t>2</w:t>
      </w:r>
      <w:r w:rsidRPr="00696D94">
        <w:rPr>
          <w:rFonts w:ascii="Arial" w:eastAsia="Times New Roman" w:hAnsi="Arial" w:cs="Arial"/>
          <w:b/>
          <w:sz w:val="24"/>
          <w:szCs w:val="24"/>
          <w:lang w:val="ro-RO" w:eastAsia="ro-RO"/>
        </w:rPr>
        <w:t xml:space="preserve"> probe,</w:t>
      </w:r>
      <w:r w:rsidRPr="00696D94">
        <w:rPr>
          <w:rFonts w:ascii="Arial" w:eastAsia="Times New Roman" w:hAnsi="Arial" w:cs="Arial"/>
          <w:sz w:val="24"/>
          <w:szCs w:val="24"/>
          <w:lang w:val="ro-RO" w:eastAsia="ro-RO"/>
        </w:rPr>
        <w:t xml:space="preserve"> un numar de 1</w:t>
      </w:r>
      <w:r>
        <w:rPr>
          <w:rFonts w:ascii="Arial" w:eastAsia="Times New Roman" w:hAnsi="Arial" w:cs="Arial"/>
          <w:sz w:val="24"/>
          <w:szCs w:val="24"/>
          <w:lang w:val="ro-RO" w:eastAsia="ro-RO"/>
        </w:rPr>
        <w:t>9</w:t>
      </w:r>
      <w:r w:rsidRPr="00696D94">
        <w:rPr>
          <w:rFonts w:ascii="Arial" w:eastAsia="Times New Roman" w:hAnsi="Arial" w:cs="Arial"/>
          <w:sz w:val="24"/>
          <w:szCs w:val="24"/>
          <w:lang w:val="ro-RO" w:eastAsia="ro-RO"/>
        </w:rPr>
        <w:t xml:space="preserve"> probe au fost prelevate de la producatorii de MCA iar </w:t>
      </w:r>
      <w:r>
        <w:rPr>
          <w:rFonts w:ascii="Arial" w:eastAsia="Times New Roman" w:hAnsi="Arial" w:cs="Arial"/>
          <w:sz w:val="24"/>
          <w:szCs w:val="24"/>
          <w:lang w:val="ro-RO" w:eastAsia="ro-RO"/>
        </w:rPr>
        <w:t xml:space="preserve">23 </w:t>
      </w:r>
      <w:r w:rsidRPr="00696D94">
        <w:rPr>
          <w:rFonts w:ascii="Arial" w:eastAsia="Times New Roman" w:hAnsi="Arial" w:cs="Arial"/>
          <w:sz w:val="24"/>
          <w:szCs w:val="24"/>
          <w:lang w:val="ro-RO" w:eastAsia="ro-RO"/>
        </w:rPr>
        <w:t xml:space="preserve">de la alte tipuri de operatori economici. </w:t>
      </w:r>
      <w:r>
        <w:rPr>
          <w:rFonts w:ascii="Arial" w:eastAsia="Times New Roman" w:hAnsi="Arial" w:cs="Arial"/>
          <w:sz w:val="24"/>
          <w:szCs w:val="24"/>
          <w:lang w:val="ro-RO" w:eastAsia="ro-RO"/>
        </w:rPr>
        <w:t>3</w:t>
      </w:r>
      <w:r w:rsidRPr="00696D94">
        <w:rPr>
          <w:rFonts w:ascii="Arial" w:eastAsia="Times New Roman" w:hAnsi="Arial" w:cs="Arial"/>
          <w:sz w:val="24"/>
          <w:szCs w:val="24"/>
          <w:lang w:val="ro-RO" w:eastAsia="ro-RO"/>
        </w:rPr>
        <w:t xml:space="preserve"> probe au fost corespunzătoare, restul probelor fiind în lucru</w:t>
      </w:r>
      <w:r w:rsidR="00277884" w:rsidRPr="00277884">
        <w:rPr>
          <w:rFonts w:ascii="Arial" w:eastAsia="Times New Roman" w:hAnsi="Arial" w:cs="Arial"/>
          <w:sz w:val="24"/>
          <w:szCs w:val="24"/>
          <w:lang w:val="ro-RO" w:eastAsia="ro-RO"/>
        </w:rPr>
        <w:t xml:space="preserve"> </w:t>
      </w:r>
      <w:r w:rsidR="00277884">
        <w:rPr>
          <w:rFonts w:ascii="Arial" w:eastAsia="Times New Roman" w:hAnsi="Arial" w:cs="Arial"/>
          <w:sz w:val="24"/>
          <w:szCs w:val="24"/>
          <w:lang w:val="ro-RO" w:eastAsia="ro-RO"/>
        </w:rPr>
        <w:t>la data emiterii raportului.</w:t>
      </w:r>
    </w:p>
    <w:p w:rsidR="003C2D2E" w:rsidRDefault="003C2D2E" w:rsidP="00F7153C">
      <w:pPr>
        <w:pStyle w:val="ListParagraph"/>
        <w:spacing w:after="0" w:line="240" w:lineRule="auto"/>
        <w:ind w:left="0"/>
        <w:jc w:val="both"/>
        <w:rPr>
          <w:rFonts w:ascii="Arial" w:eastAsia="Times New Roman" w:hAnsi="Arial" w:cs="Arial"/>
          <w:sz w:val="24"/>
          <w:szCs w:val="24"/>
          <w:lang w:val="ro-RO" w:eastAsia="ro-RO"/>
        </w:rPr>
      </w:pPr>
    </w:p>
    <w:p w:rsidR="003C2D2E" w:rsidRDefault="003C2D2E" w:rsidP="00F7153C">
      <w:pPr>
        <w:pStyle w:val="ListParagraph"/>
        <w:numPr>
          <w:ilvl w:val="0"/>
          <w:numId w:val="7"/>
        </w:numPr>
        <w:spacing w:after="0" w:line="240" w:lineRule="auto"/>
        <w:ind w:left="0" w:firstLine="0"/>
        <w:jc w:val="both"/>
        <w:rPr>
          <w:rFonts w:ascii="Arial" w:eastAsia="Times New Roman" w:hAnsi="Arial" w:cs="Arial"/>
          <w:sz w:val="24"/>
          <w:szCs w:val="24"/>
          <w:lang w:val="ro-RO" w:eastAsia="ro-RO"/>
        </w:rPr>
      </w:pPr>
      <w:r w:rsidRPr="00696D94">
        <w:rPr>
          <w:rFonts w:ascii="Arial" w:eastAsia="Times New Roman" w:hAnsi="Arial" w:cs="Arial"/>
          <w:b/>
          <w:sz w:val="24"/>
          <w:szCs w:val="24"/>
          <w:lang w:val="ro-RO" w:eastAsia="ro-RO"/>
        </w:rPr>
        <w:t xml:space="preserve">nr. probe prelevate pentru </w:t>
      </w:r>
      <w:r w:rsidR="00C43AB1">
        <w:rPr>
          <w:rFonts w:ascii="Arial" w:eastAsia="Times New Roman" w:hAnsi="Arial" w:cs="Arial"/>
          <w:b/>
          <w:sz w:val="24"/>
          <w:szCs w:val="24"/>
          <w:lang w:val="ro-RO" w:eastAsia="ro-RO"/>
        </w:rPr>
        <w:t>determinarea de NTG, bacterii coliforme, drojdii și mucegai</w:t>
      </w:r>
      <w:r w:rsidRPr="00696D94">
        <w:rPr>
          <w:rFonts w:ascii="Arial" w:eastAsia="Times New Roman" w:hAnsi="Arial" w:cs="Arial"/>
          <w:b/>
          <w:sz w:val="24"/>
          <w:szCs w:val="24"/>
          <w:lang w:val="ro-RO" w:eastAsia="ro-RO"/>
        </w:rPr>
        <w:t xml:space="preserve">: </w:t>
      </w:r>
      <w:r w:rsidR="00C43AB1">
        <w:rPr>
          <w:rFonts w:ascii="Arial" w:eastAsia="Times New Roman" w:hAnsi="Arial" w:cs="Arial"/>
          <w:b/>
          <w:sz w:val="24"/>
          <w:szCs w:val="24"/>
          <w:lang w:val="ro-RO" w:eastAsia="ro-RO"/>
        </w:rPr>
        <w:t>28 probe</w:t>
      </w:r>
      <w:r w:rsidRPr="00696D94">
        <w:rPr>
          <w:rFonts w:ascii="Arial" w:eastAsia="Times New Roman" w:hAnsi="Arial" w:cs="Arial"/>
          <w:sz w:val="24"/>
          <w:szCs w:val="24"/>
          <w:lang w:val="ro-RO" w:eastAsia="ro-RO"/>
        </w:rPr>
        <w:t xml:space="preserve">. </w:t>
      </w:r>
      <w:r w:rsidR="00C43AB1">
        <w:rPr>
          <w:rFonts w:ascii="Arial" w:eastAsia="Times New Roman" w:hAnsi="Arial" w:cs="Arial"/>
          <w:sz w:val="24"/>
          <w:szCs w:val="24"/>
          <w:lang w:val="ro-RO" w:eastAsia="ro-RO"/>
        </w:rPr>
        <w:t>2</w:t>
      </w:r>
      <w:r w:rsidRPr="00696D94">
        <w:rPr>
          <w:rFonts w:ascii="Arial" w:eastAsia="Times New Roman" w:hAnsi="Arial" w:cs="Arial"/>
          <w:sz w:val="24"/>
          <w:szCs w:val="24"/>
          <w:lang w:val="ro-RO" w:eastAsia="ro-RO"/>
        </w:rPr>
        <w:t xml:space="preserve"> probe au fost corespunzătoare, restul probelor fiind în lucru</w:t>
      </w:r>
      <w:r w:rsidR="00277884" w:rsidRPr="00277884">
        <w:rPr>
          <w:rFonts w:ascii="Arial" w:eastAsia="Times New Roman" w:hAnsi="Arial" w:cs="Arial"/>
          <w:sz w:val="24"/>
          <w:szCs w:val="24"/>
          <w:lang w:val="ro-RO" w:eastAsia="ro-RO"/>
        </w:rPr>
        <w:t xml:space="preserve"> </w:t>
      </w:r>
      <w:r w:rsidR="00277884">
        <w:rPr>
          <w:rFonts w:ascii="Arial" w:eastAsia="Times New Roman" w:hAnsi="Arial" w:cs="Arial"/>
          <w:sz w:val="24"/>
          <w:szCs w:val="24"/>
          <w:lang w:val="ro-RO" w:eastAsia="ro-RO"/>
        </w:rPr>
        <w:t>la data emiterii raportului.</w:t>
      </w:r>
    </w:p>
    <w:p w:rsidR="003C2D2E" w:rsidRDefault="003C2D2E" w:rsidP="00F7153C">
      <w:pPr>
        <w:tabs>
          <w:tab w:val="left" w:pos="360"/>
        </w:tabs>
        <w:spacing w:after="0" w:line="240" w:lineRule="auto"/>
        <w:jc w:val="both"/>
        <w:rPr>
          <w:rFonts w:ascii="Arial" w:eastAsia="Times New Roman" w:hAnsi="Arial" w:cs="Arial"/>
          <w:b/>
          <w:sz w:val="24"/>
          <w:szCs w:val="24"/>
          <w:lang w:val="ro-RO" w:eastAsia="ro-RO"/>
        </w:rPr>
      </w:pPr>
    </w:p>
    <w:p w:rsidR="00891202" w:rsidRPr="0022112D" w:rsidRDefault="0022112D" w:rsidP="00F7153C">
      <w:pPr>
        <w:tabs>
          <w:tab w:val="left" w:pos="360"/>
        </w:tabs>
        <w:spacing w:after="0" w:line="240" w:lineRule="auto"/>
        <w:jc w:val="both"/>
        <w:rPr>
          <w:rFonts w:ascii="Arial" w:eastAsia="Times New Roman" w:hAnsi="Arial" w:cs="Arial"/>
          <w:b/>
          <w:sz w:val="24"/>
          <w:szCs w:val="24"/>
          <w:lang w:val="ro-RO" w:eastAsia="ro-RO"/>
        </w:rPr>
      </w:pP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sidR="00274041" w:rsidRPr="0022112D">
        <w:rPr>
          <w:rFonts w:ascii="Arial" w:eastAsia="Times New Roman" w:hAnsi="Arial" w:cs="Arial"/>
          <w:b/>
          <w:sz w:val="24"/>
          <w:szCs w:val="24"/>
          <w:lang w:val="ro-RO" w:eastAsia="ro-RO"/>
        </w:rPr>
        <w:t>M</w:t>
      </w:r>
      <w:r w:rsidR="005B355B" w:rsidRPr="0022112D">
        <w:rPr>
          <w:rFonts w:ascii="Arial" w:eastAsia="Times New Roman" w:hAnsi="Arial" w:cs="Arial"/>
          <w:b/>
          <w:sz w:val="24"/>
          <w:szCs w:val="24"/>
          <w:lang w:val="ro-RO" w:eastAsia="ro-RO"/>
        </w:rPr>
        <w:t>enționăm că</w:t>
      </w:r>
      <w:r w:rsidR="00274041" w:rsidRPr="0022112D">
        <w:rPr>
          <w:rFonts w:ascii="Arial" w:eastAsia="Times New Roman" w:hAnsi="Arial" w:cs="Arial"/>
          <w:b/>
          <w:sz w:val="24"/>
          <w:szCs w:val="24"/>
          <w:lang w:val="ro-RO" w:eastAsia="ro-RO"/>
        </w:rPr>
        <w:t xml:space="preserve"> </w:t>
      </w:r>
      <w:r w:rsidR="005B355B" w:rsidRPr="0022112D">
        <w:rPr>
          <w:rFonts w:ascii="Arial" w:eastAsia="Times New Roman" w:hAnsi="Arial" w:cs="Arial"/>
          <w:b/>
          <w:sz w:val="24"/>
          <w:szCs w:val="24"/>
          <w:lang w:val="ro-RO" w:eastAsia="ro-RO"/>
        </w:rPr>
        <w:t xml:space="preserve">celelalte probe sunt în lucru și </w:t>
      </w:r>
      <w:r w:rsidR="00274041" w:rsidRPr="0022112D">
        <w:rPr>
          <w:rFonts w:ascii="Arial" w:eastAsia="Times New Roman" w:hAnsi="Arial" w:cs="Arial"/>
          <w:b/>
          <w:sz w:val="24"/>
          <w:szCs w:val="24"/>
          <w:lang w:val="ro-RO" w:eastAsia="ro-RO"/>
        </w:rPr>
        <w:t xml:space="preserve">în funcţie de rezultatele determinărilor, inspectorii sanitari vor dispune măsurile legale care se impun. </w:t>
      </w:r>
    </w:p>
    <w:p w:rsidR="0022112D" w:rsidRPr="0022112D" w:rsidRDefault="00E34F34" w:rsidP="00F7153C">
      <w:pPr>
        <w:pStyle w:val="NoSpacing"/>
        <w:jc w:val="both"/>
        <w:rPr>
          <w:rFonts w:ascii="Arial" w:hAnsi="Arial" w:cs="Arial"/>
          <w:szCs w:val="24"/>
        </w:rPr>
      </w:pPr>
      <w:r w:rsidRPr="0022112D">
        <w:rPr>
          <w:rFonts w:ascii="Arial" w:hAnsi="Arial" w:cs="Arial"/>
          <w:szCs w:val="24"/>
        </w:rPr>
        <w:t xml:space="preserve"> </w:t>
      </w:r>
    </w:p>
    <w:p w:rsidR="009D6C47" w:rsidRDefault="005A53AA" w:rsidP="00F7153C">
      <w:pPr>
        <w:pStyle w:val="NoSpacing"/>
        <w:ind w:firstLine="720"/>
        <w:jc w:val="both"/>
        <w:rPr>
          <w:rFonts w:ascii="Arial" w:eastAsia="Calibri" w:hAnsi="Arial" w:cs="Arial"/>
          <w:szCs w:val="24"/>
        </w:rPr>
      </w:pPr>
      <w:r w:rsidRPr="0022112D">
        <w:rPr>
          <w:rFonts w:ascii="Arial" w:hAnsi="Arial" w:cs="Arial"/>
          <w:szCs w:val="24"/>
        </w:rPr>
        <w:t xml:space="preserve">Precizăm faptul că, în cadrul acţiunilor de control, în cazul identificării de </w:t>
      </w:r>
      <w:r w:rsidRPr="0022112D">
        <w:rPr>
          <w:rFonts w:ascii="Arial" w:eastAsia="Calibri" w:hAnsi="Arial" w:cs="Arial"/>
          <w:szCs w:val="24"/>
        </w:rPr>
        <w:t>neconformităţi,</w:t>
      </w:r>
      <w:r w:rsidRPr="0022112D">
        <w:rPr>
          <w:rFonts w:ascii="Arial" w:hAnsi="Arial" w:cs="Arial"/>
          <w:szCs w:val="24"/>
        </w:rPr>
        <w:t xml:space="preserve"> </w:t>
      </w:r>
      <w:r w:rsidRPr="0022112D">
        <w:rPr>
          <w:rFonts w:ascii="Arial" w:eastAsia="Calibri" w:hAnsi="Arial" w:cs="Arial"/>
          <w:szCs w:val="24"/>
        </w:rPr>
        <w:t xml:space="preserve">inspectorii sanitari din cadrul direcțiilor de sănătate publică teritoriale au informat </w:t>
      </w:r>
      <w:r w:rsidRPr="0022112D">
        <w:rPr>
          <w:rFonts w:ascii="Arial" w:eastAsia="Calibri" w:hAnsi="Arial" w:cs="Arial"/>
          <w:b/>
          <w:szCs w:val="24"/>
        </w:rPr>
        <w:t xml:space="preserve">Inspecția Sanitară de Stat din cadrul Ministerului Sănătății care a </w:t>
      </w:r>
      <w:r w:rsidR="00277884">
        <w:rPr>
          <w:rFonts w:ascii="Arial" w:eastAsia="Calibri" w:hAnsi="Arial" w:cs="Arial"/>
          <w:b/>
          <w:szCs w:val="24"/>
        </w:rPr>
        <w:t>dispus controale</w:t>
      </w:r>
      <w:r w:rsidRPr="0022112D">
        <w:rPr>
          <w:rFonts w:ascii="Arial" w:eastAsia="Calibri" w:hAnsi="Arial" w:cs="Arial"/>
          <w:b/>
          <w:szCs w:val="24"/>
        </w:rPr>
        <w:t xml:space="preserve"> </w:t>
      </w:r>
      <w:r w:rsidR="001F7901" w:rsidRPr="001F7901">
        <w:rPr>
          <w:rFonts w:ascii="Arial" w:hAnsi="Arial" w:cs="Arial"/>
          <w:b/>
          <w:szCs w:val="24"/>
        </w:rPr>
        <w:t>către Serviciul de Control în Sănătate Publică</w:t>
      </w:r>
      <w:r w:rsidR="001F7901">
        <w:rPr>
          <w:rFonts w:ascii="Arial" w:hAnsi="Arial" w:cs="Arial"/>
          <w:szCs w:val="24"/>
        </w:rPr>
        <w:t xml:space="preserve"> </w:t>
      </w:r>
      <w:r w:rsidRPr="0022112D">
        <w:rPr>
          <w:rFonts w:ascii="Arial" w:eastAsia="Calibri" w:hAnsi="Arial" w:cs="Arial"/>
          <w:b/>
          <w:szCs w:val="24"/>
        </w:rPr>
        <w:t>în a căror arie teritorială își avea sediul/punctul de lucru, producătorul/distribuitorul/furnizorul, în vederea dispunerii măsurilor legale care se impun</w:t>
      </w:r>
      <w:r w:rsidRPr="0022112D">
        <w:rPr>
          <w:rFonts w:ascii="Arial" w:eastAsia="Calibri" w:hAnsi="Arial" w:cs="Arial"/>
          <w:szCs w:val="24"/>
        </w:rPr>
        <w:t>.</w:t>
      </w:r>
    </w:p>
    <w:p w:rsidR="00B858A5" w:rsidRPr="0022112D" w:rsidRDefault="00B858A5" w:rsidP="00F7153C">
      <w:pPr>
        <w:pStyle w:val="NoSpacing"/>
        <w:jc w:val="both"/>
        <w:rPr>
          <w:rFonts w:ascii="Arial" w:hAnsi="Arial" w:cs="Arial"/>
          <w:szCs w:val="24"/>
        </w:rPr>
      </w:pPr>
    </w:p>
    <w:p w:rsidR="005A53AA" w:rsidRPr="0022112D" w:rsidRDefault="00274041" w:rsidP="00F7153C">
      <w:pPr>
        <w:spacing w:after="0" w:line="240" w:lineRule="auto"/>
        <w:ind w:firstLine="720"/>
        <w:jc w:val="both"/>
        <w:rPr>
          <w:rFonts w:ascii="Arial" w:eastAsia="Times New Roman" w:hAnsi="Arial" w:cs="Arial"/>
          <w:sz w:val="24"/>
          <w:szCs w:val="24"/>
          <w:lang w:val="ro-RO" w:eastAsia="ro-RO"/>
        </w:rPr>
      </w:pPr>
      <w:r w:rsidRPr="0022112D">
        <w:rPr>
          <w:rFonts w:ascii="Arial" w:eastAsia="Times New Roman" w:hAnsi="Arial" w:cs="Arial"/>
          <w:sz w:val="24"/>
          <w:szCs w:val="24"/>
          <w:lang w:val="ro-RO" w:eastAsia="ro-RO"/>
        </w:rPr>
        <w:t xml:space="preserve">De asemenea, pentru asigurarea </w:t>
      </w:r>
      <w:r w:rsidRPr="0022112D">
        <w:rPr>
          <w:rFonts w:ascii="Arial" w:eastAsia="Times New Roman" w:hAnsi="Arial" w:cs="Arial"/>
          <w:bCs/>
          <w:sz w:val="24"/>
          <w:szCs w:val="24"/>
          <w:lang w:val="ro-RO" w:eastAsia="ro-RO"/>
        </w:rPr>
        <w:t>protecţiei sănătăţii,</w:t>
      </w:r>
      <w:r w:rsidRPr="0022112D">
        <w:rPr>
          <w:rFonts w:ascii="Arial" w:eastAsia="Times New Roman" w:hAnsi="Arial" w:cs="Arial"/>
          <w:sz w:val="24"/>
          <w:szCs w:val="24"/>
          <w:lang w:val="ro-RO" w:eastAsia="ro-RO"/>
        </w:rPr>
        <w:t xml:space="preserve"> inspectorii sanitari vor continua acţiunile de control pentru verificarea respectarea legislaţiei în vigoare privind materialele şi obiectele în contact cu </w:t>
      </w:r>
      <w:r w:rsidR="00AA6B63" w:rsidRPr="0022112D">
        <w:rPr>
          <w:rFonts w:ascii="Arial" w:eastAsia="Times New Roman" w:hAnsi="Arial" w:cs="Arial"/>
          <w:sz w:val="24"/>
          <w:szCs w:val="24"/>
          <w:lang w:val="ro-RO" w:eastAsia="ro-RO"/>
        </w:rPr>
        <w:t>alimentul</w:t>
      </w:r>
      <w:r w:rsidRPr="0022112D">
        <w:rPr>
          <w:rFonts w:ascii="Arial" w:eastAsia="Times New Roman" w:hAnsi="Arial" w:cs="Arial"/>
          <w:sz w:val="24"/>
          <w:szCs w:val="24"/>
          <w:lang w:val="ro-RO" w:eastAsia="ro-RO"/>
        </w:rPr>
        <w:t xml:space="preserve"> şi vor efectua</w:t>
      </w:r>
      <w:r w:rsidR="004737B8" w:rsidRPr="0022112D">
        <w:rPr>
          <w:rFonts w:ascii="Arial" w:eastAsia="Times New Roman" w:hAnsi="Arial" w:cs="Arial"/>
          <w:sz w:val="24"/>
          <w:szCs w:val="24"/>
          <w:lang w:val="ro-RO" w:eastAsia="ro-RO"/>
        </w:rPr>
        <w:t xml:space="preserve"> </w:t>
      </w:r>
      <w:r w:rsidRPr="0022112D">
        <w:rPr>
          <w:rFonts w:ascii="Arial" w:eastAsia="Times New Roman" w:hAnsi="Arial" w:cs="Arial"/>
          <w:sz w:val="24"/>
          <w:szCs w:val="24"/>
          <w:lang w:val="ro-RO" w:eastAsia="ro-RO"/>
        </w:rPr>
        <w:t>recontroale la unităţile la care au fost depistate deficienţe şi neconformităţi de la prevederile legislaţiei în vigoare.</w:t>
      </w:r>
    </w:p>
    <w:p w:rsidR="009726E2" w:rsidRPr="0022112D" w:rsidRDefault="009726E2" w:rsidP="00F7153C">
      <w:pPr>
        <w:spacing w:after="0" w:line="240" w:lineRule="auto"/>
        <w:jc w:val="both"/>
        <w:rPr>
          <w:rFonts w:ascii="Arial" w:eastAsia="Times New Roman" w:hAnsi="Arial" w:cs="Arial"/>
          <w:sz w:val="24"/>
          <w:szCs w:val="24"/>
          <w:lang w:val="ro-RO" w:eastAsia="ro-RO"/>
        </w:rPr>
      </w:pPr>
      <w:bookmarkStart w:id="0" w:name="_GoBack"/>
      <w:bookmarkEnd w:id="0"/>
    </w:p>
    <w:sectPr w:rsidR="009726E2" w:rsidRPr="0022112D" w:rsidSect="00137B3B">
      <w:headerReference w:type="default" r:id="rId8"/>
      <w:footerReference w:type="default" r:id="rId9"/>
      <w:pgSz w:w="12240" w:h="15840"/>
      <w:pgMar w:top="851" w:right="1170" w:bottom="1170" w:left="135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EE" w:rsidRDefault="00E909EE" w:rsidP="00AE39A0">
      <w:pPr>
        <w:spacing w:after="0" w:line="240" w:lineRule="auto"/>
      </w:pPr>
      <w:r>
        <w:separator/>
      </w:r>
    </w:p>
  </w:endnote>
  <w:endnote w:type="continuationSeparator" w:id="0">
    <w:p w:rsidR="00E909EE" w:rsidRDefault="00E909EE"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35038"/>
      <w:docPartObj>
        <w:docPartGallery w:val="Page Numbers (Bottom of Page)"/>
        <w:docPartUnique/>
      </w:docPartObj>
    </w:sdtPr>
    <w:sdtEndPr>
      <w:rPr>
        <w:noProof/>
      </w:rPr>
    </w:sdtEndPr>
    <w:sdtContent>
      <w:p w:rsidR="00225C8F" w:rsidRDefault="00225C8F">
        <w:pPr>
          <w:pStyle w:val="Footer"/>
          <w:jc w:val="center"/>
        </w:pPr>
        <w:r>
          <w:fldChar w:fldCharType="begin"/>
        </w:r>
        <w:r>
          <w:instrText xml:space="preserve"> PAGE   \* MERGEFORMAT </w:instrText>
        </w:r>
        <w:r>
          <w:fldChar w:fldCharType="separate"/>
        </w:r>
        <w:r w:rsidR="007B6F64">
          <w:rPr>
            <w:noProof/>
          </w:rPr>
          <w:t>7</w:t>
        </w:r>
        <w:r>
          <w:rPr>
            <w:noProof/>
          </w:rPr>
          <w:fldChar w:fldCharType="end"/>
        </w:r>
      </w:p>
    </w:sdtContent>
  </w:sdt>
  <w:p w:rsidR="001A3411" w:rsidRDefault="001A3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EE" w:rsidRDefault="00E909EE" w:rsidP="00AE39A0">
      <w:pPr>
        <w:spacing w:after="0" w:line="240" w:lineRule="auto"/>
      </w:pPr>
      <w:r>
        <w:separator/>
      </w:r>
    </w:p>
  </w:footnote>
  <w:footnote w:type="continuationSeparator" w:id="0">
    <w:p w:rsidR="00E909EE" w:rsidRDefault="00E909EE"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11" w:rsidRPr="00505D02" w:rsidRDefault="001A3411" w:rsidP="00E34F34">
    <w:pPr>
      <w:spacing w:after="0" w:line="240" w:lineRule="auto"/>
      <w:jc w:val="center"/>
      <w:rPr>
        <w:rFonts w:ascii="Arial" w:eastAsia="Times New Roman" w:hAnsi="Arial" w:cs="Times New Roman"/>
        <w:b/>
        <w:sz w:val="24"/>
        <w:szCs w:val="24"/>
        <w:lang w:val="ro-RO"/>
      </w:rPr>
    </w:pPr>
    <w:r>
      <w:rPr>
        <w:noProof/>
      </w:rPr>
      <w:drawing>
        <wp:anchor distT="0" distB="0" distL="114300" distR="114300" simplePos="0" relativeHeight="251658240" behindDoc="1" locked="0" layoutInCell="1" allowOverlap="1" wp14:anchorId="7CE6090F" wp14:editId="1FF682C8">
          <wp:simplePos x="0" y="0"/>
          <wp:positionH relativeFrom="column">
            <wp:posOffset>-396875</wp:posOffset>
          </wp:positionH>
          <wp:positionV relativeFrom="paragraph">
            <wp:posOffset>-113665</wp:posOffset>
          </wp:positionV>
          <wp:extent cx="1047750" cy="10572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1057275"/>
                  </a:xfrm>
                  <a:prstGeom prst="rect">
                    <a:avLst/>
                  </a:prstGeom>
                  <a:noFill/>
                </pic:spPr>
              </pic:pic>
            </a:graphicData>
          </a:graphic>
        </wp:anchor>
      </w:drawing>
    </w:r>
    <w:r w:rsidRPr="00505D02">
      <w:rPr>
        <w:rFonts w:ascii="Arial" w:eastAsia="Times New Roman" w:hAnsi="Arial" w:cs="Times New Roman"/>
        <w:b/>
        <w:sz w:val="24"/>
        <w:szCs w:val="24"/>
        <w:lang w:val="ro-RO"/>
      </w:rPr>
      <w:t>MINISTERUL SÃNÃTÃŢII</w:t>
    </w:r>
  </w:p>
  <w:p w:rsidR="001A3411" w:rsidRPr="00505D02" w:rsidRDefault="001A3411" w:rsidP="00E34F34">
    <w:pPr>
      <w:keepNext/>
      <w:spacing w:after="0" w:line="240" w:lineRule="auto"/>
      <w:jc w:val="center"/>
      <w:outlineLvl w:val="1"/>
      <w:rPr>
        <w:rFonts w:ascii="Arial" w:eastAsia="Arial Unicode MS" w:hAnsi="Arial" w:cs="Arial"/>
        <w:b/>
        <w:bCs/>
        <w:iCs/>
        <w:sz w:val="24"/>
        <w:szCs w:val="24"/>
        <w:lang w:val="ro-RO"/>
      </w:rPr>
    </w:pPr>
    <w:r w:rsidRPr="00505D02">
      <w:rPr>
        <w:rFonts w:ascii="Arial" w:eastAsia="Times New Roman" w:hAnsi="Arial" w:cs="Arial"/>
        <w:b/>
        <w:bCs/>
        <w:iCs/>
        <w:sz w:val="24"/>
        <w:szCs w:val="24"/>
        <w:lang w:val="ro-RO"/>
      </w:rPr>
      <w:t>INSPECŢIA SANITARĂ DE STAT</w:t>
    </w:r>
  </w:p>
  <w:p w:rsidR="001A3411" w:rsidRPr="00505D02" w:rsidRDefault="001A3411" w:rsidP="00E34F34">
    <w:pPr>
      <w:keepNext/>
      <w:tabs>
        <w:tab w:val="left" w:pos="6240"/>
      </w:tabs>
      <w:spacing w:after="0" w:line="240" w:lineRule="auto"/>
      <w:jc w:val="center"/>
      <w:outlineLvl w:val="1"/>
      <w:rPr>
        <w:rFonts w:ascii="Arial" w:eastAsia="Arial Unicode MS" w:hAnsi="Arial" w:cs="Arial"/>
        <w:b/>
        <w:bCs/>
        <w:iCs/>
        <w:sz w:val="24"/>
        <w:szCs w:val="24"/>
        <w:lang w:val="ro-RO"/>
      </w:rPr>
    </w:pPr>
  </w:p>
  <w:p w:rsidR="001A3411" w:rsidRPr="00505D02" w:rsidRDefault="001A3411" w:rsidP="00E34F34">
    <w:pPr>
      <w:spacing w:after="0" w:line="240" w:lineRule="auto"/>
      <w:jc w:val="center"/>
      <w:rPr>
        <w:rFonts w:ascii="Arial" w:eastAsia="Times New Roman" w:hAnsi="Arial" w:cs="Times New Roman"/>
        <w:sz w:val="24"/>
        <w:szCs w:val="24"/>
        <w:lang w:val="ro-RO"/>
      </w:rPr>
    </w:pPr>
    <w:r w:rsidRPr="00505D02">
      <w:rPr>
        <w:rFonts w:ascii="Arial" w:eastAsia="Times New Roman" w:hAnsi="Arial" w:cs="Times New Roman"/>
        <w:sz w:val="24"/>
        <w:szCs w:val="24"/>
        <w:lang w:val="ro-RO"/>
      </w:rPr>
      <w:t>Str. Cristian Popişteanu</w:t>
    </w:r>
    <w:r w:rsidR="00E34F34">
      <w:rPr>
        <w:rFonts w:ascii="Arial" w:eastAsia="Times New Roman" w:hAnsi="Arial" w:cs="Times New Roman"/>
        <w:sz w:val="24"/>
        <w:szCs w:val="24"/>
        <w:lang w:val="ro-RO"/>
      </w:rPr>
      <w:t xml:space="preserve"> nr.1-3, 010024, Bucureşti, </w:t>
    </w:r>
    <w:r w:rsidRPr="00505D02">
      <w:rPr>
        <w:rFonts w:ascii="Arial" w:eastAsia="Times New Roman" w:hAnsi="Arial" w:cs="Times New Roman"/>
        <w:sz w:val="24"/>
        <w:szCs w:val="24"/>
        <w:lang w:val="ro-RO"/>
      </w:rPr>
      <w:t>ROMANIA</w:t>
    </w:r>
  </w:p>
  <w:p w:rsidR="001A3411" w:rsidRPr="00505D02" w:rsidRDefault="001A3411" w:rsidP="00E34F34">
    <w:pPr>
      <w:tabs>
        <w:tab w:val="center" w:pos="4536"/>
        <w:tab w:val="right" w:pos="9072"/>
      </w:tabs>
      <w:spacing w:after="0" w:line="240" w:lineRule="auto"/>
      <w:jc w:val="center"/>
      <w:rPr>
        <w:rFonts w:ascii="Trebuchet MS" w:eastAsia="MS Mincho" w:hAnsi="Trebuchet MS" w:cs="Times New Roman"/>
      </w:rPr>
    </w:pPr>
    <w:r w:rsidRPr="00505D02">
      <w:rPr>
        <w:rFonts w:ascii="Arial" w:eastAsia="Times New Roman" w:hAnsi="Arial" w:cs="Times New Roman"/>
        <w:sz w:val="24"/>
        <w:szCs w:val="24"/>
        <w:lang w:val="ro-RO"/>
      </w:rPr>
      <w:t>Telefon: 021/ 3072.557,</w:t>
    </w:r>
    <w:r w:rsidR="00E34F34">
      <w:rPr>
        <w:rFonts w:ascii="Arial" w:eastAsia="Times New Roman" w:hAnsi="Arial" w:cs="Times New Roman"/>
        <w:sz w:val="24"/>
        <w:szCs w:val="24"/>
        <w:lang w:val="ro-RO"/>
      </w:rPr>
      <w:t xml:space="preserve"> </w:t>
    </w:r>
    <w:r w:rsidRPr="00505D02">
      <w:rPr>
        <w:rFonts w:ascii="Arial" w:eastAsia="Times New Roman" w:hAnsi="Arial" w:cs="Times New Roman"/>
        <w:sz w:val="24"/>
        <w:szCs w:val="24"/>
        <w:lang w:val="ro-RO"/>
      </w:rPr>
      <w:t>FAX: 021 / 3072560</w:t>
    </w:r>
  </w:p>
  <w:p w:rsidR="001A3411" w:rsidRDefault="001A3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9"/>
      <w:numFmt w:val="bullet"/>
      <w:lvlText w:val="-"/>
      <w:lvlJc w:val="left"/>
      <w:pPr>
        <w:tabs>
          <w:tab w:val="num" w:pos="-360"/>
        </w:tabs>
        <w:ind w:left="360" w:hanging="360"/>
      </w:pPr>
      <w:rPr>
        <w:rFonts w:ascii="Arial" w:hAnsi="Arial" w:cs="Arial" w:hint="default"/>
        <w:b/>
        <w:lang w:val="ro-RO"/>
      </w:rPr>
    </w:lvl>
  </w:abstractNum>
  <w:abstractNum w:abstractNumId="1" w15:restartNumberingAfterBreak="0">
    <w:nsid w:val="10874874"/>
    <w:multiLevelType w:val="hybridMultilevel"/>
    <w:tmpl w:val="2C8EBCD2"/>
    <w:lvl w:ilvl="0" w:tplc="BD782524">
      <w:start w:val="1"/>
      <w:numFmt w:val="bullet"/>
      <w:suff w:val="space"/>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3AF214F0"/>
    <w:multiLevelType w:val="hybridMultilevel"/>
    <w:tmpl w:val="29BC9CAE"/>
    <w:lvl w:ilvl="0" w:tplc="04180001">
      <w:start w:val="1"/>
      <w:numFmt w:val="bullet"/>
      <w:lvlText w:val=""/>
      <w:lvlJc w:val="left"/>
      <w:pPr>
        <w:ind w:left="720" w:hanging="360"/>
      </w:pPr>
      <w:rPr>
        <w:rFonts w:ascii="Symbol" w:hAnsi="Symbol" w:hint="default"/>
      </w:rPr>
    </w:lvl>
    <w:lvl w:ilvl="1" w:tplc="FA48679C">
      <w:start w:val="1"/>
      <w:numFmt w:val="bullet"/>
      <w:suff w:val="space"/>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B183574"/>
    <w:multiLevelType w:val="hybridMultilevel"/>
    <w:tmpl w:val="E4B6DC30"/>
    <w:lvl w:ilvl="0" w:tplc="12C69934">
      <w:start w:val="1"/>
      <w:numFmt w:val="bullet"/>
      <w:suff w:val="space"/>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F36EAB"/>
    <w:multiLevelType w:val="hybridMultilevel"/>
    <w:tmpl w:val="FA3C64DA"/>
    <w:lvl w:ilvl="0" w:tplc="68FC1DF6">
      <w:start w:val="1"/>
      <w:numFmt w:val="upperRoman"/>
      <w:suff w:val="space"/>
      <w:lvlText w:val="%1."/>
      <w:lvlJc w:val="left"/>
      <w:pPr>
        <w:ind w:left="1380" w:hanging="72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3E452CFD"/>
    <w:multiLevelType w:val="hybridMultilevel"/>
    <w:tmpl w:val="B4FE26E2"/>
    <w:lvl w:ilvl="0" w:tplc="C652DE9C">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21134"/>
    <w:multiLevelType w:val="hybridMultilevel"/>
    <w:tmpl w:val="AF7CDB80"/>
    <w:lvl w:ilvl="0" w:tplc="FA8EE444">
      <w:start w:val="4"/>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16844E9"/>
    <w:multiLevelType w:val="hybridMultilevel"/>
    <w:tmpl w:val="E5405484"/>
    <w:lvl w:ilvl="0" w:tplc="91A625FC">
      <w:start w:val="4"/>
      <w:numFmt w:val="bullet"/>
      <w:lvlText w:val="-"/>
      <w:lvlJc w:val="left"/>
      <w:pPr>
        <w:ind w:left="720" w:hanging="360"/>
      </w:pPr>
      <w:rPr>
        <w:rFonts w:ascii="Times New Roman" w:eastAsia="Times New Roman" w:hAnsi="Times New Roman" w:cs="Times New Roman" w:hint="default"/>
      </w:rPr>
    </w:lvl>
    <w:lvl w:ilvl="1" w:tplc="20DE5DC0">
      <w:start w:val="4"/>
      <w:numFmt w:val="bullet"/>
      <w:suff w:val="space"/>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FE486B"/>
    <w:multiLevelType w:val="hybridMultilevel"/>
    <w:tmpl w:val="4E244842"/>
    <w:lvl w:ilvl="0" w:tplc="5392993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F17D0A"/>
    <w:multiLevelType w:val="hybridMultilevel"/>
    <w:tmpl w:val="9EA254B4"/>
    <w:lvl w:ilvl="0" w:tplc="04180001">
      <w:start w:val="1"/>
      <w:numFmt w:val="bullet"/>
      <w:lvlText w:val=""/>
      <w:lvlJc w:val="left"/>
      <w:pPr>
        <w:ind w:left="720" w:hanging="360"/>
      </w:pPr>
      <w:rPr>
        <w:rFonts w:ascii="Symbol" w:hAnsi="Symbol" w:hint="default"/>
      </w:rPr>
    </w:lvl>
    <w:lvl w:ilvl="1" w:tplc="84C294DE">
      <w:start w:val="1"/>
      <w:numFmt w:val="lowerLetter"/>
      <w:suff w:val="space"/>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C170064"/>
    <w:multiLevelType w:val="hybridMultilevel"/>
    <w:tmpl w:val="7EB8C8B6"/>
    <w:lvl w:ilvl="0" w:tplc="0F72FA28">
      <w:start w:val="4"/>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2381386"/>
    <w:multiLevelType w:val="hybridMultilevel"/>
    <w:tmpl w:val="16A08186"/>
    <w:lvl w:ilvl="0" w:tplc="462EB778">
      <w:start w:val="1"/>
      <w:numFmt w:val="bullet"/>
      <w:suff w:val="space"/>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746866"/>
    <w:multiLevelType w:val="hybridMultilevel"/>
    <w:tmpl w:val="4552EFD0"/>
    <w:lvl w:ilvl="0" w:tplc="E5F48502">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10120D"/>
    <w:multiLevelType w:val="hybridMultilevel"/>
    <w:tmpl w:val="A0C2DA0A"/>
    <w:lvl w:ilvl="0" w:tplc="B694DFA0">
      <w:start w:val="1"/>
      <w:numFmt w:val="bullet"/>
      <w:suff w:val="space"/>
      <w:lvlText w:val=""/>
      <w:lvlJc w:val="left"/>
      <w:pPr>
        <w:ind w:left="360" w:hanging="360"/>
      </w:pPr>
      <w:rPr>
        <w:rFonts w:ascii="Wingdings" w:hAnsi="Wingdings" w:hint="default"/>
      </w:rPr>
    </w:lvl>
    <w:lvl w:ilvl="1" w:tplc="F422434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5"/>
  </w:num>
  <w:num w:numId="5">
    <w:abstractNumId w:val="3"/>
  </w:num>
  <w:num w:numId="6">
    <w:abstractNumId w:val="4"/>
  </w:num>
  <w:num w:numId="7">
    <w:abstractNumId w:val="8"/>
  </w:num>
  <w:num w:numId="8">
    <w:abstractNumId w:val="11"/>
  </w:num>
  <w:num w:numId="9">
    <w:abstractNumId w:val="7"/>
  </w:num>
  <w:num w:numId="10">
    <w:abstractNumId w:val="1"/>
  </w:num>
  <w:num w:numId="11">
    <w:abstractNumId w:val="10"/>
  </w:num>
  <w:num w:numId="12">
    <w:abstractNumId w:val="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A0"/>
    <w:rsid w:val="0000183F"/>
    <w:rsid w:val="00002027"/>
    <w:rsid w:val="000020D3"/>
    <w:rsid w:val="0000251B"/>
    <w:rsid w:val="00002B05"/>
    <w:rsid w:val="00002C95"/>
    <w:rsid w:val="0000366C"/>
    <w:rsid w:val="00004442"/>
    <w:rsid w:val="00004DB4"/>
    <w:rsid w:val="00005578"/>
    <w:rsid w:val="00005BAA"/>
    <w:rsid w:val="00005E81"/>
    <w:rsid w:val="0000660E"/>
    <w:rsid w:val="00010166"/>
    <w:rsid w:val="000119C4"/>
    <w:rsid w:val="00011A74"/>
    <w:rsid w:val="000120E3"/>
    <w:rsid w:val="0001229F"/>
    <w:rsid w:val="00012809"/>
    <w:rsid w:val="00012856"/>
    <w:rsid w:val="00012B88"/>
    <w:rsid w:val="00015978"/>
    <w:rsid w:val="00017544"/>
    <w:rsid w:val="00017978"/>
    <w:rsid w:val="00017A0B"/>
    <w:rsid w:val="0002014D"/>
    <w:rsid w:val="00021F99"/>
    <w:rsid w:val="000220DF"/>
    <w:rsid w:val="00023D52"/>
    <w:rsid w:val="00023EAE"/>
    <w:rsid w:val="00024AEB"/>
    <w:rsid w:val="00025342"/>
    <w:rsid w:val="0002540D"/>
    <w:rsid w:val="0002611C"/>
    <w:rsid w:val="00026FDE"/>
    <w:rsid w:val="000301C8"/>
    <w:rsid w:val="000314F5"/>
    <w:rsid w:val="00031D47"/>
    <w:rsid w:val="00032180"/>
    <w:rsid w:val="0003277A"/>
    <w:rsid w:val="0003470C"/>
    <w:rsid w:val="00034CDB"/>
    <w:rsid w:val="000364A1"/>
    <w:rsid w:val="00037E82"/>
    <w:rsid w:val="00043129"/>
    <w:rsid w:val="00043A1F"/>
    <w:rsid w:val="00044247"/>
    <w:rsid w:val="000442A2"/>
    <w:rsid w:val="00045062"/>
    <w:rsid w:val="00046025"/>
    <w:rsid w:val="00047666"/>
    <w:rsid w:val="00050195"/>
    <w:rsid w:val="00050E3C"/>
    <w:rsid w:val="00051162"/>
    <w:rsid w:val="0005347A"/>
    <w:rsid w:val="00056AEE"/>
    <w:rsid w:val="00056CCE"/>
    <w:rsid w:val="00057507"/>
    <w:rsid w:val="000579A1"/>
    <w:rsid w:val="000602AE"/>
    <w:rsid w:val="0006271D"/>
    <w:rsid w:val="00063254"/>
    <w:rsid w:val="00065840"/>
    <w:rsid w:val="00065C34"/>
    <w:rsid w:val="00066401"/>
    <w:rsid w:val="000664F9"/>
    <w:rsid w:val="00067215"/>
    <w:rsid w:val="0007162F"/>
    <w:rsid w:val="00071A97"/>
    <w:rsid w:val="000727F1"/>
    <w:rsid w:val="00073248"/>
    <w:rsid w:val="00074D35"/>
    <w:rsid w:val="000761AA"/>
    <w:rsid w:val="0007783C"/>
    <w:rsid w:val="00080748"/>
    <w:rsid w:val="00081BA5"/>
    <w:rsid w:val="00082B86"/>
    <w:rsid w:val="00082F8D"/>
    <w:rsid w:val="000834C1"/>
    <w:rsid w:val="00084E9E"/>
    <w:rsid w:val="00085157"/>
    <w:rsid w:val="000858F5"/>
    <w:rsid w:val="00086405"/>
    <w:rsid w:val="00086ABE"/>
    <w:rsid w:val="0008714C"/>
    <w:rsid w:val="000913EF"/>
    <w:rsid w:val="00093F6E"/>
    <w:rsid w:val="00094235"/>
    <w:rsid w:val="00095563"/>
    <w:rsid w:val="00096457"/>
    <w:rsid w:val="000972D1"/>
    <w:rsid w:val="00097842"/>
    <w:rsid w:val="00097C13"/>
    <w:rsid w:val="000A071C"/>
    <w:rsid w:val="000A0826"/>
    <w:rsid w:val="000A4E56"/>
    <w:rsid w:val="000A591A"/>
    <w:rsid w:val="000A6460"/>
    <w:rsid w:val="000A67BB"/>
    <w:rsid w:val="000A6914"/>
    <w:rsid w:val="000A6ABE"/>
    <w:rsid w:val="000A6D3D"/>
    <w:rsid w:val="000A72DF"/>
    <w:rsid w:val="000A7570"/>
    <w:rsid w:val="000B0A89"/>
    <w:rsid w:val="000B13EF"/>
    <w:rsid w:val="000B6931"/>
    <w:rsid w:val="000B6C18"/>
    <w:rsid w:val="000C22A0"/>
    <w:rsid w:val="000C30CA"/>
    <w:rsid w:val="000C30EA"/>
    <w:rsid w:val="000C4880"/>
    <w:rsid w:val="000C4DE9"/>
    <w:rsid w:val="000C5E11"/>
    <w:rsid w:val="000C6A86"/>
    <w:rsid w:val="000C6C87"/>
    <w:rsid w:val="000D04C4"/>
    <w:rsid w:val="000D0C7F"/>
    <w:rsid w:val="000D1879"/>
    <w:rsid w:val="000D26DC"/>
    <w:rsid w:val="000D2EA7"/>
    <w:rsid w:val="000D38FE"/>
    <w:rsid w:val="000D50A7"/>
    <w:rsid w:val="000D7932"/>
    <w:rsid w:val="000E02CA"/>
    <w:rsid w:val="000E0FD0"/>
    <w:rsid w:val="000E166F"/>
    <w:rsid w:val="000E1D05"/>
    <w:rsid w:val="000E2974"/>
    <w:rsid w:val="000E3BCC"/>
    <w:rsid w:val="000E42BE"/>
    <w:rsid w:val="000E4893"/>
    <w:rsid w:val="000F05C5"/>
    <w:rsid w:val="000F085F"/>
    <w:rsid w:val="000F0952"/>
    <w:rsid w:val="000F1143"/>
    <w:rsid w:val="000F17E1"/>
    <w:rsid w:val="000F3116"/>
    <w:rsid w:val="000F322E"/>
    <w:rsid w:val="000F42EF"/>
    <w:rsid w:val="000F673C"/>
    <w:rsid w:val="0010319E"/>
    <w:rsid w:val="001032A4"/>
    <w:rsid w:val="0010409F"/>
    <w:rsid w:val="00104817"/>
    <w:rsid w:val="00104D27"/>
    <w:rsid w:val="00105060"/>
    <w:rsid w:val="0010522A"/>
    <w:rsid w:val="0010523C"/>
    <w:rsid w:val="001066BA"/>
    <w:rsid w:val="00106767"/>
    <w:rsid w:val="001126B7"/>
    <w:rsid w:val="00113371"/>
    <w:rsid w:val="00116046"/>
    <w:rsid w:val="00116B0B"/>
    <w:rsid w:val="00116B29"/>
    <w:rsid w:val="00120952"/>
    <w:rsid w:val="00120991"/>
    <w:rsid w:val="00121414"/>
    <w:rsid w:val="00122E8F"/>
    <w:rsid w:val="0012321B"/>
    <w:rsid w:val="00123885"/>
    <w:rsid w:val="00123E83"/>
    <w:rsid w:val="001245C7"/>
    <w:rsid w:val="0012660E"/>
    <w:rsid w:val="00126E98"/>
    <w:rsid w:val="0012754F"/>
    <w:rsid w:val="00127E02"/>
    <w:rsid w:val="00127EE0"/>
    <w:rsid w:val="00130452"/>
    <w:rsid w:val="00130F8F"/>
    <w:rsid w:val="00131168"/>
    <w:rsid w:val="00135C6D"/>
    <w:rsid w:val="001365EE"/>
    <w:rsid w:val="00137B3B"/>
    <w:rsid w:val="00137CA3"/>
    <w:rsid w:val="00137E8F"/>
    <w:rsid w:val="001407B6"/>
    <w:rsid w:val="001424DA"/>
    <w:rsid w:val="00143457"/>
    <w:rsid w:val="00144014"/>
    <w:rsid w:val="001445F1"/>
    <w:rsid w:val="00144B4B"/>
    <w:rsid w:val="00146DB7"/>
    <w:rsid w:val="00147105"/>
    <w:rsid w:val="00147853"/>
    <w:rsid w:val="00154E07"/>
    <w:rsid w:val="00154F4C"/>
    <w:rsid w:val="00155BF2"/>
    <w:rsid w:val="00156CD0"/>
    <w:rsid w:val="00161C0B"/>
    <w:rsid w:val="001624B6"/>
    <w:rsid w:val="00162F8C"/>
    <w:rsid w:val="00165171"/>
    <w:rsid w:val="00165795"/>
    <w:rsid w:val="00167262"/>
    <w:rsid w:val="00170774"/>
    <w:rsid w:val="00171668"/>
    <w:rsid w:val="00171B76"/>
    <w:rsid w:val="001720EE"/>
    <w:rsid w:val="00172AC3"/>
    <w:rsid w:val="00172FA5"/>
    <w:rsid w:val="00173426"/>
    <w:rsid w:val="00173CEF"/>
    <w:rsid w:val="00174985"/>
    <w:rsid w:val="0017545D"/>
    <w:rsid w:val="00175FA8"/>
    <w:rsid w:val="00176050"/>
    <w:rsid w:val="0017676A"/>
    <w:rsid w:val="00177ABF"/>
    <w:rsid w:val="00177B3B"/>
    <w:rsid w:val="0018120E"/>
    <w:rsid w:val="00181685"/>
    <w:rsid w:val="00181C09"/>
    <w:rsid w:val="00181CEC"/>
    <w:rsid w:val="00183811"/>
    <w:rsid w:val="00184544"/>
    <w:rsid w:val="0018486D"/>
    <w:rsid w:val="00186481"/>
    <w:rsid w:val="00187839"/>
    <w:rsid w:val="00187C23"/>
    <w:rsid w:val="00191E5C"/>
    <w:rsid w:val="001933AE"/>
    <w:rsid w:val="00193EF4"/>
    <w:rsid w:val="001941D7"/>
    <w:rsid w:val="00195DAD"/>
    <w:rsid w:val="0019637E"/>
    <w:rsid w:val="0019720B"/>
    <w:rsid w:val="001977C5"/>
    <w:rsid w:val="00197A69"/>
    <w:rsid w:val="001A236C"/>
    <w:rsid w:val="001A3411"/>
    <w:rsid w:val="001A3832"/>
    <w:rsid w:val="001A4C12"/>
    <w:rsid w:val="001A5BF9"/>
    <w:rsid w:val="001A695B"/>
    <w:rsid w:val="001A6E76"/>
    <w:rsid w:val="001A73AA"/>
    <w:rsid w:val="001B0BE0"/>
    <w:rsid w:val="001B23D9"/>
    <w:rsid w:val="001B30E2"/>
    <w:rsid w:val="001B4F10"/>
    <w:rsid w:val="001B5007"/>
    <w:rsid w:val="001B5C2A"/>
    <w:rsid w:val="001B65A6"/>
    <w:rsid w:val="001B6A51"/>
    <w:rsid w:val="001B6C59"/>
    <w:rsid w:val="001B76D1"/>
    <w:rsid w:val="001C0F54"/>
    <w:rsid w:val="001C1281"/>
    <w:rsid w:val="001C25C1"/>
    <w:rsid w:val="001C3037"/>
    <w:rsid w:val="001C439E"/>
    <w:rsid w:val="001C4BF0"/>
    <w:rsid w:val="001C50AF"/>
    <w:rsid w:val="001C78ED"/>
    <w:rsid w:val="001D1053"/>
    <w:rsid w:val="001D10A9"/>
    <w:rsid w:val="001D188C"/>
    <w:rsid w:val="001D1C1F"/>
    <w:rsid w:val="001D27E8"/>
    <w:rsid w:val="001D2B4F"/>
    <w:rsid w:val="001D3FE4"/>
    <w:rsid w:val="001D4BB3"/>
    <w:rsid w:val="001D4D97"/>
    <w:rsid w:val="001D529C"/>
    <w:rsid w:val="001D5B4B"/>
    <w:rsid w:val="001D66A6"/>
    <w:rsid w:val="001D7680"/>
    <w:rsid w:val="001E1C38"/>
    <w:rsid w:val="001E26F7"/>
    <w:rsid w:val="001E3E2F"/>
    <w:rsid w:val="001E4343"/>
    <w:rsid w:val="001E60BB"/>
    <w:rsid w:val="001E6F28"/>
    <w:rsid w:val="001E708B"/>
    <w:rsid w:val="001E7509"/>
    <w:rsid w:val="001F11B1"/>
    <w:rsid w:val="001F30B9"/>
    <w:rsid w:val="001F47C9"/>
    <w:rsid w:val="001F502C"/>
    <w:rsid w:val="001F643D"/>
    <w:rsid w:val="001F694D"/>
    <w:rsid w:val="001F7114"/>
    <w:rsid w:val="001F7591"/>
    <w:rsid w:val="001F7901"/>
    <w:rsid w:val="002012CB"/>
    <w:rsid w:val="0020171F"/>
    <w:rsid w:val="00201F72"/>
    <w:rsid w:val="00203041"/>
    <w:rsid w:val="00203148"/>
    <w:rsid w:val="002047E8"/>
    <w:rsid w:val="00207A08"/>
    <w:rsid w:val="00211238"/>
    <w:rsid w:val="0021169D"/>
    <w:rsid w:val="002117ED"/>
    <w:rsid w:val="00212457"/>
    <w:rsid w:val="00212828"/>
    <w:rsid w:val="00212941"/>
    <w:rsid w:val="00212D34"/>
    <w:rsid w:val="002137BE"/>
    <w:rsid w:val="00213D09"/>
    <w:rsid w:val="00214954"/>
    <w:rsid w:val="00215181"/>
    <w:rsid w:val="00216B85"/>
    <w:rsid w:val="00216F94"/>
    <w:rsid w:val="00217813"/>
    <w:rsid w:val="00220976"/>
    <w:rsid w:val="0022112D"/>
    <w:rsid w:val="00221F7A"/>
    <w:rsid w:val="00225C63"/>
    <w:rsid w:val="00225C8F"/>
    <w:rsid w:val="002268D7"/>
    <w:rsid w:val="002277A9"/>
    <w:rsid w:val="002300B8"/>
    <w:rsid w:val="002309E7"/>
    <w:rsid w:val="0023321A"/>
    <w:rsid w:val="00233E78"/>
    <w:rsid w:val="002345FC"/>
    <w:rsid w:val="00235099"/>
    <w:rsid w:val="00235299"/>
    <w:rsid w:val="002357ED"/>
    <w:rsid w:val="00235E50"/>
    <w:rsid w:val="002361F6"/>
    <w:rsid w:val="002369A4"/>
    <w:rsid w:val="00236ACF"/>
    <w:rsid w:val="00236C15"/>
    <w:rsid w:val="00236F75"/>
    <w:rsid w:val="00241572"/>
    <w:rsid w:val="00241B01"/>
    <w:rsid w:val="00242CB1"/>
    <w:rsid w:val="002438B9"/>
    <w:rsid w:val="00245D85"/>
    <w:rsid w:val="0024605D"/>
    <w:rsid w:val="002470DD"/>
    <w:rsid w:val="002502FF"/>
    <w:rsid w:val="00250637"/>
    <w:rsid w:val="00250DE4"/>
    <w:rsid w:val="002510E6"/>
    <w:rsid w:val="00251130"/>
    <w:rsid w:val="00252369"/>
    <w:rsid w:val="0025257C"/>
    <w:rsid w:val="002528A4"/>
    <w:rsid w:val="00253518"/>
    <w:rsid w:val="002540B0"/>
    <w:rsid w:val="002543E8"/>
    <w:rsid w:val="0025538C"/>
    <w:rsid w:val="002558E3"/>
    <w:rsid w:val="0025780F"/>
    <w:rsid w:val="002601C7"/>
    <w:rsid w:val="002605F6"/>
    <w:rsid w:val="002641EE"/>
    <w:rsid w:val="00264BCC"/>
    <w:rsid w:val="002655EA"/>
    <w:rsid w:val="00265C99"/>
    <w:rsid w:val="00267B2F"/>
    <w:rsid w:val="00267D20"/>
    <w:rsid w:val="00270050"/>
    <w:rsid w:val="00270634"/>
    <w:rsid w:val="00270E06"/>
    <w:rsid w:val="00271A8D"/>
    <w:rsid w:val="00272304"/>
    <w:rsid w:val="00274041"/>
    <w:rsid w:val="00275394"/>
    <w:rsid w:val="00275C2A"/>
    <w:rsid w:val="00275E49"/>
    <w:rsid w:val="00276D97"/>
    <w:rsid w:val="00277884"/>
    <w:rsid w:val="00277F16"/>
    <w:rsid w:val="00280543"/>
    <w:rsid w:val="00281777"/>
    <w:rsid w:val="00284F5F"/>
    <w:rsid w:val="00285155"/>
    <w:rsid w:val="00285655"/>
    <w:rsid w:val="0028569A"/>
    <w:rsid w:val="00285712"/>
    <w:rsid w:val="00287C4F"/>
    <w:rsid w:val="002900D8"/>
    <w:rsid w:val="0029119C"/>
    <w:rsid w:val="002917B5"/>
    <w:rsid w:val="00292446"/>
    <w:rsid w:val="00292E60"/>
    <w:rsid w:val="00294F83"/>
    <w:rsid w:val="00295489"/>
    <w:rsid w:val="00296274"/>
    <w:rsid w:val="002968CD"/>
    <w:rsid w:val="00296B9C"/>
    <w:rsid w:val="002A0243"/>
    <w:rsid w:val="002A09EE"/>
    <w:rsid w:val="002A2059"/>
    <w:rsid w:val="002A286C"/>
    <w:rsid w:val="002A340F"/>
    <w:rsid w:val="002A3BD7"/>
    <w:rsid w:val="002A4ACA"/>
    <w:rsid w:val="002A4DBB"/>
    <w:rsid w:val="002A4E54"/>
    <w:rsid w:val="002A5B40"/>
    <w:rsid w:val="002A780D"/>
    <w:rsid w:val="002A78D6"/>
    <w:rsid w:val="002A7CCD"/>
    <w:rsid w:val="002B03B2"/>
    <w:rsid w:val="002B0D45"/>
    <w:rsid w:val="002B0E3E"/>
    <w:rsid w:val="002B1B42"/>
    <w:rsid w:val="002B4922"/>
    <w:rsid w:val="002B52D2"/>
    <w:rsid w:val="002B5377"/>
    <w:rsid w:val="002B5EE1"/>
    <w:rsid w:val="002C09D6"/>
    <w:rsid w:val="002C1CD1"/>
    <w:rsid w:val="002C2AC7"/>
    <w:rsid w:val="002C4249"/>
    <w:rsid w:val="002C5FC7"/>
    <w:rsid w:val="002C736E"/>
    <w:rsid w:val="002C7FBA"/>
    <w:rsid w:val="002D0B9E"/>
    <w:rsid w:val="002D0FC5"/>
    <w:rsid w:val="002D2C36"/>
    <w:rsid w:val="002D2FCB"/>
    <w:rsid w:val="002D3239"/>
    <w:rsid w:val="002D4290"/>
    <w:rsid w:val="002D5329"/>
    <w:rsid w:val="002D5C7D"/>
    <w:rsid w:val="002D7227"/>
    <w:rsid w:val="002E2A13"/>
    <w:rsid w:val="002E3202"/>
    <w:rsid w:val="002E32D2"/>
    <w:rsid w:val="002E34D8"/>
    <w:rsid w:val="002E52B7"/>
    <w:rsid w:val="002E5421"/>
    <w:rsid w:val="002E7BF0"/>
    <w:rsid w:val="002F04E8"/>
    <w:rsid w:val="002F0553"/>
    <w:rsid w:val="002F0BA4"/>
    <w:rsid w:val="002F1601"/>
    <w:rsid w:val="002F192D"/>
    <w:rsid w:val="002F1A76"/>
    <w:rsid w:val="002F24B7"/>
    <w:rsid w:val="002F3191"/>
    <w:rsid w:val="002F3876"/>
    <w:rsid w:val="002F3AAE"/>
    <w:rsid w:val="002F7858"/>
    <w:rsid w:val="00300ADF"/>
    <w:rsid w:val="003012C3"/>
    <w:rsid w:val="00301844"/>
    <w:rsid w:val="00301ACF"/>
    <w:rsid w:val="00302346"/>
    <w:rsid w:val="003029DC"/>
    <w:rsid w:val="00303933"/>
    <w:rsid w:val="003043A0"/>
    <w:rsid w:val="0030662E"/>
    <w:rsid w:val="003068CA"/>
    <w:rsid w:val="00307CFF"/>
    <w:rsid w:val="00307F14"/>
    <w:rsid w:val="00310F7A"/>
    <w:rsid w:val="00311048"/>
    <w:rsid w:val="003111A3"/>
    <w:rsid w:val="003111EC"/>
    <w:rsid w:val="003118D6"/>
    <w:rsid w:val="00313822"/>
    <w:rsid w:val="00313A4B"/>
    <w:rsid w:val="00314123"/>
    <w:rsid w:val="00314429"/>
    <w:rsid w:val="00314E15"/>
    <w:rsid w:val="00314F1E"/>
    <w:rsid w:val="003158C6"/>
    <w:rsid w:val="00315B2F"/>
    <w:rsid w:val="003164AA"/>
    <w:rsid w:val="003171A1"/>
    <w:rsid w:val="00320431"/>
    <w:rsid w:val="003204F7"/>
    <w:rsid w:val="00320A42"/>
    <w:rsid w:val="00320D06"/>
    <w:rsid w:val="00320E79"/>
    <w:rsid w:val="003226CE"/>
    <w:rsid w:val="003235F8"/>
    <w:rsid w:val="00323E68"/>
    <w:rsid w:val="00324C88"/>
    <w:rsid w:val="00324D94"/>
    <w:rsid w:val="00325544"/>
    <w:rsid w:val="00326081"/>
    <w:rsid w:val="0032722F"/>
    <w:rsid w:val="00327B00"/>
    <w:rsid w:val="0033012A"/>
    <w:rsid w:val="0033088B"/>
    <w:rsid w:val="00331134"/>
    <w:rsid w:val="003318C6"/>
    <w:rsid w:val="00332763"/>
    <w:rsid w:val="003332D6"/>
    <w:rsid w:val="003339B0"/>
    <w:rsid w:val="0033422F"/>
    <w:rsid w:val="003358AD"/>
    <w:rsid w:val="00336CD8"/>
    <w:rsid w:val="003371E6"/>
    <w:rsid w:val="003400D3"/>
    <w:rsid w:val="0034098D"/>
    <w:rsid w:val="00340C48"/>
    <w:rsid w:val="00341B0D"/>
    <w:rsid w:val="003432F1"/>
    <w:rsid w:val="00343647"/>
    <w:rsid w:val="00343FE5"/>
    <w:rsid w:val="00344ACE"/>
    <w:rsid w:val="00345B4C"/>
    <w:rsid w:val="00345DAF"/>
    <w:rsid w:val="00346EB8"/>
    <w:rsid w:val="00347464"/>
    <w:rsid w:val="00350DDF"/>
    <w:rsid w:val="003510AE"/>
    <w:rsid w:val="00353BA0"/>
    <w:rsid w:val="003549F8"/>
    <w:rsid w:val="003555F8"/>
    <w:rsid w:val="00355692"/>
    <w:rsid w:val="00355959"/>
    <w:rsid w:val="00360034"/>
    <w:rsid w:val="0036016F"/>
    <w:rsid w:val="00360341"/>
    <w:rsid w:val="003606E7"/>
    <w:rsid w:val="00361275"/>
    <w:rsid w:val="00361801"/>
    <w:rsid w:val="003619BF"/>
    <w:rsid w:val="003627A8"/>
    <w:rsid w:val="00362EDD"/>
    <w:rsid w:val="00364616"/>
    <w:rsid w:val="00365408"/>
    <w:rsid w:val="003658FB"/>
    <w:rsid w:val="00365CC4"/>
    <w:rsid w:val="00367548"/>
    <w:rsid w:val="003678EF"/>
    <w:rsid w:val="003716C3"/>
    <w:rsid w:val="00371A00"/>
    <w:rsid w:val="00375D76"/>
    <w:rsid w:val="00376428"/>
    <w:rsid w:val="0037656D"/>
    <w:rsid w:val="00376A0B"/>
    <w:rsid w:val="0037707E"/>
    <w:rsid w:val="003770B6"/>
    <w:rsid w:val="00377F86"/>
    <w:rsid w:val="003809C6"/>
    <w:rsid w:val="003815B8"/>
    <w:rsid w:val="00381713"/>
    <w:rsid w:val="00381C31"/>
    <w:rsid w:val="003838D7"/>
    <w:rsid w:val="003843B6"/>
    <w:rsid w:val="00384E3E"/>
    <w:rsid w:val="00384F87"/>
    <w:rsid w:val="00386E42"/>
    <w:rsid w:val="00387B33"/>
    <w:rsid w:val="00390975"/>
    <w:rsid w:val="003909C9"/>
    <w:rsid w:val="00393424"/>
    <w:rsid w:val="00394137"/>
    <w:rsid w:val="00395F3D"/>
    <w:rsid w:val="00396930"/>
    <w:rsid w:val="00396C9C"/>
    <w:rsid w:val="0039787A"/>
    <w:rsid w:val="003A0982"/>
    <w:rsid w:val="003A232D"/>
    <w:rsid w:val="003A25A6"/>
    <w:rsid w:val="003A26D3"/>
    <w:rsid w:val="003A31BF"/>
    <w:rsid w:val="003A4F03"/>
    <w:rsid w:val="003A6688"/>
    <w:rsid w:val="003A67E3"/>
    <w:rsid w:val="003A7FD6"/>
    <w:rsid w:val="003B125B"/>
    <w:rsid w:val="003B4BA0"/>
    <w:rsid w:val="003B50D7"/>
    <w:rsid w:val="003B755F"/>
    <w:rsid w:val="003C0675"/>
    <w:rsid w:val="003C0D19"/>
    <w:rsid w:val="003C0FEF"/>
    <w:rsid w:val="003C1346"/>
    <w:rsid w:val="003C1920"/>
    <w:rsid w:val="003C2D2E"/>
    <w:rsid w:val="003C4DDF"/>
    <w:rsid w:val="003C5078"/>
    <w:rsid w:val="003C6589"/>
    <w:rsid w:val="003D0FD8"/>
    <w:rsid w:val="003D2CC7"/>
    <w:rsid w:val="003D41BD"/>
    <w:rsid w:val="003D53A4"/>
    <w:rsid w:val="003D5751"/>
    <w:rsid w:val="003D7924"/>
    <w:rsid w:val="003E081E"/>
    <w:rsid w:val="003E098F"/>
    <w:rsid w:val="003E154A"/>
    <w:rsid w:val="003E2AC0"/>
    <w:rsid w:val="003E56B0"/>
    <w:rsid w:val="003E6213"/>
    <w:rsid w:val="003E69A5"/>
    <w:rsid w:val="003F0325"/>
    <w:rsid w:val="003F104B"/>
    <w:rsid w:val="003F211B"/>
    <w:rsid w:val="003F22FF"/>
    <w:rsid w:val="003F4FD8"/>
    <w:rsid w:val="003F5EB8"/>
    <w:rsid w:val="003F6000"/>
    <w:rsid w:val="003F6637"/>
    <w:rsid w:val="003F6912"/>
    <w:rsid w:val="0040129A"/>
    <w:rsid w:val="00403A53"/>
    <w:rsid w:val="00404F6B"/>
    <w:rsid w:val="004057C8"/>
    <w:rsid w:val="00406E7D"/>
    <w:rsid w:val="00406FE9"/>
    <w:rsid w:val="00407361"/>
    <w:rsid w:val="00407BBE"/>
    <w:rsid w:val="00412F2D"/>
    <w:rsid w:val="004132C7"/>
    <w:rsid w:val="004139E7"/>
    <w:rsid w:val="00414039"/>
    <w:rsid w:val="004142E2"/>
    <w:rsid w:val="00414E56"/>
    <w:rsid w:val="00415C3E"/>
    <w:rsid w:val="004164B6"/>
    <w:rsid w:val="00416FB4"/>
    <w:rsid w:val="00417628"/>
    <w:rsid w:val="00420D5E"/>
    <w:rsid w:val="00421E16"/>
    <w:rsid w:val="00421F70"/>
    <w:rsid w:val="00422129"/>
    <w:rsid w:val="00423074"/>
    <w:rsid w:val="00423A2B"/>
    <w:rsid w:val="0042423F"/>
    <w:rsid w:val="004242AD"/>
    <w:rsid w:val="0042433C"/>
    <w:rsid w:val="00424853"/>
    <w:rsid w:val="0042495E"/>
    <w:rsid w:val="004279F5"/>
    <w:rsid w:val="0043065F"/>
    <w:rsid w:val="00430B35"/>
    <w:rsid w:val="00431D6A"/>
    <w:rsid w:val="004347C8"/>
    <w:rsid w:val="00435D92"/>
    <w:rsid w:val="00435E39"/>
    <w:rsid w:val="004373B8"/>
    <w:rsid w:val="00437577"/>
    <w:rsid w:val="00441238"/>
    <w:rsid w:val="004417B7"/>
    <w:rsid w:val="00441C2E"/>
    <w:rsid w:val="00444630"/>
    <w:rsid w:val="004447E5"/>
    <w:rsid w:val="00446D1F"/>
    <w:rsid w:val="00446FBB"/>
    <w:rsid w:val="00447539"/>
    <w:rsid w:val="004477C0"/>
    <w:rsid w:val="00447C8F"/>
    <w:rsid w:val="00450E8F"/>
    <w:rsid w:val="00451C78"/>
    <w:rsid w:val="00452793"/>
    <w:rsid w:val="004544F6"/>
    <w:rsid w:val="004558E3"/>
    <w:rsid w:val="004561A8"/>
    <w:rsid w:val="00456D92"/>
    <w:rsid w:val="004609FF"/>
    <w:rsid w:val="00461653"/>
    <w:rsid w:val="004619B9"/>
    <w:rsid w:val="004632D6"/>
    <w:rsid w:val="00463B07"/>
    <w:rsid w:val="00463DD0"/>
    <w:rsid w:val="00463FD6"/>
    <w:rsid w:val="004640E2"/>
    <w:rsid w:val="00466677"/>
    <w:rsid w:val="00466F56"/>
    <w:rsid w:val="00467129"/>
    <w:rsid w:val="0046736D"/>
    <w:rsid w:val="00467BC8"/>
    <w:rsid w:val="00470215"/>
    <w:rsid w:val="00470FFA"/>
    <w:rsid w:val="00471A46"/>
    <w:rsid w:val="00471F06"/>
    <w:rsid w:val="00471F97"/>
    <w:rsid w:val="00472252"/>
    <w:rsid w:val="00472C15"/>
    <w:rsid w:val="00472D8C"/>
    <w:rsid w:val="004737B8"/>
    <w:rsid w:val="00473853"/>
    <w:rsid w:val="00473BA0"/>
    <w:rsid w:val="00474430"/>
    <w:rsid w:val="0047504D"/>
    <w:rsid w:val="004778ED"/>
    <w:rsid w:val="00480C4A"/>
    <w:rsid w:val="0048278D"/>
    <w:rsid w:val="00484F64"/>
    <w:rsid w:val="0048574D"/>
    <w:rsid w:val="0048767A"/>
    <w:rsid w:val="00487E4E"/>
    <w:rsid w:val="00490135"/>
    <w:rsid w:val="004906A1"/>
    <w:rsid w:val="004932A9"/>
    <w:rsid w:val="004937F4"/>
    <w:rsid w:val="00494657"/>
    <w:rsid w:val="00495AEA"/>
    <w:rsid w:val="00495C70"/>
    <w:rsid w:val="00496E9B"/>
    <w:rsid w:val="00497587"/>
    <w:rsid w:val="00497696"/>
    <w:rsid w:val="004A0B72"/>
    <w:rsid w:val="004A1724"/>
    <w:rsid w:val="004A36CF"/>
    <w:rsid w:val="004A3C40"/>
    <w:rsid w:val="004A5E49"/>
    <w:rsid w:val="004A66F3"/>
    <w:rsid w:val="004A7252"/>
    <w:rsid w:val="004A7321"/>
    <w:rsid w:val="004B034B"/>
    <w:rsid w:val="004B0935"/>
    <w:rsid w:val="004B1831"/>
    <w:rsid w:val="004B408E"/>
    <w:rsid w:val="004B5E0A"/>
    <w:rsid w:val="004B67F3"/>
    <w:rsid w:val="004B6A4E"/>
    <w:rsid w:val="004B73D3"/>
    <w:rsid w:val="004C201A"/>
    <w:rsid w:val="004C2A9A"/>
    <w:rsid w:val="004C2AA6"/>
    <w:rsid w:val="004C2F58"/>
    <w:rsid w:val="004C3B17"/>
    <w:rsid w:val="004C3B29"/>
    <w:rsid w:val="004C3FA4"/>
    <w:rsid w:val="004C6655"/>
    <w:rsid w:val="004C797F"/>
    <w:rsid w:val="004C7999"/>
    <w:rsid w:val="004D1B4C"/>
    <w:rsid w:val="004D3ADC"/>
    <w:rsid w:val="004D4451"/>
    <w:rsid w:val="004D4535"/>
    <w:rsid w:val="004D5A68"/>
    <w:rsid w:val="004E0C71"/>
    <w:rsid w:val="004E155F"/>
    <w:rsid w:val="004E1E52"/>
    <w:rsid w:val="004E3E9B"/>
    <w:rsid w:val="004E42D7"/>
    <w:rsid w:val="004E7346"/>
    <w:rsid w:val="004F0CB3"/>
    <w:rsid w:val="004F0EFC"/>
    <w:rsid w:val="004F13B6"/>
    <w:rsid w:val="004F38A2"/>
    <w:rsid w:val="004F3C17"/>
    <w:rsid w:val="004F478E"/>
    <w:rsid w:val="004F53B0"/>
    <w:rsid w:val="004F5DCD"/>
    <w:rsid w:val="004F5E3D"/>
    <w:rsid w:val="004F6D24"/>
    <w:rsid w:val="00501258"/>
    <w:rsid w:val="00501D8B"/>
    <w:rsid w:val="005022EF"/>
    <w:rsid w:val="00503B59"/>
    <w:rsid w:val="00504E88"/>
    <w:rsid w:val="00505043"/>
    <w:rsid w:val="00505D02"/>
    <w:rsid w:val="00507D3E"/>
    <w:rsid w:val="005103D7"/>
    <w:rsid w:val="00513432"/>
    <w:rsid w:val="0051358D"/>
    <w:rsid w:val="00513D9C"/>
    <w:rsid w:val="005141E9"/>
    <w:rsid w:val="00516F11"/>
    <w:rsid w:val="00517BA9"/>
    <w:rsid w:val="00517DB7"/>
    <w:rsid w:val="0052081D"/>
    <w:rsid w:val="00521567"/>
    <w:rsid w:val="005217E3"/>
    <w:rsid w:val="00521AB1"/>
    <w:rsid w:val="0052292B"/>
    <w:rsid w:val="00522ABD"/>
    <w:rsid w:val="00525807"/>
    <w:rsid w:val="00525E09"/>
    <w:rsid w:val="005266E6"/>
    <w:rsid w:val="0052693A"/>
    <w:rsid w:val="00530294"/>
    <w:rsid w:val="005337F8"/>
    <w:rsid w:val="00534468"/>
    <w:rsid w:val="00534B62"/>
    <w:rsid w:val="00536730"/>
    <w:rsid w:val="00537CEF"/>
    <w:rsid w:val="00540AEA"/>
    <w:rsid w:val="00541B7B"/>
    <w:rsid w:val="00541D48"/>
    <w:rsid w:val="0054460F"/>
    <w:rsid w:val="00544C1E"/>
    <w:rsid w:val="0054591B"/>
    <w:rsid w:val="0055552D"/>
    <w:rsid w:val="00560713"/>
    <w:rsid w:val="00560C7B"/>
    <w:rsid w:val="00560F55"/>
    <w:rsid w:val="00561420"/>
    <w:rsid w:val="0056148A"/>
    <w:rsid w:val="00562DB3"/>
    <w:rsid w:val="005638EA"/>
    <w:rsid w:val="00565FD8"/>
    <w:rsid w:val="00566CA9"/>
    <w:rsid w:val="00570B7F"/>
    <w:rsid w:val="00577CB0"/>
    <w:rsid w:val="005804D9"/>
    <w:rsid w:val="0058208F"/>
    <w:rsid w:val="0058400F"/>
    <w:rsid w:val="00584CBF"/>
    <w:rsid w:val="00585111"/>
    <w:rsid w:val="00585507"/>
    <w:rsid w:val="00586972"/>
    <w:rsid w:val="00587107"/>
    <w:rsid w:val="005934B7"/>
    <w:rsid w:val="005947E7"/>
    <w:rsid w:val="0059688F"/>
    <w:rsid w:val="00596C76"/>
    <w:rsid w:val="005A1C46"/>
    <w:rsid w:val="005A260E"/>
    <w:rsid w:val="005A2758"/>
    <w:rsid w:val="005A2932"/>
    <w:rsid w:val="005A354C"/>
    <w:rsid w:val="005A42AF"/>
    <w:rsid w:val="005A4A6F"/>
    <w:rsid w:val="005A53AA"/>
    <w:rsid w:val="005B016A"/>
    <w:rsid w:val="005B1152"/>
    <w:rsid w:val="005B11A9"/>
    <w:rsid w:val="005B256B"/>
    <w:rsid w:val="005B30D9"/>
    <w:rsid w:val="005B3490"/>
    <w:rsid w:val="005B355B"/>
    <w:rsid w:val="005B36B0"/>
    <w:rsid w:val="005B64DB"/>
    <w:rsid w:val="005B65F8"/>
    <w:rsid w:val="005B6637"/>
    <w:rsid w:val="005B7BEA"/>
    <w:rsid w:val="005C07F3"/>
    <w:rsid w:val="005C0888"/>
    <w:rsid w:val="005C19F9"/>
    <w:rsid w:val="005C2F66"/>
    <w:rsid w:val="005C4F3F"/>
    <w:rsid w:val="005C59D0"/>
    <w:rsid w:val="005C721B"/>
    <w:rsid w:val="005C7503"/>
    <w:rsid w:val="005D2738"/>
    <w:rsid w:val="005D2DF0"/>
    <w:rsid w:val="005D2F65"/>
    <w:rsid w:val="005D5A47"/>
    <w:rsid w:val="005D5E5B"/>
    <w:rsid w:val="005D6346"/>
    <w:rsid w:val="005D670D"/>
    <w:rsid w:val="005D6C3A"/>
    <w:rsid w:val="005D7A93"/>
    <w:rsid w:val="005E13C2"/>
    <w:rsid w:val="005E1B45"/>
    <w:rsid w:val="005E39CE"/>
    <w:rsid w:val="005E5C05"/>
    <w:rsid w:val="005E7005"/>
    <w:rsid w:val="005E7655"/>
    <w:rsid w:val="005F05CA"/>
    <w:rsid w:val="005F1DDF"/>
    <w:rsid w:val="005F20E9"/>
    <w:rsid w:val="005F223B"/>
    <w:rsid w:val="005F234B"/>
    <w:rsid w:val="005F3F89"/>
    <w:rsid w:val="005F46C7"/>
    <w:rsid w:val="005F4F54"/>
    <w:rsid w:val="005F75B9"/>
    <w:rsid w:val="00600D74"/>
    <w:rsid w:val="00600E9E"/>
    <w:rsid w:val="00601123"/>
    <w:rsid w:val="0060150F"/>
    <w:rsid w:val="006020A2"/>
    <w:rsid w:val="0060314C"/>
    <w:rsid w:val="00604DFC"/>
    <w:rsid w:val="00605B1D"/>
    <w:rsid w:val="006068C2"/>
    <w:rsid w:val="00607F2E"/>
    <w:rsid w:val="006106AA"/>
    <w:rsid w:val="006106C6"/>
    <w:rsid w:val="00613271"/>
    <w:rsid w:val="0061548C"/>
    <w:rsid w:val="0061645D"/>
    <w:rsid w:val="00617AC8"/>
    <w:rsid w:val="00617AEE"/>
    <w:rsid w:val="00620A9D"/>
    <w:rsid w:val="0062110B"/>
    <w:rsid w:val="00621C40"/>
    <w:rsid w:val="006221F2"/>
    <w:rsid w:val="00622713"/>
    <w:rsid w:val="00622DAF"/>
    <w:rsid w:val="00623ECD"/>
    <w:rsid w:val="00624732"/>
    <w:rsid w:val="00624DB3"/>
    <w:rsid w:val="00625010"/>
    <w:rsid w:val="00625629"/>
    <w:rsid w:val="00631B98"/>
    <w:rsid w:val="00632BC6"/>
    <w:rsid w:val="0063431A"/>
    <w:rsid w:val="0063588D"/>
    <w:rsid w:val="006368C2"/>
    <w:rsid w:val="00636A13"/>
    <w:rsid w:val="006374D3"/>
    <w:rsid w:val="00637898"/>
    <w:rsid w:val="00640021"/>
    <w:rsid w:val="006424B6"/>
    <w:rsid w:val="00643031"/>
    <w:rsid w:val="006430E0"/>
    <w:rsid w:val="00645306"/>
    <w:rsid w:val="0064730C"/>
    <w:rsid w:val="00647476"/>
    <w:rsid w:val="0065043E"/>
    <w:rsid w:val="00650A19"/>
    <w:rsid w:val="00650DFB"/>
    <w:rsid w:val="00652FD2"/>
    <w:rsid w:val="00655C31"/>
    <w:rsid w:val="00656638"/>
    <w:rsid w:val="00661C19"/>
    <w:rsid w:val="0066248B"/>
    <w:rsid w:val="00666BF2"/>
    <w:rsid w:val="00670DD7"/>
    <w:rsid w:val="00671A1E"/>
    <w:rsid w:val="00672250"/>
    <w:rsid w:val="00677642"/>
    <w:rsid w:val="00680CDB"/>
    <w:rsid w:val="00681ECB"/>
    <w:rsid w:val="006825B2"/>
    <w:rsid w:val="006839F1"/>
    <w:rsid w:val="00683B9E"/>
    <w:rsid w:val="00683F0D"/>
    <w:rsid w:val="0068484B"/>
    <w:rsid w:val="00684E2C"/>
    <w:rsid w:val="00684FCE"/>
    <w:rsid w:val="00685904"/>
    <w:rsid w:val="00685C49"/>
    <w:rsid w:val="00685EC9"/>
    <w:rsid w:val="00687512"/>
    <w:rsid w:val="00687B7A"/>
    <w:rsid w:val="00692BFB"/>
    <w:rsid w:val="00693057"/>
    <w:rsid w:val="00693160"/>
    <w:rsid w:val="00693C95"/>
    <w:rsid w:val="006942E7"/>
    <w:rsid w:val="006948FD"/>
    <w:rsid w:val="00695A79"/>
    <w:rsid w:val="00696D94"/>
    <w:rsid w:val="00697A34"/>
    <w:rsid w:val="00697D2F"/>
    <w:rsid w:val="006A0CFC"/>
    <w:rsid w:val="006A1562"/>
    <w:rsid w:val="006A16B1"/>
    <w:rsid w:val="006A391A"/>
    <w:rsid w:val="006A3B37"/>
    <w:rsid w:val="006A3BB2"/>
    <w:rsid w:val="006A3CBF"/>
    <w:rsid w:val="006A5115"/>
    <w:rsid w:val="006A5758"/>
    <w:rsid w:val="006A5A2D"/>
    <w:rsid w:val="006A60DD"/>
    <w:rsid w:val="006A702E"/>
    <w:rsid w:val="006B0497"/>
    <w:rsid w:val="006B08B2"/>
    <w:rsid w:val="006B19F8"/>
    <w:rsid w:val="006B1C6E"/>
    <w:rsid w:val="006B36BF"/>
    <w:rsid w:val="006B7869"/>
    <w:rsid w:val="006C067D"/>
    <w:rsid w:val="006C0BC1"/>
    <w:rsid w:val="006C15F1"/>
    <w:rsid w:val="006C271D"/>
    <w:rsid w:val="006C2755"/>
    <w:rsid w:val="006C32D1"/>
    <w:rsid w:val="006C41A7"/>
    <w:rsid w:val="006C4912"/>
    <w:rsid w:val="006C657A"/>
    <w:rsid w:val="006C6E3B"/>
    <w:rsid w:val="006D0075"/>
    <w:rsid w:val="006D0427"/>
    <w:rsid w:val="006D050C"/>
    <w:rsid w:val="006D090A"/>
    <w:rsid w:val="006D0D8E"/>
    <w:rsid w:val="006D171A"/>
    <w:rsid w:val="006D1DFF"/>
    <w:rsid w:val="006D258B"/>
    <w:rsid w:val="006D35D9"/>
    <w:rsid w:val="006E044E"/>
    <w:rsid w:val="006E07B1"/>
    <w:rsid w:val="006E0879"/>
    <w:rsid w:val="006E0EA9"/>
    <w:rsid w:val="006E27A2"/>
    <w:rsid w:val="006E3619"/>
    <w:rsid w:val="006E3677"/>
    <w:rsid w:val="006E39E1"/>
    <w:rsid w:val="006E41B3"/>
    <w:rsid w:val="006E444F"/>
    <w:rsid w:val="006E6A2B"/>
    <w:rsid w:val="006E6C5A"/>
    <w:rsid w:val="006E7229"/>
    <w:rsid w:val="006E79D9"/>
    <w:rsid w:val="006F0812"/>
    <w:rsid w:val="006F1CE0"/>
    <w:rsid w:val="006F1FFA"/>
    <w:rsid w:val="006F2282"/>
    <w:rsid w:val="006F23C8"/>
    <w:rsid w:val="006F36C0"/>
    <w:rsid w:val="006F3A78"/>
    <w:rsid w:val="006F5E40"/>
    <w:rsid w:val="006F7A58"/>
    <w:rsid w:val="0070091F"/>
    <w:rsid w:val="00702975"/>
    <w:rsid w:val="007039B0"/>
    <w:rsid w:val="00704ADD"/>
    <w:rsid w:val="007051F7"/>
    <w:rsid w:val="00706AA4"/>
    <w:rsid w:val="00706E66"/>
    <w:rsid w:val="007109CE"/>
    <w:rsid w:val="00710A9A"/>
    <w:rsid w:val="00713942"/>
    <w:rsid w:val="00713BF2"/>
    <w:rsid w:val="007155AD"/>
    <w:rsid w:val="007173BD"/>
    <w:rsid w:val="007215C8"/>
    <w:rsid w:val="00721D64"/>
    <w:rsid w:val="00723075"/>
    <w:rsid w:val="007232B3"/>
    <w:rsid w:val="007236E2"/>
    <w:rsid w:val="00724830"/>
    <w:rsid w:val="00724F27"/>
    <w:rsid w:val="00725044"/>
    <w:rsid w:val="0072582B"/>
    <w:rsid w:val="00725913"/>
    <w:rsid w:val="00725CB1"/>
    <w:rsid w:val="007268B7"/>
    <w:rsid w:val="00726C2C"/>
    <w:rsid w:val="00726E2E"/>
    <w:rsid w:val="00727864"/>
    <w:rsid w:val="00730384"/>
    <w:rsid w:val="00731B48"/>
    <w:rsid w:val="0073342F"/>
    <w:rsid w:val="007338FA"/>
    <w:rsid w:val="007364A3"/>
    <w:rsid w:val="00736704"/>
    <w:rsid w:val="00737602"/>
    <w:rsid w:val="0074311B"/>
    <w:rsid w:val="0074350B"/>
    <w:rsid w:val="00743515"/>
    <w:rsid w:val="00743D66"/>
    <w:rsid w:val="007451C7"/>
    <w:rsid w:val="0074588F"/>
    <w:rsid w:val="00747C62"/>
    <w:rsid w:val="00747E8A"/>
    <w:rsid w:val="0075389A"/>
    <w:rsid w:val="0075479C"/>
    <w:rsid w:val="00754D2B"/>
    <w:rsid w:val="0075729A"/>
    <w:rsid w:val="007579DA"/>
    <w:rsid w:val="00757BE3"/>
    <w:rsid w:val="00757D62"/>
    <w:rsid w:val="00757DB6"/>
    <w:rsid w:val="00760F5A"/>
    <w:rsid w:val="00761623"/>
    <w:rsid w:val="00763971"/>
    <w:rsid w:val="00764216"/>
    <w:rsid w:val="007644F5"/>
    <w:rsid w:val="00764663"/>
    <w:rsid w:val="0076522A"/>
    <w:rsid w:val="0077168F"/>
    <w:rsid w:val="0077306A"/>
    <w:rsid w:val="00774121"/>
    <w:rsid w:val="00774294"/>
    <w:rsid w:val="00774C8F"/>
    <w:rsid w:val="007759C6"/>
    <w:rsid w:val="00777F93"/>
    <w:rsid w:val="00781696"/>
    <w:rsid w:val="00781DFA"/>
    <w:rsid w:val="0078202D"/>
    <w:rsid w:val="007853B8"/>
    <w:rsid w:val="00790412"/>
    <w:rsid w:val="00790E5B"/>
    <w:rsid w:val="007910A6"/>
    <w:rsid w:val="00792310"/>
    <w:rsid w:val="00792F45"/>
    <w:rsid w:val="007934D0"/>
    <w:rsid w:val="007938D4"/>
    <w:rsid w:val="00794FB3"/>
    <w:rsid w:val="00794FCE"/>
    <w:rsid w:val="00795923"/>
    <w:rsid w:val="00795CBD"/>
    <w:rsid w:val="007A025E"/>
    <w:rsid w:val="007A08E9"/>
    <w:rsid w:val="007A0FE6"/>
    <w:rsid w:val="007A1560"/>
    <w:rsid w:val="007A2382"/>
    <w:rsid w:val="007A2708"/>
    <w:rsid w:val="007A427F"/>
    <w:rsid w:val="007A5593"/>
    <w:rsid w:val="007A5B03"/>
    <w:rsid w:val="007A7268"/>
    <w:rsid w:val="007B00FF"/>
    <w:rsid w:val="007B483F"/>
    <w:rsid w:val="007B5A98"/>
    <w:rsid w:val="007B5BF0"/>
    <w:rsid w:val="007B6F64"/>
    <w:rsid w:val="007B771C"/>
    <w:rsid w:val="007B7D2E"/>
    <w:rsid w:val="007C0596"/>
    <w:rsid w:val="007C1167"/>
    <w:rsid w:val="007C159B"/>
    <w:rsid w:val="007C1883"/>
    <w:rsid w:val="007C239A"/>
    <w:rsid w:val="007C2A40"/>
    <w:rsid w:val="007C3F08"/>
    <w:rsid w:val="007C637B"/>
    <w:rsid w:val="007C6F45"/>
    <w:rsid w:val="007C757A"/>
    <w:rsid w:val="007D1A2E"/>
    <w:rsid w:val="007D2CFF"/>
    <w:rsid w:val="007D44A0"/>
    <w:rsid w:val="007D44E1"/>
    <w:rsid w:val="007D469B"/>
    <w:rsid w:val="007D4C54"/>
    <w:rsid w:val="007D6344"/>
    <w:rsid w:val="007D63FF"/>
    <w:rsid w:val="007D7480"/>
    <w:rsid w:val="007D7D15"/>
    <w:rsid w:val="007E151E"/>
    <w:rsid w:val="007E2BA7"/>
    <w:rsid w:val="007E2BEE"/>
    <w:rsid w:val="007E4C97"/>
    <w:rsid w:val="007E57DD"/>
    <w:rsid w:val="007E69C3"/>
    <w:rsid w:val="007E748E"/>
    <w:rsid w:val="007E7C3A"/>
    <w:rsid w:val="007F05F5"/>
    <w:rsid w:val="007F08B0"/>
    <w:rsid w:val="007F0CC7"/>
    <w:rsid w:val="007F0FE1"/>
    <w:rsid w:val="007F1645"/>
    <w:rsid w:val="007F1CA7"/>
    <w:rsid w:val="007F1FF0"/>
    <w:rsid w:val="007F2574"/>
    <w:rsid w:val="007F45AC"/>
    <w:rsid w:val="00800603"/>
    <w:rsid w:val="00800CCC"/>
    <w:rsid w:val="00800CEC"/>
    <w:rsid w:val="00800CEF"/>
    <w:rsid w:val="00804D26"/>
    <w:rsid w:val="0080608B"/>
    <w:rsid w:val="00807225"/>
    <w:rsid w:val="00811279"/>
    <w:rsid w:val="008125A3"/>
    <w:rsid w:val="008153EC"/>
    <w:rsid w:val="00815F4C"/>
    <w:rsid w:val="0081762C"/>
    <w:rsid w:val="008177D8"/>
    <w:rsid w:val="00820F43"/>
    <w:rsid w:val="00821E93"/>
    <w:rsid w:val="0082216A"/>
    <w:rsid w:val="00822AAA"/>
    <w:rsid w:val="008249EE"/>
    <w:rsid w:val="00824BEC"/>
    <w:rsid w:val="008259FA"/>
    <w:rsid w:val="00827222"/>
    <w:rsid w:val="00827348"/>
    <w:rsid w:val="00827C82"/>
    <w:rsid w:val="00830CFB"/>
    <w:rsid w:val="0083149B"/>
    <w:rsid w:val="00831E82"/>
    <w:rsid w:val="00832CBE"/>
    <w:rsid w:val="008338BE"/>
    <w:rsid w:val="008364F6"/>
    <w:rsid w:val="00836660"/>
    <w:rsid w:val="00840442"/>
    <w:rsid w:val="008404CA"/>
    <w:rsid w:val="00841C96"/>
    <w:rsid w:val="00841E6D"/>
    <w:rsid w:val="00846329"/>
    <w:rsid w:val="00847617"/>
    <w:rsid w:val="00851D69"/>
    <w:rsid w:val="008525C2"/>
    <w:rsid w:val="00853988"/>
    <w:rsid w:val="00853CFE"/>
    <w:rsid w:val="00853E07"/>
    <w:rsid w:val="008559C2"/>
    <w:rsid w:val="008562D5"/>
    <w:rsid w:val="00856E2E"/>
    <w:rsid w:val="008572E1"/>
    <w:rsid w:val="008602F5"/>
    <w:rsid w:val="00861F86"/>
    <w:rsid w:val="00861FCF"/>
    <w:rsid w:val="008628A6"/>
    <w:rsid w:val="00862D73"/>
    <w:rsid w:val="00864204"/>
    <w:rsid w:val="0086484B"/>
    <w:rsid w:val="00865AE4"/>
    <w:rsid w:val="00867F39"/>
    <w:rsid w:val="0087006F"/>
    <w:rsid w:val="008703C2"/>
    <w:rsid w:val="00870580"/>
    <w:rsid w:val="00870EA3"/>
    <w:rsid w:val="0087168C"/>
    <w:rsid w:val="00871B5A"/>
    <w:rsid w:val="0087322E"/>
    <w:rsid w:val="008745D9"/>
    <w:rsid w:val="00875CE0"/>
    <w:rsid w:val="0087771D"/>
    <w:rsid w:val="00877A43"/>
    <w:rsid w:val="00880FAD"/>
    <w:rsid w:val="0088216A"/>
    <w:rsid w:val="00882C92"/>
    <w:rsid w:val="00882FE1"/>
    <w:rsid w:val="008831EC"/>
    <w:rsid w:val="00883754"/>
    <w:rsid w:val="008844D0"/>
    <w:rsid w:val="008857AD"/>
    <w:rsid w:val="00887323"/>
    <w:rsid w:val="008900BF"/>
    <w:rsid w:val="008901EB"/>
    <w:rsid w:val="00891202"/>
    <w:rsid w:val="0089337B"/>
    <w:rsid w:val="00894DED"/>
    <w:rsid w:val="00895AC0"/>
    <w:rsid w:val="008967CD"/>
    <w:rsid w:val="008969D8"/>
    <w:rsid w:val="00896E61"/>
    <w:rsid w:val="0089740F"/>
    <w:rsid w:val="0089788F"/>
    <w:rsid w:val="008A1726"/>
    <w:rsid w:val="008A1E9B"/>
    <w:rsid w:val="008A2B55"/>
    <w:rsid w:val="008A4EBB"/>
    <w:rsid w:val="008A5F76"/>
    <w:rsid w:val="008A7E99"/>
    <w:rsid w:val="008B060E"/>
    <w:rsid w:val="008B0BE3"/>
    <w:rsid w:val="008B107F"/>
    <w:rsid w:val="008B1092"/>
    <w:rsid w:val="008B10F1"/>
    <w:rsid w:val="008B220C"/>
    <w:rsid w:val="008B2775"/>
    <w:rsid w:val="008B2A34"/>
    <w:rsid w:val="008B2FD7"/>
    <w:rsid w:val="008B4597"/>
    <w:rsid w:val="008B48AB"/>
    <w:rsid w:val="008B6166"/>
    <w:rsid w:val="008B6BEE"/>
    <w:rsid w:val="008B7EF6"/>
    <w:rsid w:val="008C0895"/>
    <w:rsid w:val="008C0BB3"/>
    <w:rsid w:val="008C1439"/>
    <w:rsid w:val="008C1F86"/>
    <w:rsid w:val="008C4F03"/>
    <w:rsid w:val="008C532E"/>
    <w:rsid w:val="008C6C47"/>
    <w:rsid w:val="008D06D6"/>
    <w:rsid w:val="008D265D"/>
    <w:rsid w:val="008D3EF6"/>
    <w:rsid w:val="008D494D"/>
    <w:rsid w:val="008D4A4E"/>
    <w:rsid w:val="008D4C15"/>
    <w:rsid w:val="008D4E9F"/>
    <w:rsid w:val="008D5778"/>
    <w:rsid w:val="008D6DA9"/>
    <w:rsid w:val="008D731C"/>
    <w:rsid w:val="008E01EC"/>
    <w:rsid w:val="008E0214"/>
    <w:rsid w:val="008E0D0C"/>
    <w:rsid w:val="008E2B41"/>
    <w:rsid w:val="008E2B82"/>
    <w:rsid w:val="008E3DFB"/>
    <w:rsid w:val="008E41FA"/>
    <w:rsid w:val="008E4A5A"/>
    <w:rsid w:val="008F0775"/>
    <w:rsid w:val="008F0A67"/>
    <w:rsid w:val="008F0F41"/>
    <w:rsid w:val="008F0FE8"/>
    <w:rsid w:val="008F16DF"/>
    <w:rsid w:val="008F3252"/>
    <w:rsid w:val="008F37AF"/>
    <w:rsid w:val="008F70D3"/>
    <w:rsid w:val="008F7368"/>
    <w:rsid w:val="00900CD4"/>
    <w:rsid w:val="00903AF4"/>
    <w:rsid w:val="00904F91"/>
    <w:rsid w:val="00905965"/>
    <w:rsid w:val="00905AEA"/>
    <w:rsid w:val="00906594"/>
    <w:rsid w:val="00907DCF"/>
    <w:rsid w:val="009103DF"/>
    <w:rsid w:val="00911BF3"/>
    <w:rsid w:val="00911CED"/>
    <w:rsid w:val="0091381F"/>
    <w:rsid w:val="009140B1"/>
    <w:rsid w:val="00914AEE"/>
    <w:rsid w:val="009173E9"/>
    <w:rsid w:val="00921684"/>
    <w:rsid w:val="00921A07"/>
    <w:rsid w:val="00921AA2"/>
    <w:rsid w:val="00921F89"/>
    <w:rsid w:val="00922AC9"/>
    <w:rsid w:val="00922F89"/>
    <w:rsid w:val="00923BC8"/>
    <w:rsid w:val="00923D80"/>
    <w:rsid w:val="009256EC"/>
    <w:rsid w:val="00925D0D"/>
    <w:rsid w:val="0092682C"/>
    <w:rsid w:val="00927BF1"/>
    <w:rsid w:val="009310E5"/>
    <w:rsid w:val="00932A2B"/>
    <w:rsid w:val="0093407F"/>
    <w:rsid w:val="009366E1"/>
    <w:rsid w:val="00937038"/>
    <w:rsid w:val="00937D8D"/>
    <w:rsid w:val="00937FF9"/>
    <w:rsid w:val="009404DD"/>
    <w:rsid w:val="00942B3E"/>
    <w:rsid w:val="009442EF"/>
    <w:rsid w:val="00944B8A"/>
    <w:rsid w:val="00944DB6"/>
    <w:rsid w:val="00945DAE"/>
    <w:rsid w:val="00946153"/>
    <w:rsid w:val="009468F6"/>
    <w:rsid w:val="00946F9D"/>
    <w:rsid w:val="009473AD"/>
    <w:rsid w:val="00947A55"/>
    <w:rsid w:val="00947ADD"/>
    <w:rsid w:val="00947C96"/>
    <w:rsid w:val="009506C3"/>
    <w:rsid w:val="00950E5A"/>
    <w:rsid w:val="00952FB0"/>
    <w:rsid w:val="0095461E"/>
    <w:rsid w:val="00954C52"/>
    <w:rsid w:val="00954CAE"/>
    <w:rsid w:val="009558D3"/>
    <w:rsid w:val="00955A9B"/>
    <w:rsid w:val="00957DA1"/>
    <w:rsid w:val="00960748"/>
    <w:rsid w:val="00960DD2"/>
    <w:rsid w:val="00961016"/>
    <w:rsid w:val="0096308C"/>
    <w:rsid w:val="00964285"/>
    <w:rsid w:val="0096490B"/>
    <w:rsid w:val="00965B17"/>
    <w:rsid w:val="00965D80"/>
    <w:rsid w:val="009668BE"/>
    <w:rsid w:val="009726E2"/>
    <w:rsid w:val="0097346F"/>
    <w:rsid w:val="00974A00"/>
    <w:rsid w:val="00974C46"/>
    <w:rsid w:val="00975615"/>
    <w:rsid w:val="009763EE"/>
    <w:rsid w:val="00980C50"/>
    <w:rsid w:val="00981A0D"/>
    <w:rsid w:val="009850A5"/>
    <w:rsid w:val="0098624C"/>
    <w:rsid w:val="00987461"/>
    <w:rsid w:val="0099101A"/>
    <w:rsid w:val="00992300"/>
    <w:rsid w:val="00992676"/>
    <w:rsid w:val="00995594"/>
    <w:rsid w:val="00995741"/>
    <w:rsid w:val="00995A27"/>
    <w:rsid w:val="009965AB"/>
    <w:rsid w:val="00997183"/>
    <w:rsid w:val="009974C9"/>
    <w:rsid w:val="00997625"/>
    <w:rsid w:val="00997998"/>
    <w:rsid w:val="009A11EE"/>
    <w:rsid w:val="009A2648"/>
    <w:rsid w:val="009A31BD"/>
    <w:rsid w:val="009A3C70"/>
    <w:rsid w:val="009A6109"/>
    <w:rsid w:val="009A6386"/>
    <w:rsid w:val="009A65E2"/>
    <w:rsid w:val="009A6FB1"/>
    <w:rsid w:val="009A7B01"/>
    <w:rsid w:val="009B43B0"/>
    <w:rsid w:val="009B4AAB"/>
    <w:rsid w:val="009B4EC7"/>
    <w:rsid w:val="009C000E"/>
    <w:rsid w:val="009C0304"/>
    <w:rsid w:val="009C19BF"/>
    <w:rsid w:val="009C28B4"/>
    <w:rsid w:val="009C3163"/>
    <w:rsid w:val="009C3225"/>
    <w:rsid w:val="009C6177"/>
    <w:rsid w:val="009C7175"/>
    <w:rsid w:val="009D02A0"/>
    <w:rsid w:val="009D240B"/>
    <w:rsid w:val="009D2FD6"/>
    <w:rsid w:val="009D3773"/>
    <w:rsid w:val="009D3E96"/>
    <w:rsid w:val="009D4061"/>
    <w:rsid w:val="009D42D3"/>
    <w:rsid w:val="009D4786"/>
    <w:rsid w:val="009D56D8"/>
    <w:rsid w:val="009D6C47"/>
    <w:rsid w:val="009E0B99"/>
    <w:rsid w:val="009E167D"/>
    <w:rsid w:val="009E1B72"/>
    <w:rsid w:val="009E224B"/>
    <w:rsid w:val="009E36EA"/>
    <w:rsid w:val="009E3988"/>
    <w:rsid w:val="009E53B0"/>
    <w:rsid w:val="009E7DEF"/>
    <w:rsid w:val="009F140E"/>
    <w:rsid w:val="009F2D20"/>
    <w:rsid w:val="009F333B"/>
    <w:rsid w:val="009F3CCB"/>
    <w:rsid w:val="009F43B0"/>
    <w:rsid w:val="009F5020"/>
    <w:rsid w:val="009F50B3"/>
    <w:rsid w:val="009F60FA"/>
    <w:rsid w:val="009F6B76"/>
    <w:rsid w:val="009F6D50"/>
    <w:rsid w:val="00A006C6"/>
    <w:rsid w:val="00A011CA"/>
    <w:rsid w:val="00A017BD"/>
    <w:rsid w:val="00A02492"/>
    <w:rsid w:val="00A02D4A"/>
    <w:rsid w:val="00A03232"/>
    <w:rsid w:val="00A03477"/>
    <w:rsid w:val="00A039AC"/>
    <w:rsid w:val="00A045A5"/>
    <w:rsid w:val="00A04CF9"/>
    <w:rsid w:val="00A0600B"/>
    <w:rsid w:val="00A06378"/>
    <w:rsid w:val="00A06EED"/>
    <w:rsid w:val="00A073DA"/>
    <w:rsid w:val="00A1127F"/>
    <w:rsid w:val="00A114EE"/>
    <w:rsid w:val="00A11C33"/>
    <w:rsid w:val="00A123CA"/>
    <w:rsid w:val="00A1479D"/>
    <w:rsid w:val="00A150F0"/>
    <w:rsid w:val="00A164BE"/>
    <w:rsid w:val="00A166E9"/>
    <w:rsid w:val="00A177DB"/>
    <w:rsid w:val="00A20E05"/>
    <w:rsid w:val="00A2154B"/>
    <w:rsid w:val="00A219BE"/>
    <w:rsid w:val="00A22443"/>
    <w:rsid w:val="00A22E7F"/>
    <w:rsid w:val="00A23462"/>
    <w:rsid w:val="00A238A3"/>
    <w:rsid w:val="00A23C65"/>
    <w:rsid w:val="00A24926"/>
    <w:rsid w:val="00A24CB3"/>
    <w:rsid w:val="00A24D3C"/>
    <w:rsid w:val="00A25A7A"/>
    <w:rsid w:val="00A26A4E"/>
    <w:rsid w:val="00A27AEA"/>
    <w:rsid w:val="00A27BC9"/>
    <w:rsid w:val="00A302AD"/>
    <w:rsid w:val="00A30408"/>
    <w:rsid w:val="00A319F6"/>
    <w:rsid w:val="00A31CD7"/>
    <w:rsid w:val="00A320E0"/>
    <w:rsid w:val="00A32C5A"/>
    <w:rsid w:val="00A33B18"/>
    <w:rsid w:val="00A362AB"/>
    <w:rsid w:val="00A36A2F"/>
    <w:rsid w:val="00A370BA"/>
    <w:rsid w:val="00A37F90"/>
    <w:rsid w:val="00A400B9"/>
    <w:rsid w:val="00A40BD6"/>
    <w:rsid w:val="00A4269D"/>
    <w:rsid w:val="00A426CF"/>
    <w:rsid w:val="00A42E77"/>
    <w:rsid w:val="00A446E3"/>
    <w:rsid w:val="00A45036"/>
    <w:rsid w:val="00A45E3A"/>
    <w:rsid w:val="00A479BB"/>
    <w:rsid w:val="00A51609"/>
    <w:rsid w:val="00A51D8D"/>
    <w:rsid w:val="00A53011"/>
    <w:rsid w:val="00A53F8F"/>
    <w:rsid w:val="00A5418C"/>
    <w:rsid w:val="00A541C5"/>
    <w:rsid w:val="00A55D53"/>
    <w:rsid w:val="00A56767"/>
    <w:rsid w:val="00A568E2"/>
    <w:rsid w:val="00A57040"/>
    <w:rsid w:val="00A617D4"/>
    <w:rsid w:val="00A61A58"/>
    <w:rsid w:val="00A6221B"/>
    <w:rsid w:val="00A624FC"/>
    <w:rsid w:val="00A62556"/>
    <w:rsid w:val="00A636F2"/>
    <w:rsid w:val="00A63C67"/>
    <w:rsid w:val="00A656C1"/>
    <w:rsid w:val="00A66737"/>
    <w:rsid w:val="00A67862"/>
    <w:rsid w:val="00A678B6"/>
    <w:rsid w:val="00A712E5"/>
    <w:rsid w:val="00A71589"/>
    <w:rsid w:val="00A7333F"/>
    <w:rsid w:val="00A73636"/>
    <w:rsid w:val="00A75B10"/>
    <w:rsid w:val="00A77172"/>
    <w:rsid w:val="00A77388"/>
    <w:rsid w:val="00A80E7C"/>
    <w:rsid w:val="00A81E1E"/>
    <w:rsid w:val="00A83D55"/>
    <w:rsid w:val="00A863B2"/>
    <w:rsid w:val="00A93EFB"/>
    <w:rsid w:val="00A957D3"/>
    <w:rsid w:val="00A9674C"/>
    <w:rsid w:val="00A97F8F"/>
    <w:rsid w:val="00AA079B"/>
    <w:rsid w:val="00AA18A1"/>
    <w:rsid w:val="00AA19AD"/>
    <w:rsid w:val="00AA2C6D"/>
    <w:rsid w:val="00AA2E41"/>
    <w:rsid w:val="00AA329D"/>
    <w:rsid w:val="00AA3370"/>
    <w:rsid w:val="00AA3786"/>
    <w:rsid w:val="00AA4458"/>
    <w:rsid w:val="00AA4EEB"/>
    <w:rsid w:val="00AA5043"/>
    <w:rsid w:val="00AA634C"/>
    <w:rsid w:val="00AA6A35"/>
    <w:rsid w:val="00AA6B63"/>
    <w:rsid w:val="00AA763E"/>
    <w:rsid w:val="00AA79E8"/>
    <w:rsid w:val="00AB0964"/>
    <w:rsid w:val="00AB0DAA"/>
    <w:rsid w:val="00AB122B"/>
    <w:rsid w:val="00AB1FB8"/>
    <w:rsid w:val="00AB2B54"/>
    <w:rsid w:val="00AB471A"/>
    <w:rsid w:val="00AB4789"/>
    <w:rsid w:val="00AB59F4"/>
    <w:rsid w:val="00AB6930"/>
    <w:rsid w:val="00AC1F78"/>
    <w:rsid w:val="00AC207D"/>
    <w:rsid w:val="00AC300E"/>
    <w:rsid w:val="00AC34C7"/>
    <w:rsid w:val="00AC5C2D"/>
    <w:rsid w:val="00AC602D"/>
    <w:rsid w:val="00AC6302"/>
    <w:rsid w:val="00AC6CEC"/>
    <w:rsid w:val="00AC6D7B"/>
    <w:rsid w:val="00AC76B2"/>
    <w:rsid w:val="00AD1777"/>
    <w:rsid w:val="00AD1C2A"/>
    <w:rsid w:val="00AD22AF"/>
    <w:rsid w:val="00AD3078"/>
    <w:rsid w:val="00AD4FFE"/>
    <w:rsid w:val="00AD5844"/>
    <w:rsid w:val="00AE199F"/>
    <w:rsid w:val="00AE1DAE"/>
    <w:rsid w:val="00AE20E6"/>
    <w:rsid w:val="00AE32CE"/>
    <w:rsid w:val="00AE333D"/>
    <w:rsid w:val="00AE3766"/>
    <w:rsid w:val="00AE39A0"/>
    <w:rsid w:val="00AE4185"/>
    <w:rsid w:val="00AE49E7"/>
    <w:rsid w:val="00AE560F"/>
    <w:rsid w:val="00AE623D"/>
    <w:rsid w:val="00AE705F"/>
    <w:rsid w:val="00AE744D"/>
    <w:rsid w:val="00AE7C01"/>
    <w:rsid w:val="00AF0F3C"/>
    <w:rsid w:val="00AF1475"/>
    <w:rsid w:val="00AF1E0C"/>
    <w:rsid w:val="00AF2164"/>
    <w:rsid w:val="00AF3A30"/>
    <w:rsid w:val="00AF43F1"/>
    <w:rsid w:val="00AF45BF"/>
    <w:rsid w:val="00AF6463"/>
    <w:rsid w:val="00AF65DE"/>
    <w:rsid w:val="00AF7258"/>
    <w:rsid w:val="00B00C00"/>
    <w:rsid w:val="00B01BFC"/>
    <w:rsid w:val="00B01D19"/>
    <w:rsid w:val="00B03D12"/>
    <w:rsid w:val="00B05EBB"/>
    <w:rsid w:val="00B07011"/>
    <w:rsid w:val="00B07185"/>
    <w:rsid w:val="00B07614"/>
    <w:rsid w:val="00B10347"/>
    <w:rsid w:val="00B12ABD"/>
    <w:rsid w:val="00B15C51"/>
    <w:rsid w:val="00B15D6D"/>
    <w:rsid w:val="00B16A2D"/>
    <w:rsid w:val="00B171CC"/>
    <w:rsid w:val="00B20706"/>
    <w:rsid w:val="00B20999"/>
    <w:rsid w:val="00B210BE"/>
    <w:rsid w:val="00B211A8"/>
    <w:rsid w:val="00B226E5"/>
    <w:rsid w:val="00B22E96"/>
    <w:rsid w:val="00B22F5E"/>
    <w:rsid w:val="00B235E6"/>
    <w:rsid w:val="00B23AE5"/>
    <w:rsid w:val="00B2450B"/>
    <w:rsid w:val="00B24F5A"/>
    <w:rsid w:val="00B24F7F"/>
    <w:rsid w:val="00B25BC7"/>
    <w:rsid w:val="00B25BEC"/>
    <w:rsid w:val="00B277F8"/>
    <w:rsid w:val="00B301D6"/>
    <w:rsid w:val="00B302AC"/>
    <w:rsid w:val="00B30842"/>
    <w:rsid w:val="00B32A7F"/>
    <w:rsid w:val="00B33218"/>
    <w:rsid w:val="00B334AD"/>
    <w:rsid w:val="00B35377"/>
    <w:rsid w:val="00B3560E"/>
    <w:rsid w:val="00B356CC"/>
    <w:rsid w:val="00B3740E"/>
    <w:rsid w:val="00B402A9"/>
    <w:rsid w:val="00B40BA9"/>
    <w:rsid w:val="00B41982"/>
    <w:rsid w:val="00B419ED"/>
    <w:rsid w:val="00B43364"/>
    <w:rsid w:val="00B4645F"/>
    <w:rsid w:val="00B478A9"/>
    <w:rsid w:val="00B47E4A"/>
    <w:rsid w:val="00B501C9"/>
    <w:rsid w:val="00B50CDB"/>
    <w:rsid w:val="00B510C0"/>
    <w:rsid w:val="00B51572"/>
    <w:rsid w:val="00B51D6D"/>
    <w:rsid w:val="00B5383E"/>
    <w:rsid w:val="00B538A1"/>
    <w:rsid w:val="00B552A7"/>
    <w:rsid w:val="00B5530E"/>
    <w:rsid w:val="00B56F91"/>
    <w:rsid w:val="00B57B88"/>
    <w:rsid w:val="00B637D0"/>
    <w:rsid w:val="00B648CF"/>
    <w:rsid w:val="00B66111"/>
    <w:rsid w:val="00B70044"/>
    <w:rsid w:val="00B71A8D"/>
    <w:rsid w:val="00B75454"/>
    <w:rsid w:val="00B754C0"/>
    <w:rsid w:val="00B75F0D"/>
    <w:rsid w:val="00B7668B"/>
    <w:rsid w:val="00B810E3"/>
    <w:rsid w:val="00B81429"/>
    <w:rsid w:val="00B82038"/>
    <w:rsid w:val="00B8226F"/>
    <w:rsid w:val="00B83153"/>
    <w:rsid w:val="00B836C6"/>
    <w:rsid w:val="00B83A32"/>
    <w:rsid w:val="00B8405F"/>
    <w:rsid w:val="00B8485E"/>
    <w:rsid w:val="00B8582A"/>
    <w:rsid w:val="00B858A5"/>
    <w:rsid w:val="00B87AD7"/>
    <w:rsid w:val="00B91293"/>
    <w:rsid w:val="00B92379"/>
    <w:rsid w:val="00B92D31"/>
    <w:rsid w:val="00B92EE5"/>
    <w:rsid w:val="00B92F5E"/>
    <w:rsid w:val="00B936E2"/>
    <w:rsid w:val="00B9374C"/>
    <w:rsid w:val="00B9426A"/>
    <w:rsid w:val="00B94933"/>
    <w:rsid w:val="00B94BAE"/>
    <w:rsid w:val="00B94E8F"/>
    <w:rsid w:val="00B9541E"/>
    <w:rsid w:val="00B97242"/>
    <w:rsid w:val="00BA055D"/>
    <w:rsid w:val="00BA16B4"/>
    <w:rsid w:val="00BA38B9"/>
    <w:rsid w:val="00BA4A04"/>
    <w:rsid w:val="00BA6E32"/>
    <w:rsid w:val="00BB0B35"/>
    <w:rsid w:val="00BB12B0"/>
    <w:rsid w:val="00BB1E81"/>
    <w:rsid w:val="00BB20F7"/>
    <w:rsid w:val="00BB2997"/>
    <w:rsid w:val="00BB2E1F"/>
    <w:rsid w:val="00BB3288"/>
    <w:rsid w:val="00BB391A"/>
    <w:rsid w:val="00BB3DD6"/>
    <w:rsid w:val="00BB4A4B"/>
    <w:rsid w:val="00BB56B6"/>
    <w:rsid w:val="00BB5F96"/>
    <w:rsid w:val="00BB65A9"/>
    <w:rsid w:val="00BB72AA"/>
    <w:rsid w:val="00BB7D16"/>
    <w:rsid w:val="00BC1070"/>
    <w:rsid w:val="00BC2D14"/>
    <w:rsid w:val="00BC39E2"/>
    <w:rsid w:val="00BC495A"/>
    <w:rsid w:val="00BC67B6"/>
    <w:rsid w:val="00BC6AA4"/>
    <w:rsid w:val="00BC6C2A"/>
    <w:rsid w:val="00BC7AEA"/>
    <w:rsid w:val="00BD30D7"/>
    <w:rsid w:val="00BD31D0"/>
    <w:rsid w:val="00BD4354"/>
    <w:rsid w:val="00BD470C"/>
    <w:rsid w:val="00BD501C"/>
    <w:rsid w:val="00BD59AC"/>
    <w:rsid w:val="00BD5D4D"/>
    <w:rsid w:val="00BD7187"/>
    <w:rsid w:val="00BD7C1F"/>
    <w:rsid w:val="00BD7CF4"/>
    <w:rsid w:val="00BE1152"/>
    <w:rsid w:val="00BE21CA"/>
    <w:rsid w:val="00BE25D3"/>
    <w:rsid w:val="00BE3015"/>
    <w:rsid w:val="00BE44B7"/>
    <w:rsid w:val="00BE4A30"/>
    <w:rsid w:val="00BE5D25"/>
    <w:rsid w:val="00BE662C"/>
    <w:rsid w:val="00BE6B90"/>
    <w:rsid w:val="00BF0E9B"/>
    <w:rsid w:val="00BF1976"/>
    <w:rsid w:val="00BF2A25"/>
    <w:rsid w:val="00BF3971"/>
    <w:rsid w:val="00BF52A7"/>
    <w:rsid w:val="00BF52C1"/>
    <w:rsid w:val="00BF537B"/>
    <w:rsid w:val="00BF57AA"/>
    <w:rsid w:val="00BF6378"/>
    <w:rsid w:val="00C01748"/>
    <w:rsid w:val="00C01BB1"/>
    <w:rsid w:val="00C04F67"/>
    <w:rsid w:val="00C05647"/>
    <w:rsid w:val="00C05825"/>
    <w:rsid w:val="00C06676"/>
    <w:rsid w:val="00C06B97"/>
    <w:rsid w:val="00C07F52"/>
    <w:rsid w:val="00C11509"/>
    <w:rsid w:val="00C1152A"/>
    <w:rsid w:val="00C119EF"/>
    <w:rsid w:val="00C119F0"/>
    <w:rsid w:val="00C11FB4"/>
    <w:rsid w:val="00C1270A"/>
    <w:rsid w:val="00C15675"/>
    <w:rsid w:val="00C16D46"/>
    <w:rsid w:val="00C179C9"/>
    <w:rsid w:val="00C21110"/>
    <w:rsid w:val="00C2146B"/>
    <w:rsid w:val="00C23344"/>
    <w:rsid w:val="00C248BB"/>
    <w:rsid w:val="00C24943"/>
    <w:rsid w:val="00C2759B"/>
    <w:rsid w:val="00C27AF0"/>
    <w:rsid w:val="00C30DF1"/>
    <w:rsid w:val="00C31D21"/>
    <w:rsid w:val="00C31FE8"/>
    <w:rsid w:val="00C32BCF"/>
    <w:rsid w:val="00C333B4"/>
    <w:rsid w:val="00C34349"/>
    <w:rsid w:val="00C35132"/>
    <w:rsid w:val="00C35362"/>
    <w:rsid w:val="00C36AAD"/>
    <w:rsid w:val="00C36F0F"/>
    <w:rsid w:val="00C37115"/>
    <w:rsid w:val="00C37AF0"/>
    <w:rsid w:val="00C4050B"/>
    <w:rsid w:val="00C42249"/>
    <w:rsid w:val="00C4290E"/>
    <w:rsid w:val="00C43AB1"/>
    <w:rsid w:val="00C43CA9"/>
    <w:rsid w:val="00C44043"/>
    <w:rsid w:val="00C45962"/>
    <w:rsid w:val="00C45AB6"/>
    <w:rsid w:val="00C45EA3"/>
    <w:rsid w:val="00C4698A"/>
    <w:rsid w:val="00C469D5"/>
    <w:rsid w:val="00C46A14"/>
    <w:rsid w:val="00C46EA9"/>
    <w:rsid w:val="00C5092C"/>
    <w:rsid w:val="00C50CFD"/>
    <w:rsid w:val="00C5310C"/>
    <w:rsid w:val="00C5464C"/>
    <w:rsid w:val="00C55DF5"/>
    <w:rsid w:val="00C55E90"/>
    <w:rsid w:val="00C56851"/>
    <w:rsid w:val="00C57003"/>
    <w:rsid w:val="00C57521"/>
    <w:rsid w:val="00C57C48"/>
    <w:rsid w:val="00C610C3"/>
    <w:rsid w:val="00C61624"/>
    <w:rsid w:val="00C62B24"/>
    <w:rsid w:val="00C62E5B"/>
    <w:rsid w:val="00C639ED"/>
    <w:rsid w:val="00C63EEB"/>
    <w:rsid w:val="00C65950"/>
    <w:rsid w:val="00C659B7"/>
    <w:rsid w:val="00C679EA"/>
    <w:rsid w:val="00C67B98"/>
    <w:rsid w:val="00C7182E"/>
    <w:rsid w:val="00C72ED3"/>
    <w:rsid w:val="00C7343D"/>
    <w:rsid w:val="00C73BE1"/>
    <w:rsid w:val="00C757E5"/>
    <w:rsid w:val="00C76184"/>
    <w:rsid w:val="00C770B4"/>
    <w:rsid w:val="00C80940"/>
    <w:rsid w:val="00C816EB"/>
    <w:rsid w:val="00C82130"/>
    <w:rsid w:val="00C826DE"/>
    <w:rsid w:val="00C82937"/>
    <w:rsid w:val="00C82C80"/>
    <w:rsid w:val="00C83726"/>
    <w:rsid w:val="00C848A7"/>
    <w:rsid w:val="00C84B23"/>
    <w:rsid w:val="00C85235"/>
    <w:rsid w:val="00C8576A"/>
    <w:rsid w:val="00C857B2"/>
    <w:rsid w:val="00C90FA5"/>
    <w:rsid w:val="00C915F7"/>
    <w:rsid w:val="00C92DB7"/>
    <w:rsid w:val="00C92DD0"/>
    <w:rsid w:val="00C938B8"/>
    <w:rsid w:val="00C93B3C"/>
    <w:rsid w:val="00C93E3A"/>
    <w:rsid w:val="00C949A2"/>
    <w:rsid w:val="00C95D30"/>
    <w:rsid w:val="00C95D6F"/>
    <w:rsid w:val="00C977E9"/>
    <w:rsid w:val="00CA0840"/>
    <w:rsid w:val="00CA1210"/>
    <w:rsid w:val="00CA41BB"/>
    <w:rsid w:val="00CA4CBA"/>
    <w:rsid w:val="00CA5FE6"/>
    <w:rsid w:val="00CA6AB0"/>
    <w:rsid w:val="00CB0594"/>
    <w:rsid w:val="00CB0D9C"/>
    <w:rsid w:val="00CB3B29"/>
    <w:rsid w:val="00CB6CF2"/>
    <w:rsid w:val="00CB7958"/>
    <w:rsid w:val="00CB7C8C"/>
    <w:rsid w:val="00CB7FA9"/>
    <w:rsid w:val="00CC0730"/>
    <w:rsid w:val="00CC116B"/>
    <w:rsid w:val="00CC36A2"/>
    <w:rsid w:val="00CC3837"/>
    <w:rsid w:val="00CC3E99"/>
    <w:rsid w:val="00CC3FDD"/>
    <w:rsid w:val="00CC4323"/>
    <w:rsid w:val="00CC7891"/>
    <w:rsid w:val="00CD09CA"/>
    <w:rsid w:val="00CD0C81"/>
    <w:rsid w:val="00CD1F29"/>
    <w:rsid w:val="00CD349F"/>
    <w:rsid w:val="00CD3598"/>
    <w:rsid w:val="00CD667D"/>
    <w:rsid w:val="00CD6C76"/>
    <w:rsid w:val="00CE0B9F"/>
    <w:rsid w:val="00CE1DA1"/>
    <w:rsid w:val="00CE2540"/>
    <w:rsid w:val="00CE266B"/>
    <w:rsid w:val="00CE3A46"/>
    <w:rsid w:val="00CE4052"/>
    <w:rsid w:val="00CE4A9F"/>
    <w:rsid w:val="00CE52CC"/>
    <w:rsid w:val="00CE5322"/>
    <w:rsid w:val="00CE6C18"/>
    <w:rsid w:val="00CE7883"/>
    <w:rsid w:val="00CE7BD5"/>
    <w:rsid w:val="00CF038F"/>
    <w:rsid w:val="00CF2D0B"/>
    <w:rsid w:val="00CF362E"/>
    <w:rsid w:val="00CF3682"/>
    <w:rsid w:val="00CF53B1"/>
    <w:rsid w:val="00CF5ACA"/>
    <w:rsid w:val="00CF60D6"/>
    <w:rsid w:val="00CF717A"/>
    <w:rsid w:val="00CF730E"/>
    <w:rsid w:val="00CF76CC"/>
    <w:rsid w:val="00CF7F1A"/>
    <w:rsid w:val="00D00D4D"/>
    <w:rsid w:val="00D01265"/>
    <w:rsid w:val="00D024BC"/>
    <w:rsid w:val="00D03DAC"/>
    <w:rsid w:val="00D03FDF"/>
    <w:rsid w:val="00D04397"/>
    <w:rsid w:val="00D04A5C"/>
    <w:rsid w:val="00D05629"/>
    <w:rsid w:val="00D05FD5"/>
    <w:rsid w:val="00D06E2C"/>
    <w:rsid w:val="00D07668"/>
    <w:rsid w:val="00D10218"/>
    <w:rsid w:val="00D10459"/>
    <w:rsid w:val="00D10B10"/>
    <w:rsid w:val="00D1110B"/>
    <w:rsid w:val="00D115BF"/>
    <w:rsid w:val="00D11CC8"/>
    <w:rsid w:val="00D129AA"/>
    <w:rsid w:val="00D12C1F"/>
    <w:rsid w:val="00D13CA9"/>
    <w:rsid w:val="00D15332"/>
    <w:rsid w:val="00D158B1"/>
    <w:rsid w:val="00D16145"/>
    <w:rsid w:val="00D2099D"/>
    <w:rsid w:val="00D20A22"/>
    <w:rsid w:val="00D2200E"/>
    <w:rsid w:val="00D228FC"/>
    <w:rsid w:val="00D2649E"/>
    <w:rsid w:val="00D26842"/>
    <w:rsid w:val="00D27023"/>
    <w:rsid w:val="00D27597"/>
    <w:rsid w:val="00D27EA7"/>
    <w:rsid w:val="00D30619"/>
    <w:rsid w:val="00D30EDD"/>
    <w:rsid w:val="00D31BB3"/>
    <w:rsid w:val="00D323DD"/>
    <w:rsid w:val="00D34E45"/>
    <w:rsid w:val="00D35C11"/>
    <w:rsid w:val="00D35FD8"/>
    <w:rsid w:val="00D3634C"/>
    <w:rsid w:val="00D400BF"/>
    <w:rsid w:val="00D401C4"/>
    <w:rsid w:val="00D406A6"/>
    <w:rsid w:val="00D41168"/>
    <w:rsid w:val="00D41E1E"/>
    <w:rsid w:val="00D42F1C"/>
    <w:rsid w:val="00D43865"/>
    <w:rsid w:val="00D44CBE"/>
    <w:rsid w:val="00D44EFF"/>
    <w:rsid w:val="00D47059"/>
    <w:rsid w:val="00D50A51"/>
    <w:rsid w:val="00D52ACE"/>
    <w:rsid w:val="00D52D4D"/>
    <w:rsid w:val="00D5385B"/>
    <w:rsid w:val="00D55669"/>
    <w:rsid w:val="00D55731"/>
    <w:rsid w:val="00D56438"/>
    <w:rsid w:val="00D56637"/>
    <w:rsid w:val="00D56998"/>
    <w:rsid w:val="00D56E24"/>
    <w:rsid w:val="00D56EBE"/>
    <w:rsid w:val="00D575BE"/>
    <w:rsid w:val="00D57C50"/>
    <w:rsid w:val="00D60C06"/>
    <w:rsid w:val="00D6176A"/>
    <w:rsid w:val="00D62E13"/>
    <w:rsid w:val="00D63A74"/>
    <w:rsid w:val="00D649F0"/>
    <w:rsid w:val="00D64C39"/>
    <w:rsid w:val="00D656F1"/>
    <w:rsid w:val="00D66D06"/>
    <w:rsid w:val="00D677AA"/>
    <w:rsid w:val="00D7082E"/>
    <w:rsid w:val="00D710A0"/>
    <w:rsid w:val="00D71B45"/>
    <w:rsid w:val="00D73686"/>
    <w:rsid w:val="00D749CD"/>
    <w:rsid w:val="00D74D5B"/>
    <w:rsid w:val="00D74EE3"/>
    <w:rsid w:val="00D76310"/>
    <w:rsid w:val="00D7638D"/>
    <w:rsid w:val="00D76B96"/>
    <w:rsid w:val="00D774F5"/>
    <w:rsid w:val="00D779BF"/>
    <w:rsid w:val="00D80935"/>
    <w:rsid w:val="00D80C51"/>
    <w:rsid w:val="00D81B8C"/>
    <w:rsid w:val="00D81E01"/>
    <w:rsid w:val="00D82BD1"/>
    <w:rsid w:val="00D83708"/>
    <w:rsid w:val="00D86225"/>
    <w:rsid w:val="00D87881"/>
    <w:rsid w:val="00D87A3F"/>
    <w:rsid w:val="00D91934"/>
    <w:rsid w:val="00D9260C"/>
    <w:rsid w:val="00D92F25"/>
    <w:rsid w:val="00D92F92"/>
    <w:rsid w:val="00D9646D"/>
    <w:rsid w:val="00D967E7"/>
    <w:rsid w:val="00DA12E0"/>
    <w:rsid w:val="00DA1C6A"/>
    <w:rsid w:val="00DA1D12"/>
    <w:rsid w:val="00DA601D"/>
    <w:rsid w:val="00DB0AE3"/>
    <w:rsid w:val="00DB1DC5"/>
    <w:rsid w:val="00DB2DE3"/>
    <w:rsid w:val="00DB3DCC"/>
    <w:rsid w:val="00DB4176"/>
    <w:rsid w:val="00DB48F1"/>
    <w:rsid w:val="00DB5251"/>
    <w:rsid w:val="00DB5B2F"/>
    <w:rsid w:val="00DB739C"/>
    <w:rsid w:val="00DB7413"/>
    <w:rsid w:val="00DC1653"/>
    <w:rsid w:val="00DC1855"/>
    <w:rsid w:val="00DC1F73"/>
    <w:rsid w:val="00DC2377"/>
    <w:rsid w:val="00DC24A0"/>
    <w:rsid w:val="00DC2C13"/>
    <w:rsid w:val="00DC3B59"/>
    <w:rsid w:val="00DC571A"/>
    <w:rsid w:val="00DC7239"/>
    <w:rsid w:val="00DC74BF"/>
    <w:rsid w:val="00DC7982"/>
    <w:rsid w:val="00DC7E9F"/>
    <w:rsid w:val="00DD0505"/>
    <w:rsid w:val="00DD351C"/>
    <w:rsid w:val="00DD3F21"/>
    <w:rsid w:val="00DD4945"/>
    <w:rsid w:val="00DD4BE1"/>
    <w:rsid w:val="00DD5984"/>
    <w:rsid w:val="00DD7193"/>
    <w:rsid w:val="00DD7648"/>
    <w:rsid w:val="00DE0130"/>
    <w:rsid w:val="00DE0E54"/>
    <w:rsid w:val="00DE1269"/>
    <w:rsid w:val="00DE1AC5"/>
    <w:rsid w:val="00DE2281"/>
    <w:rsid w:val="00DE3087"/>
    <w:rsid w:val="00DE3167"/>
    <w:rsid w:val="00DE3A4A"/>
    <w:rsid w:val="00DE46D9"/>
    <w:rsid w:val="00DE5D23"/>
    <w:rsid w:val="00DE5EA5"/>
    <w:rsid w:val="00DE6B32"/>
    <w:rsid w:val="00DF2014"/>
    <w:rsid w:val="00DF349B"/>
    <w:rsid w:val="00DF41CE"/>
    <w:rsid w:val="00DF5FB3"/>
    <w:rsid w:val="00DF73A3"/>
    <w:rsid w:val="00DF73B6"/>
    <w:rsid w:val="00E01239"/>
    <w:rsid w:val="00E013CF"/>
    <w:rsid w:val="00E01F72"/>
    <w:rsid w:val="00E02F20"/>
    <w:rsid w:val="00E035C5"/>
    <w:rsid w:val="00E035FA"/>
    <w:rsid w:val="00E0380F"/>
    <w:rsid w:val="00E059EC"/>
    <w:rsid w:val="00E070AD"/>
    <w:rsid w:val="00E0734B"/>
    <w:rsid w:val="00E10FBA"/>
    <w:rsid w:val="00E111F1"/>
    <w:rsid w:val="00E124A0"/>
    <w:rsid w:val="00E13732"/>
    <w:rsid w:val="00E1388C"/>
    <w:rsid w:val="00E1479B"/>
    <w:rsid w:val="00E17379"/>
    <w:rsid w:val="00E20047"/>
    <w:rsid w:val="00E20208"/>
    <w:rsid w:val="00E20ADE"/>
    <w:rsid w:val="00E23BA7"/>
    <w:rsid w:val="00E27BCF"/>
    <w:rsid w:val="00E309D2"/>
    <w:rsid w:val="00E30A9D"/>
    <w:rsid w:val="00E30CBE"/>
    <w:rsid w:val="00E31649"/>
    <w:rsid w:val="00E317AA"/>
    <w:rsid w:val="00E31C8A"/>
    <w:rsid w:val="00E31F93"/>
    <w:rsid w:val="00E3246D"/>
    <w:rsid w:val="00E32E87"/>
    <w:rsid w:val="00E345E2"/>
    <w:rsid w:val="00E34A0F"/>
    <w:rsid w:val="00E34F34"/>
    <w:rsid w:val="00E354E5"/>
    <w:rsid w:val="00E35D7E"/>
    <w:rsid w:val="00E36A39"/>
    <w:rsid w:val="00E37614"/>
    <w:rsid w:val="00E40904"/>
    <w:rsid w:val="00E42891"/>
    <w:rsid w:val="00E44041"/>
    <w:rsid w:val="00E44F0A"/>
    <w:rsid w:val="00E45966"/>
    <w:rsid w:val="00E468A4"/>
    <w:rsid w:val="00E46E0F"/>
    <w:rsid w:val="00E50545"/>
    <w:rsid w:val="00E509DD"/>
    <w:rsid w:val="00E5235E"/>
    <w:rsid w:val="00E53C19"/>
    <w:rsid w:val="00E547DF"/>
    <w:rsid w:val="00E5593B"/>
    <w:rsid w:val="00E55C7C"/>
    <w:rsid w:val="00E567FA"/>
    <w:rsid w:val="00E56D1B"/>
    <w:rsid w:val="00E56E8D"/>
    <w:rsid w:val="00E600D4"/>
    <w:rsid w:val="00E60158"/>
    <w:rsid w:val="00E619F2"/>
    <w:rsid w:val="00E6222E"/>
    <w:rsid w:val="00E6342D"/>
    <w:rsid w:val="00E645C8"/>
    <w:rsid w:val="00E64823"/>
    <w:rsid w:val="00E66525"/>
    <w:rsid w:val="00E67339"/>
    <w:rsid w:val="00E67DDF"/>
    <w:rsid w:val="00E711FE"/>
    <w:rsid w:val="00E71257"/>
    <w:rsid w:val="00E72233"/>
    <w:rsid w:val="00E72B64"/>
    <w:rsid w:val="00E72CF6"/>
    <w:rsid w:val="00E745D0"/>
    <w:rsid w:val="00E76BC7"/>
    <w:rsid w:val="00E8032B"/>
    <w:rsid w:val="00E82746"/>
    <w:rsid w:val="00E845CA"/>
    <w:rsid w:val="00E85945"/>
    <w:rsid w:val="00E85E33"/>
    <w:rsid w:val="00E86BC4"/>
    <w:rsid w:val="00E903F4"/>
    <w:rsid w:val="00E909EE"/>
    <w:rsid w:val="00E90AF8"/>
    <w:rsid w:val="00E94071"/>
    <w:rsid w:val="00E97EC8"/>
    <w:rsid w:val="00EA0C8C"/>
    <w:rsid w:val="00EA1B9C"/>
    <w:rsid w:val="00EA2722"/>
    <w:rsid w:val="00EA2B9B"/>
    <w:rsid w:val="00EA37B2"/>
    <w:rsid w:val="00EA4372"/>
    <w:rsid w:val="00EA4B5A"/>
    <w:rsid w:val="00EA57A9"/>
    <w:rsid w:val="00EA5A83"/>
    <w:rsid w:val="00EA5C6B"/>
    <w:rsid w:val="00EA6412"/>
    <w:rsid w:val="00EA6750"/>
    <w:rsid w:val="00EA6E89"/>
    <w:rsid w:val="00EA70B9"/>
    <w:rsid w:val="00EA759E"/>
    <w:rsid w:val="00EB10FD"/>
    <w:rsid w:val="00EB1170"/>
    <w:rsid w:val="00EB3272"/>
    <w:rsid w:val="00EB4DB8"/>
    <w:rsid w:val="00EB5383"/>
    <w:rsid w:val="00EB5890"/>
    <w:rsid w:val="00EB7AB1"/>
    <w:rsid w:val="00EC04D5"/>
    <w:rsid w:val="00EC06EE"/>
    <w:rsid w:val="00EC0821"/>
    <w:rsid w:val="00EC10A1"/>
    <w:rsid w:val="00EC167A"/>
    <w:rsid w:val="00EC1AF0"/>
    <w:rsid w:val="00EC1EFE"/>
    <w:rsid w:val="00EC2DCE"/>
    <w:rsid w:val="00EC39F8"/>
    <w:rsid w:val="00EC3A1D"/>
    <w:rsid w:val="00EC7E5D"/>
    <w:rsid w:val="00ED3557"/>
    <w:rsid w:val="00ED3F25"/>
    <w:rsid w:val="00ED4591"/>
    <w:rsid w:val="00ED63E1"/>
    <w:rsid w:val="00ED696D"/>
    <w:rsid w:val="00ED73DF"/>
    <w:rsid w:val="00ED7F10"/>
    <w:rsid w:val="00EE096B"/>
    <w:rsid w:val="00EE131D"/>
    <w:rsid w:val="00EE1925"/>
    <w:rsid w:val="00EE2167"/>
    <w:rsid w:val="00EE318C"/>
    <w:rsid w:val="00EE422A"/>
    <w:rsid w:val="00EE4A14"/>
    <w:rsid w:val="00EE4A31"/>
    <w:rsid w:val="00EE4CBC"/>
    <w:rsid w:val="00EE515F"/>
    <w:rsid w:val="00EE55B6"/>
    <w:rsid w:val="00EE6F96"/>
    <w:rsid w:val="00EE7067"/>
    <w:rsid w:val="00EE7B62"/>
    <w:rsid w:val="00EF0B17"/>
    <w:rsid w:val="00EF1A0C"/>
    <w:rsid w:val="00EF32A1"/>
    <w:rsid w:val="00EF4038"/>
    <w:rsid w:val="00EF44AC"/>
    <w:rsid w:val="00EF5BB2"/>
    <w:rsid w:val="00EF6274"/>
    <w:rsid w:val="00EF62D5"/>
    <w:rsid w:val="00EF76F3"/>
    <w:rsid w:val="00EF79C3"/>
    <w:rsid w:val="00EF7EB7"/>
    <w:rsid w:val="00EF7F51"/>
    <w:rsid w:val="00F00C64"/>
    <w:rsid w:val="00F013F0"/>
    <w:rsid w:val="00F0205A"/>
    <w:rsid w:val="00F02ED4"/>
    <w:rsid w:val="00F03376"/>
    <w:rsid w:val="00F0348B"/>
    <w:rsid w:val="00F03A19"/>
    <w:rsid w:val="00F05256"/>
    <w:rsid w:val="00F056AF"/>
    <w:rsid w:val="00F06FC8"/>
    <w:rsid w:val="00F0783C"/>
    <w:rsid w:val="00F078B1"/>
    <w:rsid w:val="00F121BA"/>
    <w:rsid w:val="00F138BD"/>
    <w:rsid w:val="00F1395D"/>
    <w:rsid w:val="00F13A7F"/>
    <w:rsid w:val="00F1426C"/>
    <w:rsid w:val="00F20A8A"/>
    <w:rsid w:val="00F20E5D"/>
    <w:rsid w:val="00F2285C"/>
    <w:rsid w:val="00F22EE8"/>
    <w:rsid w:val="00F23095"/>
    <w:rsid w:val="00F24291"/>
    <w:rsid w:val="00F2447E"/>
    <w:rsid w:val="00F25140"/>
    <w:rsid w:val="00F253A8"/>
    <w:rsid w:val="00F255F6"/>
    <w:rsid w:val="00F306CD"/>
    <w:rsid w:val="00F32803"/>
    <w:rsid w:val="00F342B4"/>
    <w:rsid w:val="00F35036"/>
    <w:rsid w:val="00F372C9"/>
    <w:rsid w:val="00F372CB"/>
    <w:rsid w:val="00F37C25"/>
    <w:rsid w:val="00F37D22"/>
    <w:rsid w:val="00F40273"/>
    <w:rsid w:val="00F40507"/>
    <w:rsid w:val="00F407B2"/>
    <w:rsid w:val="00F40922"/>
    <w:rsid w:val="00F40DC0"/>
    <w:rsid w:val="00F40EB1"/>
    <w:rsid w:val="00F41431"/>
    <w:rsid w:val="00F43F8A"/>
    <w:rsid w:val="00F44010"/>
    <w:rsid w:val="00F450A6"/>
    <w:rsid w:val="00F455C2"/>
    <w:rsid w:val="00F45A64"/>
    <w:rsid w:val="00F45C79"/>
    <w:rsid w:val="00F509AD"/>
    <w:rsid w:val="00F50F36"/>
    <w:rsid w:val="00F51850"/>
    <w:rsid w:val="00F5196C"/>
    <w:rsid w:val="00F52C13"/>
    <w:rsid w:val="00F52E98"/>
    <w:rsid w:val="00F5338E"/>
    <w:rsid w:val="00F53C41"/>
    <w:rsid w:val="00F5433B"/>
    <w:rsid w:val="00F5487C"/>
    <w:rsid w:val="00F54BBD"/>
    <w:rsid w:val="00F60CAB"/>
    <w:rsid w:val="00F63431"/>
    <w:rsid w:val="00F64282"/>
    <w:rsid w:val="00F6455E"/>
    <w:rsid w:val="00F64605"/>
    <w:rsid w:val="00F64D57"/>
    <w:rsid w:val="00F65615"/>
    <w:rsid w:val="00F65845"/>
    <w:rsid w:val="00F65C86"/>
    <w:rsid w:val="00F666D8"/>
    <w:rsid w:val="00F70EAF"/>
    <w:rsid w:val="00F7153C"/>
    <w:rsid w:val="00F7290D"/>
    <w:rsid w:val="00F72EF8"/>
    <w:rsid w:val="00F7417F"/>
    <w:rsid w:val="00F80562"/>
    <w:rsid w:val="00F805C1"/>
    <w:rsid w:val="00F81D56"/>
    <w:rsid w:val="00F82AC7"/>
    <w:rsid w:val="00F83C2B"/>
    <w:rsid w:val="00F84084"/>
    <w:rsid w:val="00F8622F"/>
    <w:rsid w:val="00F878C6"/>
    <w:rsid w:val="00F9075D"/>
    <w:rsid w:val="00F9091F"/>
    <w:rsid w:val="00F914CE"/>
    <w:rsid w:val="00F919A2"/>
    <w:rsid w:val="00F929DA"/>
    <w:rsid w:val="00F944BB"/>
    <w:rsid w:val="00F94D80"/>
    <w:rsid w:val="00F95843"/>
    <w:rsid w:val="00F95E87"/>
    <w:rsid w:val="00F963B7"/>
    <w:rsid w:val="00F97465"/>
    <w:rsid w:val="00FA0FFE"/>
    <w:rsid w:val="00FA1E84"/>
    <w:rsid w:val="00FA20E6"/>
    <w:rsid w:val="00FA21DA"/>
    <w:rsid w:val="00FA368E"/>
    <w:rsid w:val="00FA3CEE"/>
    <w:rsid w:val="00FA3DF9"/>
    <w:rsid w:val="00FA49C5"/>
    <w:rsid w:val="00FA4C31"/>
    <w:rsid w:val="00FA5579"/>
    <w:rsid w:val="00FA5A38"/>
    <w:rsid w:val="00FA645A"/>
    <w:rsid w:val="00FA67E8"/>
    <w:rsid w:val="00FA7700"/>
    <w:rsid w:val="00FA7E5C"/>
    <w:rsid w:val="00FB020C"/>
    <w:rsid w:val="00FB13FF"/>
    <w:rsid w:val="00FB25B9"/>
    <w:rsid w:val="00FB41A7"/>
    <w:rsid w:val="00FB4887"/>
    <w:rsid w:val="00FB53CF"/>
    <w:rsid w:val="00FB5492"/>
    <w:rsid w:val="00FB5936"/>
    <w:rsid w:val="00FB5DFB"/>
    <w:rsid w:val="00FB63AE"/>
    <w:rsid w:val="00FB6D6C"/>
    <w:rsid w:val="00FB7CBA"/>
    <w:rsid w:val="00FC3763"/>
    <w:rsid w:val="00FC3B93"/>
    <w:rsid w:val="00FC449B"/>
    <w:rsid w:val="00FC6545"/>
    <w:rsid w:val="00FC6AE7"/>
    <w:rsid w:val="00FD0405"/>
    <w:rsid w:val="00FD2119"/>
    <w:rsid w:val="00FD21CF"/>
    <w:rsid w:val="00FD2610"/>
    <w:rsid w:val="00FD2E13"/>
    <w:rsid w:val="00FD46D8"/>
    <w:rsid w:val="00FD4D16"/>
    <w:rsid w:val="00FD561C"/>
    <w:rsid w:val="00FE3023"/>
    <w:rsid w:val="00FE30C0"/>
    <w:rsid w:val="00FE4000"/>
    <w:rsid w:val="00FE4516"/>
    <w:rsid w:val="00FE5A55"/>
    <w:rsid w:val="00FE74E9"/>
    <w:rsid w:val="00FF049A"/>
    <w:rsid w:val="00FF35A9"/>
    <w:rsid w:val="00FF3ECD"/>
    <w:rsid w:val="00FF3FF0"/>
    <w:rsid w:val="00FF4A15"/>
    <w:rsid w:val="00FF4DFA"/>
    <w:rsid w:val="00FF50D7"/>
    <w:rsid w:val="00FF57BD"/>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16FF6-54D1-4EA3-A589-DE133638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F28"/>
    <w:pPr>
      <w:spacing w:after="160" w:line="256" w:lineRule="auto"/>
    </w:pPr>
  </w:style>
  <w:style w:type="paragraph" w:styleId="Heading1">
    <w:name w:val="heading 1"/>
    <w:basedOn w:val="Normal"/>
    <w:next w:val="Normal"/>
    <w:link w:val="Heading1Char"/>
    <w:uiPriority w:val="9"/>
    <w:qFormat/>
    <w:rsid w:val="00521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6"/>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aliases w:val="Char6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link w:val="ListParagraphChar"/>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paragraph" w:styleId="NoSpacing">
    <w:name w:val="No Spacing"/>
    <w:link w:val="NoSpacingChar"/>
    <w:uiPriority w:val="1"/>
    <w:qFormat/>
    <w:rsid w:val="00F13A7F"/>
    <w:pPr>
      <w:spacing w:after="0" w:line="240" w:lineRule="auto"/>
    </w:pPr>
    <w:rPr>
      <w:rFonts w:ascii="Times New Roman" w:eastAsia="Times New Roman" w:hAnsi="Times New Roman" w:cs="Times New Roman"/>
      <w:sz w:val="24"/>
      <w:szCs w:val="20"/>
      <w:lang w:val="ro-RO" w:eastAsia="ro-RO"/>
    </w:rPr>
  </w:style>
  <w:style w:type="character" w:customStyle="1" w:styleId="NoSpacingChar">
    <w:name w:val="No Spacing Char"/>
    <w:link w:val="NoSpacing"/>
    <w:uiPriority w:val="1"/>
    <w:locked/>
    <w:rsid w:val="00E30CBE"/>
    <w:rPr>
      <w:rFonts w:ascii="Times New Roman" w:eastAsia="Times New Roman" w:hAnsi="Times New Roman" w:cs="Times New Roman"/>
      <w:sz w:val="24"/>
      <w:szCs w:val="20"/>
      <w:lang w:val="ro-RO" w:eastAsia="ro-RO"/>
    </w:rPr>
  </w:style>
  <w:style w:type="character" w:customStyle="1" w:styleId="ListParagraphChar">
    <w:name w:val="List Paragraph Char"/>
    <w:link w:val="ListParagraph"/>
    <w:uiPriority w:val="34"/>
    <w:qFormat/>
    <w:locked/>
    <w:rsid w:val="00E30CBE"/>
  </w:style>
  <w:style w:type="paragraph" w:styleId="NormalWeb">
    <w:name w:val="Normal (Web)"/>
    <w:basedOn w:val="Normal"/>
    <w:uiPriority w:val="99"/>
    <w:unhideWhenUsed/>
    <w:rsid w:val="001E6F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0">
    <w:name w:val="rvts10"/>
    <w:basedOn w:val="DefaultParagraphFont"/>
    <w:rsid w:val="001E6F28"/>
  </w:style>
  <w:style w:type="character" w:customStyle="1" w:styleId="rvts7">
    <w:name w:val="rvts7"/>
    <w:basedOn w:val="DefaultParagraphFont"/>
    <w:rsid w:val="001E6F28"/>
  </w:style>
  <w:style w:type="character" w:customStyle="1" w:styleId="rvts1">
    <w:name w:val="rvts1"/>
    <w:basedOn w:val="DefaultParagraphFont"/>
    <w:rsid w:val="001E6F28"/>
  </w:style>
  <w:style w:type="character" w:customStyle="1" w:styleId="rvts3">
    <w:name w:val="rvts3"/>
    <w:basedOn w:val="DefaultParagraphFont"/>
    <w:rsid w:val="001E6F28"/>
  </w:style>
  <w:style w:type="character" w:customStyle="1" w:styleId="rvts2">
    <w:name w:val="rvts2"/>
    <w:basedOn w:val="DefaultParagraphFont"/>
    <w:rsid w:val="001E6F28"/>
  </w:style>
  <w:style w:type="character" w:customStyle="1" w:styleId="rvts5">
    <w:name w:val="rvts5"/>
    <w:basedOn w:val="DefaultParagraphFont"/>
    <w:rsid w:val="001E6F28"/>
  </w:style>
  <w:style w:type="character" w:customStyle="1" w:styleId="rvts8">
    <w:name w:val="rvts8"/>
    <w:basedOn w:val="DefaultParagraphFont"/>
    <w:rsid w:val="001E6F28"/>
  </w:style>
  <w:style w:type="character" w:customStyle="1" w:styleId="Heading1Char">
    <w:name w:val="Heading 1 Char"/>
    <w:basedOn w:val="DefaultParagraphFont"/>
    <w:link w:val="Heading1"/>
    <w:uiPriority w:val="9"/>
    <w:rsid w:val="005217E3"/>
    <w:rPr>
      <w:rFonts w:asciiTheme="majorHAnsi" w:eastAsiaTheme="majorEastAsia" w:hAnsiTheme="majorHAnsi" w:cstheme="majorBidi"/>
      <w:b/>
      <w:bCs/>
      <w:color w:val="365F91" w:themeColor="accent1" w:themeShade="BF"/>
      <w:sz w:val="28"/>
      <w:szCs w:val="28"/>
    </w:rPr>
  </w:style>
  <w:style w:type="character" w:customStyle="1" w:styleId="rvts4">
    <w:name w:val="rvts4"/>
    <w:basedOn w:val="DefaultParagraphFont"/>
    <w:rsid w:val="00203148"/>
  </w:style>
  <w:style w:type="character" w:customStyle="1" w:styleId="rvts6">
    <w:name w:val="rvts6"/>
    <w:basedOn w:val="DefaultParagraphFont"/>
    <w:rsid w:val="00203148"/>
  </w:style>
  <w:style w:type="character" w:customStyle="1" w:styleId="rvts13">
    <w:name w:val="rvts13"/>
    <w:basedOn w:val="DefaultParagraphFont"/>
    <w:rsid w:val="00203148"/>
  </w:style>
  <w:style w:type="paragraph" w:styleId="BodyText">
    <w:name w:val="Body Text"/>
    <w:basedOn w:val="Normal"/>
    <w:link w:val="BodyTextChar"/>
    <w:uiPriority w:val="99"/>
    <w:unhideWhenUsed/>
    <w:rsid w:val="000B0A89"/>
    <w:pPr>
      <w:spacing w:after="120"/>
    </w:pPr>
  </w:style>
  <w:style w:type="character" w:customStyle="1" w:styleId="BodyTextChar">
    <w:name w:val="Body Text Char"/>
    <w:basedOn w:val="DefaultParagraphFont"/>
    <w:link w:val="BodyText"/>
    <w:uiPriority w:val="99"/>
    <w:rsid w:val="000B0A89"/>
  </w:style>
  <w:style w:type="paragraph" w:customStyle="1" w:styleId="rvps1">
    <w:name w:val="rvps1"/>
    <w:basedOn w:val="Normal"/>
    <w:rsid w:val="004176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9">
    <w:name w:val="rvts9"/>
    <w:basedOn w:val="DefaultParagraphFont"/>
    <w:rsid w:val="00C938B8"/>
  </w:style>
  <w:style w:type="character" w:customStyle="1" w:styleId="tlid-translation">
    <w:name w:val="tlid-translation"/>
    <w:basedOn w:val="DefaultParagraphFont"/>
    <w:rsid w:val="00DC571A"/>
  </w:style>
  <w:style w:type="character" w:styleId="Emphasis">
    <w:name w:val="Emphasis"/>
    <w:basedOn w:val="DefaultParagraphFont"/>
    <w:uiPriority w:val="20"/>
    <w:qFormat/>
    <w:rsid w:val="00DB5B2F"/>
    <w:rPr>
      <w:i/>
      <w:iCs/>
    </w:rPr>
  </w:style>
  <w:style w:type="character" w:styleId="Strong">
    <w:name w:val="Strong"/>
    <w:basedOn w:val="DefaultParagraphFont"/>
    <w:qFormat/>
    <w:rsid w:val="002E7BF0"/>
    <w:rPr>
      <w:b/>
      <w:bCs/>
    </w:rPr>
  </w:style>
  <w:style w:type="paragraph" w:customStyle="1" w:styleId="Normal1">
    <w:name w:val="Normal1"/>
    <w:rsid w:val="00A06EED"/>
    <w:rPr>
      <w:rFonts w:ascii="Calibri" w:eastAsia="Times New Roman" w:hAnsi="Calibri" w:cs="Calibri"/>
      <w:lang w:val="it-IT"/>
    </w:rPr>
  </w:style>
  <w:style w:type="character" w:customStyle="1" w:styleId="rvts11">
    <w:name w:val="rvts11"/>
    <w:basedOn w:val="DefaultParagraphFont"/>
    <w:rsid w:val="00AA4EEB"/>
  </w:style>
  <w:style w:type="character" w:customStyle="1" w:styleId="rvts17">
    <w:name w:val="rvts17"/>
    <w:basedOn w:val="DefaultParagraphFont"/>
    <w:rsid w:val="00C1152A"/>
  </w:style>
  <w:style w:type="character" w:customStyle="1" w:styleId="acopre">
    <w:name w:val="acopre"/>
    <w:basedOn w:val="DefaultParagraphFont"/>
    <w:rsid w:val="00C1152A"/>
  </w:style>
  <w:style w:type="paragraph" w:customStyle="1" w:styleId="Default">
    <w:name w:val="Default"/>
    <w:rsid w:val="00CF53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entered">
    <w:name w:val="Centered"/>
    <w:uiPriority w:val="99"/>
    <w:rsid w:val="00E645C8"/>
    <w:pPr>
      <w:autoSpaceDE w:val="0"/>
      <w:autoSpaceDN w:val="0"/>
      <w:adjustRightInd w:val="0"/>
      <w:spacing w:after="0" w:line="240" w:lineRule="auto"/>
      <w:jc w:val="center"/>
    </w:pPr>
    <w:rPr>
      <w:rFonts w:ascii="Verdana" w:eastAsia="Calibri" w:hAnsi="Verdana" w:cs="Times New Roman"/>
      <w:sz w:val="24"/>
      <w:szCs w:val="24"/>
    </w:rPr>
  </w:style>
  <w:style w:type="character" w:customStyle="1" w:styleId="Fontdeparagrafimplicit1">
    <w:name w:val="Font de paragraf implicit1"/>
    <w:qFormat/>
    <w:rsid w:val="00827348"/>
  </w:style>
  <w:style w:type="paragraph" w:customStyle="1" w:styleId="Normal2">
    <w:name w:val="Normal2"/>
    <w:basedOn w:val="Normal"/>
    <w:rsid w:val="00E23B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013">
      <w:bodyDiv w:val="1"/>
      <w:marLeft w:val="0"/>
      <w:marRight w:val="0"/>
      <w:marTop w:val="0"/>
      <w:marBottom w:val="0"/>
      <w:divBdr>
        <w:top w:val="none" w:sz="0" w:space="0" w:color="auto"/>
        <w:left w:val="none" w:sz="0" w:space="0" w:color="auto"/>
        <w:bottom w:val="none" w:sz="0" w:space="0" w:color="auto"/>
        <w:right w:val="none" w:sz="0" w:space="0" w:color="auto"/>
      </w:divBdr>
    </w:div>
    <w:div w:id="122894912">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301691721">
      <w:bodyDiv w:val="1"/>
      <w:marLeft w:val="0"/>
      <w:marRight w:val="0"/>
      <w:marTop w:val="0"/>
      <w:marBottom w:val="0"/>
      <w:divBdr>
        <w:top w:val="none" w:sz="0" w:space="0" w:color="auto"/>
        <w:left w:val="none" w:sz="0" w:space="0" w:color="auto"/>
        <w:bottom w:val="none" w:sz="0" w:space="0" w:color="auto"/>
        <w:right w:val="none" w:sz="0" w:space="0" w:color="auto"/>
      </w:divBdr>
    </w:div>
    <w:div w:id="317922172">
      <w:bodyDiv w:val="1"/>
      <w:marLeft w:val="0"/>
      <w:marRight w:val="0"/>
      <w:marTop w:val="0"/>
      <w:marBottom w:val="0"/>
      <w:divBdr>
        <w:top w:val="none" w:sz="0" w:space="0" w:color="auto"/>
        <w:left w:val="none" w:sz="0" w:space="0" w:color="auto"/>
        <w:bottom w:val="none" w:sz="0" w:space="0" w:color="auto"/>
        <w:right w:val="none" w:sz="0" w:space="0" w:color="auto"/>
      </w:divBdr>
    </w:div>
    <w:div w:id="387189030">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549268972">
      <w:bodyDiv w:val="1"/>
      <w:marLeft w:val="0"/>
      <w:marRight w:val="0"/>
      <w:marTop w:val="0"/>
      <w:marBottom w:val="0"/>
      <w:divBdr>
        <w:top w:val="none" w:sz="0" w:space="0" w:color="auto"/>
        <w:left w:val="none" w:sz="0" w:space="0" w:color="auto"/>
        <w:bottom w:val="none" w:sz="0" w:space="0" w:color="auto"/>
        <w:right w:val="none" w:sz="0" w:space="0" w:color="auto"/>
      </w:divBdr>
    </w:div>
    <w:div w:id="688601263">
      <w:bodyDiv w:val="1"/>
      <w:marLeft w:val="0"/>
      <w:marRight w:val="0"/>
      <w:marTop w:val="0"/>
      <w:marBottom w:val="0"/>
      <w:divBdr>
        <w:top w:val="none" w:sz="0" w:space="0" w:color="auto"/>
        <w:left w:val="none" w:sz="0" w:space="0" w:color="auto"/>
        <w:bottom w:val="none" w:sz="0" w:space="0" w:color="auto"/>
        <w:right w:val="none" w:sz="0" w:space="0" w:color="auto"/>
      </w:divBdr>
    </w:div>
    <w:div w:id="768544325">
      <w:bodyDiv w:val="1"/>
      <w:marLeft w:val="0"/>
      <w:marRight w:val="0"/>
      <w:marTop w:val="0"/>
      <w:marBottom w:val="0"/>
      <w:divBdr>
        <w:top w:val="none" w:sz="0" w:space="0" w:color="auto"/>
        <w:left w:val="none" w:sz="0" w:space="0" w:color="auto"/>
        <w:bottom w:val="none" w:sz="0" w:space="0" w:color="auto"/>
        <w:right w:val="none" w:sz="0" w:space="0" w:color="auto"/>
      </w:divBdr>
    </w:div>
    <w:div w:id="794252182">
      <w:bodyDiv w:val="1"/>
      <w:marLeft w:val="0"/>
      <w:marRight w:val="0"/>
      <w:marTop w:val="0"/>
      <w:marBottom w:val="0"/>
      <w:divBdr>
        <w:top w:val="none" w:sz="0" w:space="0" w:color="auto"/>
        <w:left w:val="none" w:sz="0" w:space="0" w:color="auto"/>
        <w:bottom w:val="none" w:sz="0" w:space="0" w:color="auto"/>
        <w:right w:val="none" w:sz="0" w:space="0" w:color="auto"/>
      </w:divBdr>
    </w:div>
    <w:div w:id="936908982">
      <w:bodyDiv w:val="1"/>
      <w:marLeft w:val="0"/>
      <w:marRight w:val="0"/>
      <w:marTop w:val="0"/>
      <w:marBottom w:val="0"/>
      <w:divBdr>
        <w:top w:val="none" w:sz="0" w:space="0" w:color="auto"/>
        <w:left w:val="none" w:sz="0" w:space="0" w:color="auto"/>
        <w:bottom w:val="none" w:sz="0" w:space="0" w:color="auto"/>
        <w:right w:val="none" w:sz="0" w:space="0" w:color="auto"/>
      </w:divBdr>
    </w:div>
    <w:div w:id="992485185">
      <w:bodyDiv w:val="1"/>
      <w:marLeft w:val="0"/>
      <w:marRight w:val="0"/>
      <w:marTop w:val="0"/>
      <w:marBottom w:val="0"/>
      <w:divBdr>
        <w:top w:val="none" w:sz="0" w:space="0" w:color="auto"/>
        <w:left w:val="none" w:sz="0" w:space="0" w:color="auto"/>
        <w:bottom w:val="none" w:sz="0" w:space="0" w:color="auto"/>
        <w:right w:val="none" w:sz="0" w:space="0" w:color="auto"/>
      </w:divBdr>
    </w:div>
    <w:div w:id="1024213489">
      <w:bodyDiv w:val="1"/>
      <w:marLeft w:val="0"/>
      <w:marRight w:val="0"/>
      <w:marTop w:val="0"/>
      <w:marBottom w:val="0"/>
      <w:divBdr>
        <w:top w:val="none" w:sz="0" w:space="0" w:color="auto"/>
        <w:left w:val="none" w:sz="0" w:space="0" w:color="auto"/>
        <w:bottom w:val="none" w:sz="0" w:space="0" w:color="auto"/>
        <w:right w:val="none" w:sz="0" w:space="0" w:color="auto"/>
      </w:divBdr>
    </w:div>
    <w:div w:id="1133474889">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260454145">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566180537">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576820128">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688097543">
      <w:bodyDiv w:val="1"/>
      <w:marLeft w:val="0"/>
      <w:marRight w:val="0"/>
      <w:marTop w:val="0"/>
      <w:marBottom w:val="0"/>
      <w:divBdr>
        <w:top w:val="none" w:sz="0" w:space="0" w:color="auto"/>
        <w:left w:val="none" w:sz="0" w:space="0" w:color="auto"/>
        <w:bottom w:val="none" w:sz="0" w:space="0" w:color="auto"/>
        <w:right w:val="none" w:sz="0" w:space="0" w:color="auto"/>
      </w:divBdr>
    </w:div>
    <w:div w:id="1822193115">
      <w:bodyDiv w:val="1"/>
      <w:marLeft w:val="0"/>
      <w:marRight w:val="0"/>
      <w:marTop w:val="0"/>
      <w:marBottom w:val="0"/>
      <w:divBdr>
        <w:top w:val="none" w:sz="0" w:space="0" w:color="auto"/>
        <w:left w:val="none" w:sz="0" w:space="0" w:color="auto"/>
        <w:bottom w:val="none" w:sz="0" w:space="0" w:color="auto"/>
        <w:right w:val="none" w:sz="0" w:space="0" w:color="auto"/>
      </w:divBdr>
    </w:div>
    <w:div w:id="1945503640">
      <w:bodyDiv w:val="1"/>
      <w:marLeft w:val="0"/>
      <w:marRight w:val="0"/>
      <w:marTop w:val="0"/>
      <w:marBottom w:val="0"/>
      <w:divBdr>
        <w:top w:val="none" w:sz="0" w:space="0" w:color="auto"/>
        <w:left w:val="none" w:sz="0" w:space="0" w:color="auto"/>
        <w:bottom w:val="none" w:sz="0" w:space="0" w:color="auto"/>
        <w:right w:val="none" w:sz="0" w:space="0" w:color="auto"/>
      </w:divBdr>
    </w:div>
    <w:div w:id="20267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726C-831E-49D7-BECC-C0ADD62B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7</Pages>
  <Words>2477</Words>
  <Characters>14123</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e.draghici</dc:creator>
  <cp:lastModifiedBy>Inspectia Sanitara de Stat</cp:lastModifiedBy>
  <cp:revision>2043</cp:revision>
  <cp:lastPrinted>2025-06-26T07:21:00Z</cp:lastPrinted>
  <dcterms:created xsi:type="dcterms:W3CDTF">2023-07-12T13:49:00Z</dcterms:created>
  <dcterms:modified xsi:type="dcterms:W3CDTF">2025-06-30T08:26:00Z</dcterms:modified>
</cp:coreProperties>
</file>