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400ECB" w:rsidRDefault="00CA5FAA" w:rsidP="00400ECB">
      <w:pPr>
        <w:pStyle w:val="Header"/>
        <w:ind w:left="0"/>
        <w:rPr>
          <w:rFonts w:ascii="Arial" w:hAnsi="Arial" w:cs="Arial"/>
          <w:color w:val="FF0000"/>
          <w:sz w:val="24"/>
          <w:szCs w:val="24"/>
        </w:rPr>
      </w:pPr>
      <w:r w:rsidRPr="00400ECB">
        <w:rPr>
          <w:rFonts w:ascii="Arial" w:eastAsia="Times New Roman" w:hAnsi="Arial" w:cs="Arial"/>
          <w:noProof/>
          <w:color w:val="FF0000"/>
          <w:sz w:val="24"/>
          <w:szCs w:val="24"/>
        </w:rPr>
        <w:drawing>
          <wp:anchor distT="0" distB="0" distL="114300" distR="114300" simplePos="0" relativeHeight="251659264" behindDoc="0" locked="0" layoutInCell="1" allowOverlap="1">
            <wp:simplePos x="0" y="0"/>
            <wp:positionH relativeFrom="column">
              <wp:posOffset>33655</wp:posOffset>
            </wp:positionH>
            <wp:positionV relativeFrom="paragraph">
              <wp:posOffset>0</wp:posOffset>
            </wp:positionV>
            <wp:extent cx="12382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10310"/>
                    </a:xfrm>
                    <a:prstGeom prst="rect">
                      <a:avLst/>
                    </a:prstGeom>
                    <a:noFill/>
                  </pic:spPr>
                </pic:pic>
              </a:graphicData>
            </a:graphic>
            <wp14:sizeRelH relativeFrom="margin">
              <wp14:pctWidth>0</wp14:pctWidth>
            </wp14:sizeRelH>
          </wp:anchor>
        </w:drawing>
      </w:r>
      <w:r w:rsidR="00342E1B" w:rsidRPr="00400ECB">
        <w:rPr>
          <w:rFonts w:ascii="Arial" w:hAnsi="Arial" w:cs="Arial"/>
          <w:b/>
          <w:color w:val="FF0000"/>
          <w:sz w:val="24"/>
          <w:szCs w:val="24"/>
        </w:rPr>
        <w:t xml:space="preserve">  </w:t>
      </w:r>
      <w:r w:rsidR="00DA30D4" w:rsidRPr="00400ECB">
        <w:rPr>
          <w:rFonts w:ascii="Arial" w:hAnsi="Arial" w:cs="Arial"/>
          <w:b/>
          <w:color w:val="FF0000"/>
          <w:sz w:val="24"/>
          <w:szCs w:val="24"/>
        </w:rPr>
        <w:t xml:space="preserve">                     </w:t>
      </w:r>
      <w:r w:rsidR="00342E1B" w:rsidRPr="00400ECB">
        <w:rPr>
          <w:rFonts w:ascii="Arial" w:hAnsi="Arial" w:cs="Arial"/>
          <w:b/>
          <w:color w:val="FF0000"/>
          <w:sz w:val="24"/>
          <w:szCs w:val="24"/>
        </w:rPr>
        <w:t xml:space="preserve">                   </w:t>
      </w:r>
    </w:p>
    <w:p w:rsidR="00CA5FAA" w:rsidRPr="00026F8F" w:rsidRDefault="00CA5FAA" w:rsidP="00026F8F">
      <w:pPr>
        <w:spacing w:after="0" w:line="240" w:lineRule="auto"/>
        <w:ind w:left="0"/>
        <w:jc w:val="center"/>
        <w:rPr>
          <w:rFonts w:ascii="Arial" w:eastAsia="Times New Roman" w:hAnsi="Arial" w:cs="Arial"/>
          <w:b/>
          <w:sz w:val="24"/>
          <w:szCs w:val="24"/>
          <w:lang w:val="ro-RO"/>
        </w:rPr>
      </w:pPr>
      <w:r w:rsidRPr="00026F8F">
        <w:rPr>
          <w:rFonts w:ascii="Arial" w:eastAsia="Times New Roman" w:hAnsi="Arial" w:cs="Arial"/>
          <w:b/>
          <w:sz w:val="24"/>
          <w:szCs w:val="24"/>
          <w:lang w:val="ro-RO"/>
        </w:rPr>
        <w:t>MINISTERUL SÃNÃTÃŢII</w:t>
      </w:r>
    </w:p>
    <w:p w:rsidR="00CA5FAA" w:rsidRPr="00026F8F" w:rsidRDefault="00CA5FAA" w:rsidP="00026F8F">
      <w:pPr>
        <w:keepNext/>
        <w:spacing w:after="0" w:line="240" w:lineRule="auto"/>
        <w:ind w:left="0"/>
        <w:jc w:val="center"/>
        <w:outlineLvl w:val="1"/>
        <w:rPr>
          <w:rFonts w:ascii="Arial" w:eastAsia="Arial Unicode MS" w:hAnsi="Arial" w:cs="Arial"/>
          <w:b/>
          <w:bCs/>
          <w:iCs/>
          <w:sz w:val="24"/>
          <w:szCs w:val="24"/>
          <w:lang w:val="ro-RO"/>
        </w:rPr>
      </w:pPr>
      <w:r w:rsidRPr="00026F8F">
        <w:rPr>
          <w:rFonts w:ascii="Arial" w:eastAsia="Times New Roman" w:hAnsi="Arial" w:cs="Arial"/>
          <w:b/>
          <w:bCs/>
          <w:iCs/>
          <w:sz w:val="24"/>
          <w:szCs w:val="24"/>
          <w:lang w:val="ro-RO"/>
        </w:rPr>
        <w:t>INSPECŢIA SANITARĂ DE STAT</w:t>
      </w:r>
    </w:p>
    <w:p w:rsidR="00CA5FAA" w:rsidRPr="00026F8F" w:rsidRDefault="00CA5FAA" w:rsidP="00026F8F">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026F8F" w:rsidRDefault="00CA5FAA" w:rsidP="00026F8F">
      <w:pPr>
        <w:spacing w:after="0" w:line="240" w:lineRule="auto"/>
        <w:ind w:left="0"/>
        <w:jc w:val="center"/>
        <w:rPr>
          <w:rFonts w:ascii="Arial" w:eastAsia="Times New Roman" w:hAnsi="Arial" w:cs="Arial"/>
          <w:sz w:val="24"/>
          <w:szCs w:val="24"/>
          <w:lang w:val="ro-RO"/>
        </w:rPr>
      </w:pPr>
      <w:r w:rsidRPr="00026F8F">
        <w:rPr>
          <w:rFonts w:ascii="Arial" w:eastAsia="Times New Roman" w:hAnsi="Arial" w:cs="Arial"/>
          <w:sz w:val="24"/>
          <w:szCs w:val="24"/>
          <w:lang w:val="ro-RO"/>
        </w:rPr>
        <w:t>Strada Cristian Popişteanu  nr.1-3, 010024,  Bucureşti, ROMANIA</w:t>
      </w:r>
    </w:p>
    <w:p w:rsidR="00CA5FAA" w:rsidRPr="00026F8F" w:rsidRDefault="00CA5FAA" w:rsidP="00026F8F">
      <w:pPr>
        <w:spacing w:after="0" w:line="240" w:lineRule="auto"/>
        <w:ind w:left="0"/>
        <w:jc w:val="center"/>
        <w:rPr>
          <w:rFonts w:ascii="Arial" w:eastAsia="Times New Roman" w:hAnsi="Arial" w:cs="Arial"/>
          <w:sz w:val="24"/>
          <w:szCs w:val="24"/>
          <w:lang w:val="ro-RO"/>
        </w:rPr>
      </w:pPr>
      <w:r w:rsidRPr="00026F8F">
        <w:rPr>
          <w:rFonts w:ascii="Arial" w:eastAsia="Times New Roman" w:hAnsi="Arial" w:cs="Arial"/>
          <w:sz w:val="24"/>
          <w:szCs w:val="24"/>
          <w:lang w:val="ro-RO"/>
        </w:rPr>
        <w:t>Telefon: 021</w:t>
      </w:r>
      <w:r w:rsidR="00DC0607" w:rsidRPr="00026F8F">
        <w:rPr>
          <w:rFonts w:ascii="Arial" w:eastAsia="Times New Roman" w:hAnsi="Arial" w:cs="Arial"/>
          <w:sz w:val="24"/>
          <w:szCs w:val="24"/>
          <w:lang w:val="ro-RO"/>
        </w:rPr>
        <w:t xml:space="preserve"> </w:t>
      </w:r>
      <w:r w:rsidRPr="00026F8F">
        <w:rPr>
          <w:rFonts w:ascii="Arial" w:eastAsia="Times New Roman" w:hAnsi="Arial" w:cs="Arial"/>
          <w:sz w:val="24"/>
          <w:szCs w:val="24"/>
          <w:lang w:val="ro-RO"/>
        </w:rPr>
        <w:t xml:space="preserve">/ 3072557,  </w:t>
      </w:r>
      <w:r w:rsidR="00997DDF" w:rsidRPr="00026F8F">
        <w:rPr>
          <w:rFonts w:ascii="Arial" w:eastAsia="Times New Roman" w:hAnsi="Arial" w:cs="Arial"/>
          <w:sz w:val="24"/>
          <w:szCs w:val="24"/>
          <w:lang w:val="ro-RO"/>
        </w:rPr>
        <w:t xml:space="preserve">email </w:t>
      </w:r>
      <w:hyperlink r:id="rId9" w:history="1">
        <w:r w:rsidR="00D25355" w:rsidRPr="00026F8F">
          <w:rPr>
            <w:rStyle w:val="Hyperlink"/>
            <w:rFonts w:ascii="Arial" w:eastAsia="Times New Roman" w:hAnsi="Arial" w:cs="Arial"/>
            <w:color w:val="auto"/>
            <w:sz w:val="24"/>
            <w:szCs w:val="24"/>
            <w:lang w:val="ro-RO"/>
          </w:rPr>
          <w:t>iss1@ms.ro</w:t>
        </w:r>
      </w:hyperlink>
    </w:p>
    <w:p w:rsidR="00252F72" w:rsidRDefault="00CA5FAA" w:rsidP="0052175C">
      <w:pPr>
        <w:pStyle w:val="Header"/>
        <w:ind w:left="-90" w:firstLine="90"/>
        <w:rPr>
          <w:rFonts w:ascii="Arial" w:hAnsi="Arial" w:cs="Arial"/>
          <w:b/>
          <w:sz w:val="24"/>
          <w:szCs w:val="24"/>
        </w:rPr>
      </w:pPr>
      <w:r w:rsidRPr="0052175C">
        <w:rPr>
          <w:rFonts w:ascii="Arial" w:hAnsi="Arial" w:cs="Arial"/>
          <w:b/>
          <w:sz w:val="24"/>
          <w:szCs w:val="24"/>
        </w:rPr>
        <w:br w:type="textWrapping" w:clear="all"/>
      </w:r>
    </w:p>
    <w:p w:rsidR="00252F72" w:rsidRDefault="00252F72" w:rsidP="0052175C">
      <w:pPr>
        <w:pStyle w:val="Header"/>
        <w:ind w:left="-90" w:firstLine="90"/>
        <w:rPr>
          <w:rFonts w:ascii="Arial" w:hAnsi="Arial" w:cs="Arial"/>
          <w:b/>
          <w:sz w:val="24"/>
          <w:szCs w:val="24"/>
        </w:rPr>
      </w:pPr>
    </w:p>
    <w:p w:rsidR="0052175C" w:rsidRPr="0052175C" w:rsidRDefault="0052175C" w:rsidP="0052175C">
      <w:pPr>
        <w:pStyle w:val="Header"/>
        <w:ind w:left="-90" w:firstLine="90"/>
        <w:rPr>
          <w:rFonts w:ascii="Arial" w:hAnsi="Arial" w:cs="Arial"/>
          <w:b/>
          <w:sz w:val="24"/>
          <w:szCs w:val="24"/>
        </w:rPr>
      </w:pPr>
      <w:r w:rsidRPr="0052175C">
        <w:rPr>
          <w:rFonts w:ascii="Arial" w:hAnsi="Arial" w:cs="Arial"/>
          <w:b/>
          <w:sz w:val="24"/>
          <w:szCs w:val="24"/>
        </w:rPr>
        <w:t>Nr.</w:t>
      </w:r>
    </w:p>
    <w:p w:rsidR="0052175C" w:rsidRPr="0052175C" w:rsidRDefault="0052175C" w:rsidP="0052175C">
      <w:pPr>
        <w:pStyle w:val="Header"/>
        <w:ind w:left="-90" w:firstLine="90"/>
        <w:rPr>
          <w:rFonts w:ascii="Arial" w:hAnsi="Arial" w:cs="Arial"/>
          <w:b/>
          <w:sz w:val="24"/>
          <w:szCs w:val="24"/>
        </w:rPr>
      </w:pPr>
    </w:p>
    <w:p w:rsidR="0052175C" w:rsidRPr="0052175C" w:rsidRDefault="0052175C" w:rsidP="0052175C">
      <w:pPr>
        <w:pStyle w:val="Header"/>
        <w:ind w:left="-90" w:firstLine="90"/>
        <w:rPr>
          <w:rFonts w:ascii="Arial" w:hAnsi="Arial" w:cs="Arial"/>
          <w:b/>
          <w:sz w:val="24"/>
          <w:szCs w:val="24"/>
        </w:rPr>
      </w:pPr>
    </w:p>
    <w:p w:rsidR="00CC793E" w:rsidRPr="00400ECB" w:rsidRDefault="00CC793E" w:rsidP="00400ECB">
      <w:pPr>
        <w:tabs>
          <w:tab w:val="left" w:pos="7260"/>
        </w:tabs>
        <w:spacing w:after="0" w:line="240" w:lineRule="auto"/>
        <w:ind w:left="0"/>
        <w:rPr>
          <w:rFonts w:ascii="Arial" w:hAnsi="Arial" w:cs="Arial"/>
          <w:b/>
          <w:color w:val="FF0000"/>
          <w:sz w:val="24"/>
          <w:szCs w:val="24"/>
          <w:lang w:val="ro-RO"/>
        </w:rPr>
      </w:pPr>
    </w:p>
    <w:p w:rsidR="00CC793E" w:rsidRPr="00400ECB" w:rsidRDefault="00CC793E" w:rsidP="00400ECB">
      <w:pPr>
        <w:tabs>
          <w:tab w:val="left" w:pos="7260"/>
        </w:tabs>
        <w:spacing w:after="0" w:line="240" w:lineRule="auto"/>
        <w:ind w:left="0"/>
        <w:jc w:val="center"/>
        <w:rPr>
          <w:rFonts w:ascii="Arial" w:hAnsi="Arial" w:cs="Arial"/>
          <w:b/>
          <w:bCs/>
          <w:sz w:val="24"/>
          <w:szCs w:val="24"/>
        </w:rPr>
      </w:pPr>
      <w:r w:rsidRPr="00400ECB">
        <w:rPr>
          <w:rFonts w:ascii="Arial" w:hAnsi="Arial" w:cs="Arial"/>
          <w:b/>
          <w:sz w:val="24"/>
          <w:szCs w:val="24"/>
        </w:rPr>
        <w:t>RAPORT</w:t>
      </w:r>
    </w:p>
    <w:p w:rsidR="005B3D51" w:rsidRPr="00400ECB" w:rsidRDefault="001851D1" w:rsidP="00D040CE">
      <w:pPr>
        <w:spacing w:after="0" w:line="240" w:lineRule="auto"/>
        <w:ind w:left="0"/>
        <w:jc w:val="center"/>
        <w:rPr>
          <w:rFonts w:ascii="Arial" w:hAnsi="Arial" w:cs="Arial"/>
          <w:b/>
          <w:sz w:val="24"/>
          <w:szCs w:val="24"/>
          <w:lang w:val="ro-RO"/>
        </w:rPr>
      </w:pPr>
      <w:proofErr w:type="gramStart"/>
      <w:r>
        <w:rPr>
          <w:rFonts w:ascii="Arial" w:hAnsi="Arial" w:cs="Arial"/>
          <w:b/>
          <w:sz w:val="24"/>
          <w:szCs w:val="24"/>
        </w:rPr>
        <w:t>privind</w:t>
      </w:r>
      <w:proofErr w:type="gramEnd"/>
      <w:r>
        <w:rPr>
          <w:rFonts w:ascii="Arial" w:hAnsi="Arial" w:cs="Arial"/>
          <w:b/>
          <w:sz w:val="24"/>
          <w:szCs w:val="24"/>
        </w:rPr>
        <w:t xml:space="preserve"> rezultatele </w:t>
      </w:r>
      <w:r w:rsidR="00CC793E" w:rsidRPr="00400ECB">
        <w:rPr>
          <w:rFonts w:ascii="Arial" w:hAnsi="Arial" w:cs="Arial"/>
          <w:b/>
          <w:sz w:val="24"/>
          <w:szCs w:val="24"/>
        </w:rPr>
        <w:t xml:space="preserve">acţiunii tematice de control în </w:t>
      </w:r>
      <w:bookmarkStart w:id="0" w:name="OLE_LINK3"/>
      <w:bookmarkStart w:id="1" w:name="OLE_LINK4"/>
      <w:r w:rsidR="00D040CE">
        <w:rPr>
          <w:rFonts w:ascii="Arial" w:hAnsi="Arial" w:cs="Arial"/>
          <w:b/>
          <w:iCs/>
          <w:sz w:val="24"/>
          <w:szCs w:val="24"/>
          <w:lang w:val="ro-RO"/>
        </w:rPr>
        <w:t>Centrele</w:t>
      </w:r>
      <w:r w:rsidR="00D040CE" w:rsidRPr="00D040CE">
        <w:rPr>
          <w:rFonts w:ascii="Arial" w:hAnsi="Arial" w:cs="Arial"/>
          <w:b/>
          <w:iCs/>
          <w:sz w:val="24"/>
          <w:szCs w:val="24"/>
          <w:lang w:val="ro-RO"/>
        </w:rPr>
        <w:t xml:space="preserve"> rezidențiale</w:t>
      </w:r>
      <w:r w:rsidR="00D040CE" w:rsidRPr="00D040CE">
        <w:rPr>
          <w:rFonts w:ascii="Arial" w:hAnsi="Arial" w:cs="Arial"/>
          <w:b/>
          <w:sz w:val="24"/>
          <w:szCs w:val="24"/>
          <w:lang w:val="ro-RO"/>
        </w:rPr>
        <w:t xml:space="preserve"> pentru  </w:t>
      </w:r>
      <w:r w:rsidR="00D040CE" w:rsidRPr="00D040CE">
        <w:rPr>
          <w:rFonts w:ascii="Arial" w:hAnsi="Arial" w:cs="Arial"/>
          <w:b/>
          <w:iCs/>
          <w:sz w:val="24"/>
          <w:szCs w:val="24"/>
          <w:lang w:val="ro-RO"/>
        </w:rPr>
        <w:t>copii</w:t>
      </w:r>
      <w:r w:rsidR="00D040CE" w:rsidRPr="00D040CE">
        <w:rPr>
          <w:rFonts w:ascii="Arial" w:hAnsi="Arial" w:cs="Arial"/>
          <w:b/>
          <w:sz w:val="24"/>
          <w:szCs w:val="24"/>
          <w:lang w:val="ro-RO"/>
        </w:rPr>
        <w:t>/tineri</w:t>
      </w:r>
      <w:r w:rsidR="00D040CE" w:rsidRPr="00D040CE">
        <w:rPr>
          <w:rFonts w:ascii="Arial" w:hAnsi="Arial" w:cs="Arial"/>
          <w:b/>
          <w:bCs/>
          <w:sz w:val="24"/>
          <w:szCs w:val="24"/>
          <w:lang w:val="ro-RO"/>
        </w:rPr>
        <w:t xml:space="preserve"> </w:t>
      </w:r>
      <w:r w:rsidR="00D040CE" w:rsidRPr="00D040CE">
        <w:rPr>
          <w:rFonts w:ascii="Arial" w:hAnsi="Arial" w:cs="Arial"/>
          <w:b/>
          <w:sz w:val="24"/>
          <w:szCs w:val="24"/>
          <w:lang w:val="ro-RO"/>
        </w:rPr>
        <w:t xml:space="preserve">cu deficienţe </w:t>
      </w:r>
      <w:r w:rsidR="00D040CE" w:rsidRPr="00D040CE">
        <w:rPr>
          <w:rFonts w:ascii="Arial" w:hAnsi="Arial" w:cs="Arial"/>
          <w:b/>
          <w:iCs/>
          <w:sz w:val="24"/>
          <w:szCs w:val="24"/>
          <w:lang w:val="ro-RO"/>
        </w:rPr>
        <w:t xml:space="preserve">neuropsihiatrice și </w:t>
      </w:r>
      <w:r w:rsidR="00D040CE">
        <w:rPr>
          <w:rFonts w:ascii="Arial" w:hAnsi="Arial" w:cs="Arial"/>
          <w:b/>
          <w:iCs/>
          <w:sz w:val="24"/>
          <w:szCs w:val="24"/>
          <w:lang w:val="ro-RO"/>
        </w:rPr>
        <w:t>Centrele</w:t>
      </w:r>
      <w:r w:rsidR="00D040CE" w:rsidRPr="00D040CE">
        <w:rPr>
          <w:rFonts w:ascii="Arial" w:hAnsi="Arial" w:cs="Arial"/>
          <w:b/>
          <w:iCs/>
          <w:sz w:val="24"/>
          <w:szCs w:val="24"/>
          <w:lang w:val="ro-RO"/>
        </w:rPr>
        <w:t xml:space="preserve"> rezidențiale</w:t>
      </w:r>
      <w:r w:rsidR="00D040CE" w:rsidRPr="00D040CE">
        <w:rPr>
          <w:rFonts w:ascii="Arial" w:hAnsi="Arial" w:cs="Arial"/>
          <w:b/>
          <w:sz w:val="24"/>
          <w:szCs w:val="24"/>
          <w:lang w:val="ro-RO"/>
        </w:rPr>
        <w:t xml:space="preserve"> pentru </w:t>
      </w:r>
      <w:r w:rsidR="00D040CE" w:rsidRPr="00D040CE">
        <w:rPr>
          <w:rFonts w:ascii="Arial" w:hAnsi="Arial" w:cs="Arial"/>
          <w:b/>
          <w:bCs/>
          <w:sz w:val="24"/>
          <w:szCs w:val="24"/>
          <w:lang w:val="ro-RO"/>
        </w:rPr>
        <w:t>vârstnici</w:t>
      </w:r>
    </w:p>
    <w:p w:rsidR="005B3D51" w:rsidRPr="00400ECB" w:rsidRDefault="005B3D51" w:rsidP="00400ECB">
      <w:pPr>
        <w:spacing w:after="0" w:line="240" w:lineRule="auto"/>
        <w:ind w:left="0"/>
        <w:rPr>
          <w:rFonts w:ascii="Arial" w:hAnsi="Arial" w:cs="Arial"/>
          <w:b/>
          <w:sz w:val="24"/>
          <w:szCs w:val="24"/>
          <w:lang w:val="ro-RO"/>
        </w:rPr>
      </w:pPr>
    </w:p>
    <w:p w:rsidR="002A0FE4" w:rsidRPr="00400ECB" w:rsidRDefault="002A0FE4" w:rsidP="00400ECB">
      <w:pPr>
        <w:spacing w:after="0" w:line="240" w:lineRule="auto"/>
        <w:ind w:left="0"/>
        <w:rPr>
          <w:rFonts w:ascii="Arial" w:hAnsi="Arial" w:cs="Arial"/>
          <w:b/>
          <w:sz w:val="24"/>
          <w:szCs w:val="24"/>
          <w:lang w:val="ro-RO"/>
        </w:rPr>
      </w:pPr>
    </w:p>
    <w:p w:rsidR="002A0FE4" w:rsidRPr="00400ECB" w:rsidRDefault="00D50EDE" w:rsidP="00AE2464">
      <w:pPr>
        <w:ind w:left="0" w:firstLine="708"/>
        <w:rPr>
          <w:rFonts w:ascii="Arial" w:hAnsi="Arial" w:cs="Arial"/>
          <w:b/>
          <w:sz w:val="24"/>
          <w:szCs w:val="24"/>
        </w:rPr>
      </w:pPr>
      <w:r w:rsidRPr="00400ECB">
        <w:rPr>
          <w:rFonts w:ascii="Arial" w:hAnsi="Arial" w:cs="Arial"/>
          <w:b/>
          <w:sz w:val="24"/>
          <w:szCs w:val="24"/>
        </w:rPr>
        <w:t xml:space="preserve">Având în vedere Planul naţional de acţiuni tematice </w:t>
      </w:r>
      <w:r w:rsidR="00AE2464">
        <w:rPr>
          <w:rFonts w:ascii="Arial" w:hAnsi="Arial" w:cs="Arial"/>
          <w:b/>
          <w:sz w:val="24"/>
          <w:szCs w:val="24"/>
        </w:rPr>
        <w:t xml:space="preserve">de control în sănătate publică </w:t>
      </w:r>
      <w:r w:rsidRPr="00400ECB">
        <w:rPr>
          <w:rFonts w:ascii="Arial" w:hAnsi="Arial" w:cs="Arial"/>
          <w:b/>
          <w:sz w:val="24"/>
          <w:szCs w:val="24"/>
        </w:rPr>
        <w:t>2022 și ținând cont de atribuțiile Ministerului Sănătăţii privind controlul respectării  prevederilor legale în vigoare în ceea ce priveşte calitatea condiţiilor de acordare a servicilor de asistenţă medicală, Inspecția Sanitară de</w:t>
      </w:r>
      <w:r w:rsidR="002A0FE4" w:rsidRPr="00400ECB">
        <w:rPr>
          <w:rFonts w:ascii="Arial" w:hAnsi="Arial" w:cs="Arial"/>
          <w:b/>
          <w:sz w:val="24"/>
          <w:szCs w:val="24"/>
        </w:rPr>
        <w:t xml:space="preserve"> Stat a organizat şi coordonat  </w:t>
      </w:r>
      <w:r w:rsidR="002A0FE4" w:rsidRPr="00400ECB">
        <w:rPr>
          <w:rFonts w:ascii="Arial" w:eastAsiaTheme="minorHAnsi" w:hAnsi="Arial" w:cs="Arial"/>
          <w:b/>
          <w:sz w:val="24"/>
          <w:szCs w:val="24"/>
        </w:rPr>
        <w:t xml:space="preserve">efectuarea acţiunii tematice de control privind verificarea respectării </w:t>
      </w:r>
      <w:r w:rsidR="00363634" w:rsidRPr="00363634">
        <w:rPr>
          <w:rFonts w:ascii="Arial" w:eastAsiaTheme="minorHAnsi" w:hAnsi="Arial" w:cs="Arial"/>
          <w:b/>
          <w:sz w:val="24"/>
          <w:szCs w:val="24"/>
        </w:rPr>
        <w:t>conformităţii</w:t>
      </w:r>
      <w:r w:rsidR="00363634">
        <w:rPr>
          <w:rFonts w:ascii="Arial" w:eastAsiaTheme="minorHAnsi" w:hAnsi="Arial" w:cs="Arial"/>
          <w:b/>
          <w:sz w:val="24"/>
          <w:szCs w:val="24"/>
        </w:rPr>
        <w:t xml:space="preserve"> Centrelor rezidențiale pentru </w:t>
      </w:r>
      <w:r w:rsidR="00363634" w:rsidRPr="00363634">
        <w:rPr>
          <w:rFonts w:ascii="Arial" w:eastAsiaTheme="minorHAnsi" w:hAnsi="Arial" w:cs="Arial"/>
          <w:b/>
          <w:sz w:val="24"/>
          <w:szCs w:val="24"/>
        </w:rPr>
        <w:t xml:space="preserve">copii/tineri cu deficienţe neuropsihiatrice și Centrelor rezidențiale pentru vârstnici la prevederile legale în vigoare, </w:t>
      </w:r>
      <w:r w:rsidR="00D25355" w:rsidRPr="00400ECB">
        <w:rPr>
          <w:rFonts w:ascii="Arial" w:hAnsi="Arial" w:cs="Arial"/>
          <w:b/>
          <w:bCs/>
          <w:sz w:val="24"/>
          <w:szCs w:val="24"/>
        </w:rPr>
        <w:t xml:space="preserve"> </w:t>
      </w:r>
      <w:r w:rsidR="00D25355" w:rsidRPr="00400ECB">
        <w:rPr>
          <w:rFonts w:ascii="Arial" w:hAnsi="Arial" w:cs="Arial"/>
          <w:b/>
          <w:sz w:val="24"/>
          <w:szCs w:val="24"/>
        </w:rPr>
        <w:t xml:space="preserve">în perioada </w:t>
      </w:r>
      <w:r w:rsidR="00363634" w:rsidRPr="00363634">
        <w:rPr>
          <w:rFonts w:ascii="Arial" w:hAnsi="Arial" w:cs="Arial"/>
          <w:b/>
          <w:sz w:val="24"/>
          <w:szCs w:val="24"/>
          <w:lang w:val="ro-RO"/>
        </w:rPr>
        <w:t>03.10.2022 – 20.10.2022</w:t>
      </w:r>
      <w:r w:rsidR="00AE2464" w:rsidRPr="00AE2464">
        <w:rPr>
          <w:rFonts w:ascii="Arial" w:hAnsi="Arial" w:cs="Arial"/>
          <w:b/>
          <w:sz w:val="24"/>
          <w:szCs w:val="24"/>
        </w:rPr>
        <w:t xml:space="preserve">.  </w:t>
      </w:r>
      <w:r w:rsidR="002A0FE4" w:rsidRPr="00400ECB">
        <w:rPr>
          <w:rFonts w:ascii="Arial" w:eastAsiaTheme="minorHAnsi" w:hAnsi="Arial" w:cs="Arial"/>
          <w:b/>
          <w:sz w:val="24"/>
          <w:szCs w:val="24"/>
        </w:rPr>
        <w:t xml:space="preserve"> </w:t>
      </w:r>
    </w:p>
    <w:p w:rsidR="002A0FE4" w:rsidRPr="00400ECB" w:rsidRDefault="002A0FE4" w:rsidP="00400ECB">
      <w:pPr>
        <w:spacing w:after="0" w:line="240" w:lineRule="auto"/>
        <w:ind w:left="0" w:firstLine="708"/>
        <w:rPr>
          <w:rFonts w:ascii="Arial" w:eastAsiaTheme="minorHAnsi" w:hAnsi="Arial" w:cs="Arial"/>
          <w:b/>
          <w:sz w:val="24"/>
          <w:szCs w:val="24"/>
        </w:rPr>
      </w:pPr>
      <w:r w:rsidRPr="00400ECB">
        <w:rPr>
          <w:rFonts w:ascii="Arial" w:eastAsiaTheme="minorHAnsi" w:hAnsi="Arial" w:cs="Arial"/>
          <w:b/>
          <w:sz w:val="24"/>
          <w:szCs w:val="24"/>
        </w:rPr>
        <w:t xml:space="preserve">  </w:t>
      </w:r>
    </w:p>
    <w:p w:rsidR="00935587" w:rsidRDefault="00504DF2" w:rsidP="00935587">
      <w:pPr>
        <w:spacing w:line="240" w:lineRule="auto"/>
        <w:ind w:left="0" w:firstLine="708"/>
        <w:rPr>
          <w:rFonts w:ascii="Arial" w:hAnsi="Arial" w:cs="Arial"/>
          <w:b/>
          <w:sz w:val="24"/>
          <w:szCs w:val="24"/>
        </w:rPr>
      </w:pPr>
      <w:r w:rsidRPr="00400ECB">
        <w:rPr>
          <w:rFonts w:ascii="Arial" w:hAnsi="Arial" w:cs="Arial"/>
          <w:b/>
          <w:sz w:val="24"/>
          <w:szCs w:val="24"/>
        </w:rPr>
        <w:t>Obiectivul acţiunii de inspecție și control în unitățile sanitare l-a constituit verificarea:</w:t>
      </w:r>
    </w:p>
    <w:p w:rsidR="00363634" w:rsidRDefault="00363634" w:rsidP="002857B4">
      <w:pPr>
        <w:pStyle w:val="ListParagraph"/>
        <w:numPr>
          <w:ilvl w:val="0"/>
          <w:numId w:val="3"/>
        </w:numPr>
        <w:spacing w:after="0" w:line="240" w:lineRule="auto"/>
        <w:rPr>
          <w:rFonts w:ascii="Arial" w:hAnsi="Arial" w:cs="Arial"/>
          <w:sz w:val="24"/>
          <w:szCs w:val="24"/>
        </w:rPr>
      </w:pPr>
      <w:r w:rsidRPr="00363634">
        <w:rPr>
          <w:rFonts w:ascii="Arial" w:hAnsi="Arial" w:cs="Arial"/>
          <w:sz w:val="24"/>
          <w:szCs w:val="24"/>
        </w:rPr>
        <w:t>respectării prevederilor Ordinului M.S.nr.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363634" w:rsidRDefault="00363634" w:rsidP="002857B4">
      <w:pPr>
        <w:pStyle w:val="ListParagraph"/>
        <w:numPr>
          <w:ilvl w:val="0"/>
          <w:numId w:val="3"/>
        </w:numPr>
        <w:spacing w:after="0" w:line="240" w:lineRule="auto"/>
        <w:rPr>
          <w:rFonts w:ascii="Arial" w:hAnsi="Arial" w:cs="Arial"/>
          <w:sz w:val="24"/>
          <w:szCs w:val="24"/>
        </w:rPr>
      </w:pPr>
      <w:r w:rsidRPr="00363634">
        <w:rPr>
          <w:rFonts w:ascii="Arial" w:hAnsi="Arial" w:cs="Arial"/>
          <w:sz w:val="24"/>
          <w:szCs w:val="24"/>
        </w:rPr>
        <w:t>respectării prevederilor Ordinului MS nr.119/2014 pentru aprobarea Normelor de igienă şi sănătate publică privind mediul de viaţă al populaţiei,cu modificările și completările ulterioare;</w:t>
      </w:r>
    </w:p>
    <w:p w:rsidR="00363634" w:rsidRDefault="00363634" w:rsidP="002857B4">
      <w:pPr>
        <w:pStyle w:val="ListParagraph"/>
        <w:numPr>
          <w:ilvl w:val="0"/>
          <w:numId w:val="3"/>
        </w:numPr>
        <w:spacing w:after="0" w:line="240" w:lineRule="auto"/>
        <w:rPr>
          <w:rFonts w:ascii="Arial" w:hAnsi="Arial" w:cs="Arial"/>
          <w:sz w:val="24"/>
          <w:szCs w:val="24"/>
        </w:rPr>
      </w:pPr>
      <w:proofErr w:type="gramStart"/>
      <w:r w:rsidRPr="00363634">
        <w:rPr>
          <w:rFonts w:ascii="Arial" w:hAnsi="Arial" w:cs="Arial"/>
          <w:sz w:val="24"/>
          <w:szCs w:val="24"/>
        </w:rPr>
        <w:t>respectării</w:t>
      </w:r>
      <w:proofErr w:type="gramEnd"/>
      <w:r w:rsidRPr="00363634">
        <w:rPr>
          <w:rFonts w:ascii="Arial" w:hAnsi="Arial" w:cs="Arial"/>
          <w:sz w:val="24"/>
          <w:szCs w:val="24"/>
        </w:rPr>
        <w:t xml:space="preserve"> prevederilor HGR nr. 355/2007 privind supravegherea sănătăţii lucrătorilor, cu modificările și completările ulterioare;</w:t>
      </w:r>
    </w:p>
    <w:p w:rsidR="00363634" w:rsidRDefault="00363634" w:rsidP="002857B4">
      <w:pPr>
        <w:pStyle w:val="ListParagraph"/>
        <w:numPr>
          <w:ilvl w:val="0"/>
          <w:numId w:val="3"/>
        </w:numPr>
        <w:spacing w:after="0" w:line="240" w:lineRule="auto"/>
        <w:rPr>
          <w:rFonts w:ascii="Arial" w:hAnsi="Arial" w:cs="Arial"/>
          <w:sz w:val="24"/>
          <w:szCs w:val="24"/>
        </w:rPr>
      </w:pPr>
      <w:proofErr w:type="gramStart"/>
      <w:r w:rsidRPr="00363634">
        <w:rPr>
          <w:rFonts w:ascii="Arial" w:hAnsi="Arial" w:cs="Arial"/>
          <w:sz w:val="24"/>
          <w:szCs w:val="24"/>
        </w:rPr>
        <w:t>respectării</w:t>
      </w:r>
      <w:proofErr w:type="gramEnd"/>
      <w:r w:rsidRPr="00363634">
        <w:rPr>
          <w:rFonts w:ascii="Arial" w:hAnsi="Arial" w:cs="Arial"/>
          <w:sz w:val="24"/>
          <w:szCs w:val="24"/>
        </w:rPr>
        <w:t xml:space="preserve"> prevederilor Ordinului M.S. nr. 1225/2003 privind aprobarea Metodologiei pentru organizarea şi certificarea instruirii profesionale a personalului privind însuşirea noţiunilor fundamentale de igienă, cu modificările și completările ulterioare;</w:t>
      </w:r>
    </w:p>
    <w:p w:rsidR="00363634" w:rsidRDefault="00363634" w:rsidP="002857B4">
      <w:pPr>
        <w:pStyle w:val="ListParagraph"/>
        <w:numPr>
          <w:ilvl w:val="0"/>
          <w:numId w:val="3"/>
        </w:numPr>
        <w:spacing w:after="0" w:line="240" w:lineRule="auto"/>
        <w:rPr>
          <w:rFonts w:ascii="Arial" w:hAnsi="Arial" w:cs="Arial"/>
          <w:sz w:val="24"/>
          <w:szCs w:val="24"/>
        </w:rPr>
      </w:pPr>
      <w:r w:rsidRPr="00363634">
        <w:rPr>
          <w:rFonts w:ascii="Arial" w:hAnsi="Arial" w:cs="Arial"/>
          <w:sz w:val="24"/>
          <w:szCs w:val="24"/>
        </w:rPr>
        <w:t>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w:t>
      </w:r>
    </w:p>
    <w:p w:rsidR="00363634" w:rsidRPr="009570E6" w:rsidRDefault="00363634" w:rsidP="002857B4">
      <w:pPr>
        <w:pStyle w:val="ListParagraph"/>
        <w:numPr>
          <w:ilvl w:val="0"/>
          <w:numId w:val="3"/>
        </w:numPr>
        <w:spacing w:after="0" w:line="240" w:lineRule="auto"/>
        <w:rPr>
          <w:rFonts w:ascii="Arial" w:hAnsi="Arial" w:cs="Arial"/>
          <w:sz w:val="24"/>
          <w:szCs w:val="24"/>
        </w:rPr>
      </w:pPr>
      <w:proofErr w:type="gramStart"/>
      <w:r w:rsidRPr="009570E6">
        <w:rPr>
          <w:rFonts w:ascii="Arial" w:hAnsi="Arial" w:cs="Arial"/>
          <w:sz w:val="24"/>
          <w:szCs w:val="24"/>
        </w:rPr>
        <w:lastRenderedPageBreak/>
        <w:t>respectării</w:t>
      </w:r>
      <w:proofErr w:type="gramEnd"/>
      <w:r w:rsidRPr="009570E6">
        <w:rPr>
          <w:rFonts w:ascii="Arial" w:hAnsi="Arial" w:cs="Arial"/>
          <w:sz w:val="24"/>
          <w:szCs w:val="24"/>
        </w:rPr>
        <w:t xml:space="preserve"> prevederilor Ordinului M.S.nr. 1226/2012 pentru aprobarea Normelor tehnice privind gestionarea deşeurilor rezultate </w:t>
      </w:r>
      <w:r w:rsidR="009570E6">
        <w:rPr>
          <w:rFonts w:ascii="Arial" w:hAnsi="Arial" w:cs="Arial"/>
          <w:sz w:val="24"/>
          <w:szCs w:val="24"/>
        </w:rPr>
        <w:t>din activităţile medicale şi a m</w:t>
      </w:r>
      <w:r w:rsidRPr="009570E6">
        <w:rPr>
          <w:rFonts w:ascii="Arial" w:hAnsi="Arial" w:cs="Arial"/>
          <w:sz w:val="24"/>
          <w:szCs w:val="24"/>
        </w:rPr>
        <w:t>etodologiei de culegere a datelor pentru baza naţională de date privind deşeurile rezultate din activităţile medicale.</w:t>
      </w:r>
    </w:p>
    <w:p w:rsidR="00252F72" w:rsidRDefault="00252F72" w:rsidP="00400ECB">
      <w:pPr>
        <w:spacing w:after="0" w:line="240" w:lineRule="auto"/>
        <w:ind w:left="0" w:firstLine="708"/>
        <w:rPr>
          <w:rFonts w:ascii="Arial" w:hAnsi="Arial" w:cs="Arial"/>
          <w:b/>
          <w:sz w:val="24"/>
          <w:szCs w:val="24"/>
        </w:rPr>
      </w:pPr>
    </w:p>
    <w:p w:rsidR="00C512F3" w:rsidRDefault="00C512F3" w:rsidP="00C512F3">
      <w:pPr>
        <w:spacing w:after="0" w:line="240" w:lineRule="auto"/>
        <w:ind w:left="0" w:firstLine="708"/>
        <w:rPr>
          <w:rFonts w:ascii="Arial" w:hAnsi="Arial" w:cs="Arial"/>
          <w:b/>
          <w:sz w:val="24"/>
          <w:szCs w:val="24"/>
        </w:rPr>
      </w:pPr>
      <w:r w:rsidRPr="00C512F3">
        <w:rPr>
          <w:rFonts w:ascii="Arial" w:hAnsi="Arial" w:cs="Arial"/>
          <w:b/>
          <w:sz w:val="24"/>
          <w:szCs w:val="24"/>
        </w:rPr>
        <w:t xml:space="preserve">În cadrul acțiunii de control, la nivel </w:t>
      </w:r>
      <w:r w:rsidRPr="009570E6">
        <w:rPr>
          <w:rFonts w:ascii="Arial" w:hAnsi="Arial" w:cs="Arial"/>
          <w:b/>
          <w:sz w:val="24"/>
          <w:szCs w:val="24"/>
        </w:rPr>
        <w:t>n</w:t>
      </w:r>
      <w:r w:rsidR="009570E6" w:rsidRPr="009570E6">
        <w:rPr>
          <w:rFonts w:ascii="Arial" w:hAnsi="Arial" w:cs="Arial"/>
          <w:b/>
          <w:sz w:val="24"/>
          <w:szCs w:val="24"/>
        </w:rPr>
        <w:t>aț</w:t>
      </w:r>
      <w:r w:rsidRPr="009570E6">
        <w:rPr>
          <w:rFonts w:ascii="Arial" w:hAnsi="Arial" w:cs="Arial"/>
          <w:b/>
          <w:sz w:val="24"/>
          <w:szCs w:val="24"/>
        </w:rPr>
        <w:t>ional,</w:t>
      </w:r>
      <w:r>
        <w:rPr>
          <w:rFonts w:ascii="Arial" w:hAnsi="Arial" w:cs="Arial"/>
          <w:b/>
          <w:sz w:val="24"/>
          <w:szCs w:val="24"/>
        </w:rPr>
        <w:t xml:space="preserve"> au fost verificate 465 centre</w:t>
      </w:r>
      <w:r w:rsidRPr="00C512F3">
        <w:rPr>
          <w:rFonts w:ascii="Arial" w:hAnsi="Arial" w:cs="Arial"/>
          <w:b/>
          <w:sz w:val="24"/>
          <w:szCs w:val="24"/>
        </w:rPr>
        <w:t xml:space="preserve"> rezidențiale pentru persoanele vârstnice</w:t>
      </w:r>
      <w:r>
        <w:rPr>
          <w:rFonts w:ascii="Arial" w:hAnsi="Arial" w:cs="Arial"/>
          <w:b/>
          <w:sz w:val="24"/>
          <w:szCs w:val="24"/>
        </w:rPr>
        <w:t xml:space="preserve"> și</w:t>
      </w:r>
      <w:r w:rsidRPr="00C512F3">
        <w:rPr>
          <w:rFonts w:ascii="Arial" w:hAnsi="Arial" w:cs="Arial"/>
          <w:b/>
          <w:sz w:val="24"/>
          <w:szCs w:val="24"/>
        </w:rPr>
        <w:t xml:space="preserve"> 198 centre rezidențiale pentru copii/tineri</w:t>
      </w:r>
      <w:r>
        <w:rPr>
          <w:rFonts w:ascii="Arial" w:hAnsi="Arial" w:cs="Arial"/>
          <w:b/>
          <w:sz w:val="24"/>
          <w:szCs w:val="24"/>
        </w:rPr>
        <w:t xml:space="preserve"> cu deficienţe neuropsihiatrice.</w:t>
      </w:r>
    </w:p>
    <w:p w:rsidR="00DB1092" w:rsidRDefault="00DB1092" w:rsidP="00C512F3">
      <w:pPr>
        <w:spacing w:after="0" w:line="240" w:lineRule="auto"/>
        <w:ind w:left="0" w:firstLine="708"/>
        <w:rPr>
          <w:rFonts w:ascii="Arial" w:hAnsi="Arial" w:cs="Arial"/>
          <w:b/>
          <w:sz w:val="24"/>
          <w:szCs w:val="24"/>
        </w:rPr>
      </w:pPr>
      <w:r>
        <w:rPr>
          <w:rFonts w:ascii="Arial" w:hAnsi="Arial" w:cs="Arial"/>
          <w:b/>
          <w:sz w:val="24"/>
          <w:szCs w:val="24"/>
        </w:rPr>
        <w:t>Activitatea a 5 centre rezi</w:t>
      </w:r>
      <w:r w:rsidRPr="00C512F3">
        <w:rPr>
          <w:rFonts w:ascii="Arial" w:hAnsi="Arial" w:cs="Arial"/>
          <w:b/>
          <w:sz w:val="24"/>
          <w:szCs w:val="24"/>
        </w:rPr>
        <w:t>dențiale pentru persoanele vârstnice</w:t>
      </w:r>
      <w:r>
        <w:rPr>
          <w:rFonts w:ascii="Arial" w:hAnsi="Arial" w:cs="Arial"/>
          <w:b/>
          <w:sz w:val="24"/>
          <w:szCs w:val="24"/>
        </w:rPr>
        <w:t xml:space="preserve"> din cele 465 verificate a fost suspendată până la remedierea deficiențelor constatate la data controlului.</w:t>
      </w:r>
    </w:p>
    <w:p w:rsidR="00C512F3" w:rsidRPr="00CB2E33" w:rsidRDefault="00C512F3" w:rsidP="00C512F3">
      <w:pPr>
        <w:spacing w:after="0" w:line="240" w:lineRule="auto"/>
        <w:ind w:left="0" w:firstLine="708"/>
        <w:rPr>
          <w:rFonts w:ascii="Arial" w:hAnsi="Arial" w:cs="Arial"/>
          <w:b/>
          <w:sz w:val="24"/>
          <w:szCs w:val="24"/>
        </w:rPr>
      </w:pPr>
      <w:r w:rsidRPr="00CB2E33">
        <w:rPr>
          <w:rFonts w:ascii="Arial" w:hAnsi="Arial" w:cs="Arial"/>
          <w:b/>
          <w:sz w:val="24"/>
          <w:szCs w:val="24"/>
        </w:rPr>
        <w:t>Inspectorii sanitari au aplicat 285 sancțiuni contravenționale, după cum urmează:</w:t>
      </w:r>
    </w:p>
    <w:p w:rsidR="00C512F3" w:rsidRPr="00CB2E33" w:rsidRDefault="006B3C25" w:rsidP="00C512F3">
      <w:pPr>
        <w:spacing w:after="0" w:line="240" w:lineRule="auto"/>
        <w:ind w:left="0" w:firstLine="708"/>
        <w:rPr>
          <w:rFonts w:ascii="Arial" w:hAnsi="Arial" w:cs="Arial"/>
          <w:b/>
          <w:sz w:val="24"/>
          <w:szCs w:val="24"/>
        </w:rPr>
      </w:pPr>
      <w:r>
        <w:rPr>
          <w:rFonts w:ascii="Arial" w:hAnsi="Arial" w:cs="Arial"/>
          <w:b/>
          <w:sz w:val="24"/>
          <w:szCs w:val="24"/>
        </w:rPr>
        <w:t>-</w:t>
      </w:r>
      <w:proofErr w:type="gramStart"/>
      <w:r w:rsidR="00C512F3" w:rsidRPr="00CB2E33">
        <w:rPr>
          <w:rFonts w:ascii="Arial" w:hAnsi="Arial" w:cs="Arial"/>
          <w:b/>
          <w:sz w:val="24"/>
          <w:szCs w:val="24"/>
        </w:rPr>
        <w:t>avertismente</w:t>
      </w:r>
      <w:proofErr w:type="gramEnd"/>
      <w:r w:rsidR="00C512F3" w:rsidRPr="00CB2E33">
        <w:rPr>
          <w:rFonts w:ascii="Arial" w:hAnsi="Arial" w:cs="Arial"/>
          <w:b/>
          <w:sz w:val="24"/>
          <w:szCs w:val="24"/>
        </w:rPr>
        <w:t xml:space="preserve"> - 127</w:t>
      </w:r>
    </w:p>
    <w:p w:rsidR="00C512F3" w:rsidRPr="00CB2E33" w:rsidRDefault="006B3C25" w:rsidP="00C512F3">
      <w:pPr>
        <w:spacing w:after="0" w:line="240" w:lineRule="auto"/>
        <w:ind w:left="0" w:firstLine="708"/>
        <w:rPr>
          <w:rFonts w:ascii="Arial" w:hAnsi="Arial" w:cs="Arial"/>
          <w:b/>
          <w:sz w:val="24"/>
          <w:szCs w:val="24"/>
        </w:rPr>
      </w:pPr>
      <w:r>
        <w:rPr>
          <w:rFonts w:ascii="Arial" w:hAnsi="Arial" w:cs="Arial"/>
          <w:b/>
          <w:sz w:val="24"/>
          <w:szCs w:val="24"/>
        </w:rPr>
        <w:t>-</w:t>
      </w:r>
      <w:r w:rsidR="00C512F3" w:rsidRPr="00CB2E33">
        <w:rPr>
          <w:rFonts w:ascii="Arial" w:hAnsi="Arial" w:cs="Arial"/>
          <w:b/>
          <w:sz w:val="24"/>
          <w:szCs w:val="24"/>
        </w:rPr>
        <w:t xml:space="preserve">nr. </w:t>
      </w:r>
      <w:proofErr w:type="gramStart"/>
      <w:r w:rsidR="00C512F3" w:rsidRPr="00CB2E33">
        <w:rPr>
          <w:rFonts w:ascii="Arial" w:hAnsi="Arial" w:cs="Arial"/>
          <w:b/>
          <w:sz w:val="24"/>
          <w:szCs w:val="24"/>
        </w:rPr>
        <w:t>amenzi</w:t>
      </w:r>
      <w:proofErr w:type="gramEnd"/>
      <w:r w:rsidR="00C512F3" w:rsidRPr="00CB2E33">
        <w:rPr>
          <w:rFonts w:ascii="Arial" w:hAnsi="Arial" w:cs="Arial"/>
          <w:b/>
          <w:sz w:val="24"/>
          <w:szCs w:val="24"/>
        </w:rPr>
        <w:t xml:space="preserve"> - 158</w:t>
      </w:r>
    </w:p>
    <w:p w:rsidR="00C512F3" w:rsidRPr="00CB2E33" w:rsidRDefault="006B3C25" w:rsidP="00C512F3">
      <w:pPr>
        <w:spacing w:after="0" w:line="240" w:lineRule="auto"/>
        <w:ind w:left="0" w:firstLine="708"/>
        <w:rPr>
          <w:rFonts w:ascii="Arial" w:hAnsi="Arial" w:cs="Arial"/>
          <w:b/>
          <w:sz w:val="24"/>
          <w:szCs w:val="24"/>
        </w:rPr>
      </w:pPr>
      <w:r>
        <w:rPr>
          <w:rFonts w:ascii="Arial" w:hAnsi="Arial" w:cs="Arial"/>
          <w:b/>
          <w:sz w:val="24"/>
          <w:szCs w:val="24"/>
        </w:rPr>
        <w:t>-</w:t>
      </w:r>
      <w:proofErr w:type="gramStart"/>
      <w:r w:rsidR="00C512F3" w:rsidRPr="00CB2E33">
        <w:rPr>
          <w:rFonts w:ascii="Arial" w:hAnsi="Arial" w:cs="Arial"/>
          <w:b/>
          <w:sz w:val="24"/>
          <w:szCs w:val="24"/>
        </w:rPr>
        <w:t>valoare</w:t>
      </w:r>
      <w:proofErr w:type="gramEnd"/>
      <w:r w:rsidR="00C512F3" w:rsidRPr="00CB2E33">
        <w:rPr>
          <w:rFonts w:ascii="Arial" w:hAnsi="Arial" w:cs="Arial"/>
          <w:b/>
          <w:sz w:val="24"/>
          <w:szCs w:val="24"/>
        </w:rPr>
        <w:t xml:space="preserve"> amenzi – 697.400 lei </w:t>
      </w:r>
    </w:p>
    <w:p w:rsidR="0008776F" w:rsidRDefault="006B3C25" w:rsidP="0008776F">
      <w:pPr>
        <w:spacing w:after="0" w:line="240" w:lineRule="auto"/>
        <w:ind w:left="0" w:firstLine="708"/>
        <w:rPr>
          <w:rFonts w:ascii="Arial" w:hAnsi="Arial" w:cs="Arial"/>
          <w:b/>
          <w:sz w:val="24"/>
          <w:szCs w:val="24"/>
        </w:rPr>
      </w:pPr>
      <w:r>
        <w:rPr>
          <w:rFonts w:ascii="Arial" w:hAnsi="Arial" w:cs="Arial"/>
          <w:b/>
          <w:sz w:val="24"/>
          <w:szCs w:val="24"/>
        </w:rPr>
        <w:t>-</w:t>
      </w:r>
      <w:proofErr w:type="gramStart"/>
      <w:r w:rsidR="00C512F3" w:rsidRPr="00CB2E33">
        <w:rPr>
          <w:rFonts w:ascii="Arial" w:hAnsi="Arial" w:cs="Arial"/>
          <w:b/>
          <w:sz w:val="24"/>
          <w:szCs w:val="24"/>
        </w:rPr>
        <w:t>decizii</w:t>
      </w:r>
      <w:proofErr w:type="gramEnd"/>
      <w:r w:rsidR="00C512F3" w:rsidRPr="00CB2E33">
        <w:rPr>
          <w:rFonts w:ascii="Arial" w:hAnsi="Arial" w:cs="Arial"/>
          <w:b/>
          <w:sz w:val="24"/>
          <w:szCs w:val="24"/>
        </w:rPr>
        <w:t xml:space="preserve"> de suspendare  activitate – 5</w:t>
      </w:r>
      <w:r>
        <w:rPr>
          <w:rFonts w:ascii="Arial" w:hAnsi="Arial" w:cs="Arial"/>
          <w:b/>
          <w:sz w:val="24"/>
          <w:szCs w:val="24"/>
        </w:rPr>
        <w:t>, după cum urmează:</w:t>
      </w:r>
    </w:p>
    <w:p w:rsidR="0008776F" w:rsidRPr="006B3C25" w:rsidRDefault="006B3C25" w:rsidP="006B3C25">
      <w:pPr>
        <w:pStyle w:val="ListParagraph"/>
        <w:numPr>
          <w:ilvl w:val="0"/>
          <w:numId w:val="15"/>
        </w:numPr>
        <w:spacing w:after="0" w:line="240" w:lineRule="auto"/>
        <w:rPr>
          <w:rFonts w:ascii="Arial" w:hAnsi="Arial" w:cs="Arial"/>
          <w:sz w:val="24"/>
          <w:szCs w:val="24"/>
          <w:lang w:val="pl-PL"/>
        </w:rPr>
      </w:pPr>
      <w:r w:rsidRPr="006B3C25">
        <w:rPr>
          <w:rFonts w:ascii="Arial" w:hAnsi="Arial" w:cs="Arial"/>
          <w:b/>
          <w:sz w:val="24"/>
          <w:szCs w:val="24"/>
        </w:rPr>
        <w:t xml:space="preserve">1 decizie de suspendare a activității în </w:t>
      </w:r>
      <w:r w:rsidR="0008776F" w:rsidRPr="006B3C25">
        <w:rPr>
          <w:rFonts w:ascii="Arial" w:hAnsi="Arial" w:cs="Arial"/>
          <w:b/>
          <w:sz w:val="24"/>
          <w:szCs w:val="24"/>
        </w:rPr>
        <w:t xml:space="preserve">județul Hunedoara - </w:t>
      </w:r>
      <w:r w:rsidR="0008776F" w:rsidRPr="006B3C25">
        <w:rPr>
          <w:rFonts w:ascii="Arial" w:hAnsi="Arial" w:cs="Arial"/>
          <w:sz w:val="24"/>
          <w:szCs w:val="24"/>
          <w:lang w:val="pl-PL"/>
        </w:rPr>
        <w:t>Centrul de Îngrijire și Asistență pentru Persoanele Adulte cu Dizabilități (CIA-PAD) - Geoagiu;</w:t>
      </w:r>
    </w:p>
    <w:p w:rsidR="0008776F" w:rsidRPr="006B3C25" w:rsidRDefault="006B3C25" w:rsidP="006B3C25">
      <w:pPr>
        <w:pStyle w:val="ListParagraph"/>
        <w:numPr>
          <w:ilvl w:val="0"/>
          <w:numId w:val="15"/>
        </w:numPr>
        <w:spacing w:after="0" w:line="240" w:lineRule="auto"/>
        <w:rPr>
          <w:rFonts w:ascii="Arial" w:hAnsi="Arial" w:cs="Arial"/>
          <w:sz w:val="24"/>
          <w:szCs w:val="24"/>
        </w:rPr>
      </w:pPr>
      <w:r w:rsidRPr="006B3C25">
        <w:rPr>
          <w:rFonts w:ascii="Arial" w:hAnsi="Arial" w:cs="Arial"/>
          <w:b/>
          <w:sz w:val="24"/>
          <w:szCs w:val="24"/>
        </w:rPr>
        <w:t>1 decizie de suspendare a activității în</w:t>
      </w:r>
      <w:r w:rsidRPr="006B3C25">
        <w:rPr>
          <w:rFonts w:ascii="Arial" w:hAnsi="Arial" w:cs="Arial"/>
          <w:b/>
          <w:sz w:val="24"/>
          <w:szCs w:val="24"/>
          <w:lang w:val="pl-PL"/>
        </w:rPr>
        <w:t xml:space="preserve"> </w:t>
      </w:r>
      <w:r w:rsidR="0008776F" w:rsidRPr="006B3C25">
        <w:rPr>
          <w:rFonts w:ascii="Arial" w:hAnsi="Arial" w:cs="Arial"/>
          <w:b/>
          <w:sz w:val="24"/>
          <w:szCs w:val="24"/>
          <w:lang w:val="pl-PL"/>
        </w:rPr>
        <w:t>județul Timiș</w:t>
      </w:r>
      <w:r w:rsidR="0008776F" w:rsidRPr="006B3C25">
        <w:rPr>
          <w:rFonts w:ascii="Arial" w:hAnsi="Arial" w:cs="Arial"/>
          <w:sz w:val="24"/>
          <w:szCs w:val="24"/>
          <w:lang w:val="pl-PL"/>
        </w:rPr>
        <w:t xml:space="preserve"> - </w:t>
      </w:r>
      <w:r w:rsidR="0008776F" w:rsidRPr="006B3C25">
        <w:rPr>
          <w:rFonts w:ascii="Arial" w:hAnsi="Arial" w:cs="Arial"/>
          <w:sz w:val="24"/>
          <w:szCs w:val="24"/>
        </w:rPr>
        <w:t>Asocia</w:t>
      </w:r>
      <w:r w:rsidR="0008776F" w:rsidRPr="006B3C25">
        <w:rPr>
          <w:rFonts w:ascii="Arial" w:hAnsi="Arial" w:cs="Arial"/>
          <w:sz w:val="24"/>
          <w:szCs w:val="24"/>
          <w:lang w:val="ro-RO"/>
        </w:rPr>
        <w:t>ția ,,Bătrâneți Însorite</w:t>
      </w:r>
      <w:r w:rsidR="0008776F" w:rsidRPr="006B3C25">
        <w:rPr>
          <w:rFonts w:ascii="Arial" w:hAnsi="Arial" w:cs="Arial"/>
          <w:sz w:val="24"/>
          <w:szCs w:val="24"/>
        </w:rPr>
        <w:t>”</w:t>
      </w:r>
    </w:p>
    <w:p w:rsidR="0008776F" w:rsidRPr="006B3C25" w:rsidRDefault="006B3C25" w:rsidP="006B3C25">
      <w:pPr>
        <w:pStyle w:val="ListParagraph"/>
        <w:numPr>
          <w:ilvl w:val="0"/>
          <w:numId w:val="15"/>
        </w:numPr>
        <w:spacing w:after="0" w:line="240" w:lineRule="auto"/>
        <w:rPr>
          <w:rFonts w:ascii="Arial" w:hAnsi="Arial" w:cs="Arial"/>
          <w:color w:val="000000"/>
          <w:sz w:val="24"/>
          <w:szCs w:val="24"/>
        </w:rPr>
      </w:pPr>
      <w:r w:rsidRPr="006B3C25">
        <w:rPr>
          <w:rFonts w:ascii="Arial" w:hAnsi="Arial" w:cs="Arial"/>
          <w:b/>
          <w:sz w:val="24"/>
          <w:szCs w:val="24"/>
        </w:rPr>
        <w:t xml:space="preserve">3 decizii de suspendare a activității în </w:t>
      </w:r>
      <w:r w:rsidR="0008776F" w:rsidRPr="006B3C25">
        <w:rPr>
          <w:rFonts w:ascii="Arial" w:hAnsi="Arial" w:cs="Arial"/>
          <w:b/>
          <w:sz w:val="24"/>
          <w:szCs w:val="24"/>
        </w:rPr>
        <w:t>municipiul București</w:t>
      </w:r>
      <w:r w:rsidR="0008776F" w:rsidRPr="006B3C25">
        <w:rPr>
          <w:rFonts w:ascii="Arial" w:hAnsi="Arial" w:cs="Arial"/>
          <w:sz w:val="24"/>
          <w:szCs w:val="24"/>
        </w:rPr>
        <w:t xml:space="preserve">: </w:t>
      </w:r>
      <w:r w:rsidR="0008776F" w:rsidRPr="006B3C25">
        <w:rPr>
          <w:rFonts w:ascii="Arial" w:hAnsi="Arial" w:cs="Arial"/>
          <w:color w:val="000000"/>
          <w:sz w:val="24"/>
          <w:szCs w:val="24"/>
        </w:rPr>
        <w:t>Centru Rezidențial Pentru Persoane Vârstnice</w:t>
      </w:r>
      <w:r w:rsidR="0008776F" w:rsidRPr="0008776F">
        <w:t xml:space="preserve"> </w:t>
      </w:r>
      <w:r w:rsidR="0008776F" w:rsidRPr="006B3C25">
        <w:rPr>
          <w:rFonts w:ascii="Arial" w:hAnsi="Arial" w:cs="Arial"/>
          <w:color w:val="000000"/>
          <w:sz w:val="24"/>
          <w:szCs w:val="24"/>
        </w:rPr>
        <w:t>Affiity Life Care Srl</w:t>
      </w:r>
      <w:r w:rsidRPr="006B3C25">
        <w:t xml:space="preserve"> </w:t>
      </w:r>
      <w:r>
        <w:t>(</w:t>
      </w:r>
      <w:r w:rsidRPr="006B3C25">
        <w:rPr>
          <w:rFonts w:ascii="Arial" w:hAnsi="Arial" w:cs="Arial"/>
          <w:color w:val="000000"/>
          <w:sz w:val="24"/>
          <w:szCs w:val="24"/>
        </w:rPr>
        <w:t>str. Mareșal Averescu nr.32-34)</w:t>
      </w:r>
      <w:r w:rsidR="0008776F" w:rsidRPr="006B3C25">
        <w:rPr>
          <w:rFonts w:ascii="Arial" w:hAnsi="Arial" w:cs="Arial"/>
          <w:color w:val="000000"/>
          <w:sz w:val="24"/>
          <w:szCs w:val="24"/>
        </w:rPr>
        <w:t xml:space="preserve">; </w:t>
      </w:r>
      <w:r w:rsidRPr="006B3C25">
        <w:rPr>
          <w:rFonts w:ascii="Arial" w:hAnsi="Arial" w:cs="Arial"/>
          <w:color w:val="000000"/>
          <w:sz w:val="24"/>
          <w:szCs w:val="24"/>
        </w:rPr>
        <w:t>Centru Rezidențial Pentru Persoane Vârstnice Affiity Life Care Srl (str. Alexandru Constantinescu nr.33);</w:t>
      </w:r>
      <w:r w:rsidRPr="006B3C25">
        <w:t xml:space="preserve"> </w:t>
      </w:r>
      <w:r w:rsidRPr="006B3C25">
        <w:rPr>
          <w:rFonts w:ascii="Arial" w:hAnsi="Arial" w:cs="Arial"/>
          <w:color w:val="000000"/>
          <w:sz w:val="24"/>
          <w:szCs w:val="24"/>
        </w:rPr>
        <w:t>Camin De Batrani Privat Sc Premium Senior Solutions Srl</w:t>
      </w:r>
    </w:p>
    <w:p w:rsidR="00363634" w:rsidRPr="00636985" w:rsidRDefault="00363634" w:rsidP="00363634">
      <w:pPr>
        <w:pStyle w:val="ListParagraph"/>
        <w:spacing w:after="0"/>
        <w:rPr>
          <w:rFonts w:ascii="Arial" w:hAnsi="Arial" w:cs="Arial"/>
          <w:b/>
          <w:color w:val="FF0000"/>
          <w:sz w:val="24"/>
          <w:szCs w:val="24"/>
        </w:rPr>
      </w:pPr>
    </w:p>
    <w:p w:rsidR="00721217" w:rsidRDefault="007349F2" w:rsidP="007349F2">
      <w:pPr>
        <w:spacing w:after="0"/>
        <w:ind w:left="0"/>
        <w:rPr>
          <w:rFonts w:ascii="Arial" w:hAnsi="Arial" w:cs="Arial"/>
          <w:b/>
          <w:sz w:val="24"/>
          <w:szCs w:val="24"/>
        </w:rPr>
      </w:pPr>
      <w:r w:rsidRPr="003C7725">
        <w:rPr>
          <w:rFonts w:ascii="Arial" w:hAnsi="Arial" w:cs="Arial"/>
          <w:b/>
          <w:sz w:val="24"/>
          <w:szCs w:val="24"/>
        </w:rPr>
        <w:t>Neconformități pentru care au fost aplicate avertismente:</w:t>
      </w:r>
    </w:p>
    <w:p w:rsidR="003C7725" w:rsidRDefault="003C7725" w:rsidP="007349F2">
      <w:pPr>
        <w:spacing w:after="0"/>
        <w:ind w:left="0"/>
        <w:rPr>
          <w:rFonts w:ascii="Arial" w:hAnsi="Arial" w:cs="Arial"/>
          <w:b/>
          <w:sz w:val="24"/>
          <w:szCs w:val="24"/>
        </w:rPr>
      </w:pPr>
    </w:p>
    <w:p w:rsidR="003C7725" w:rsidRPr="00695253" w:rsidRDefault="003C7725" w:rsidP="002857B4">
      <w:pPr>
        <w:pStyle w:val="ListParagraph"/>
        <w:numPr>
          <w:ilvl w:val="0"/>
          <w:numId w:val="1"/>
        </w:numPr>
        <w:rPr>
          <w:rFonts w:ascii="Arial" w:hAnsi="Arial" w:cs="Arial"/>
          <w:sz w:val="24"/>
          <w:szCs w:val="24"/>
          <w:lang w:val="ro-RO"/>
        </w:rPr>
      </w:pPr>
      <w:r w:rsidRPr="003C7725">
        <w:rPr>
          <w:rFonts w:ascii="Arial" w:hAnsi="Arial" w:cs="Arial"/>
          <w:b/>
          <w:sz w:val="24"/>
          <w:szCs w:val="24"/>
          <w:shd w:val="clear" w:color="auto" w:fill="FFFFFF"/>
        </w:rPr>
        <w:t>absenţa autorizaţiei sanitare de funcţionare</w:t>
      </w:r>
      <w:r w:rsidRPr="003C7725">
        <w:rPr>
          <w:rFonts w:ascii="Arial" w:hAnsi="Arial" w:cs="Arial"/>
          <w:sz w:val="24"/>
          <w:szCs w:val="24"/>
          <w:shd w:val="clear" w:color="auto" w:fill="FFFFFF"/>
        </w:rPr>
        <w:t xml:space="preserve"> pentru obiectivele ce desfăşoară activităţi cu risc pentru starea de sănătate a populaţiei, supuse procedurii de autorizare sanitară, conform reglementărilor legale în vigoare;</w:t>
      </w:r>
    </w:p>
    <w:p w:rsidR="00695253" w:rsidRPr="00695253" w:rsidRDefault="00695253" w:rsidP="002857B4">
      <w:pPr>
        <w:pStyle w:val="ListParagraph"/>
        <w:numPr>
          <w:ilvl w:val="0"/>
          <w:numId w:val="1"/>
        </w:numPr>
        <w:rPr>
          <w:rFonts w:ascii="Arial" w:hAnsi="Arial" w:cs="Arial"/>
          <w:sz w:val="24"/>
          <w:szCs w:val="24"/>
          <w:lang w:val="ro-RO"/>
        </w:rPr>
      </w:pPr>
      <w:r w:rsidRPr="00695253">
        <w:rPr>
          <w:rFonts w:ascii="Arial" w:hAnsi="Arial" w:cs="Arial"/>
          <w:sz w:val="24"/>
          <w:szCs w:val="24"/>
          <w:lang w:val="ro-RO"/>
        </w:rPr>
        <w:t>nerespectarea structurii funcționale din autorizația sanitară;</w:t>
      </w:r>
    </w:p>
    <w:p w:rsidR="003C7725" w:rsidRDefault="003C7725" w:rsidP="002857B4">
      <w:pPr>
        <w:pStyle w:val="ListParagraph"/>
        <w:numPr>
          <w:ilvl w:val="0"/>
          <w:numId w:val="1"/>
        </w:numPr>
        <w:spacing w:after="0"/>
        <w:rPr>
          <w:rFonts w:ascii="Arial" w:hAnsi="Arial" w:cs="Arial"/>
          <w:sz w:val="24"/>
          <w:szCs w:val="24"/>
        </w:rPr>
      </w:pPr>
      <w:r>
        <w:rPr>
          <w:rFonts w:ascii="Arial" w:hAnsi="Arial" w:cs="Arial"/>
          <w:sz w:val="24"/>
          <w:szCs w:val="24"/>
        </w:rPr>
        <w:t>starea igienico-sanitară necorespunzătoare a blocului alimentar;</w:t>
      </w:r>
    </w:p>
    <w:p w:rsidR="0007357B" w:rsidRDefault="0007357B" w:rsidP="002857B4">
      <w:pPr>
        <w:pStyle w:val="ListParagraph"/>
        <w:numPr>
          <w:ilvl w:val="0"/>
          <w:numId w:val="1"/>
        </w:numPr>
        <w:spacing w:after="0"/>
        <w:rPr>
          <w:rFonts w:ascii="Arial" w:hAnsi="Arial" w:cs="Arial"/>
          <w:sz w:val="24"/>
          <w:szCs w:val="24"/>
        </w:rPr>
      </w:pPr>
      <w:r>
        <w:rPr>
          <w:rFonts w:ascii="Arial" w:hAnsi="Arial" w:cs="Arial"/>
          <w:sz w:val="24"/>
          <w:szCs w:val="24"/>
        </w:rPr>
        <w:t>neasigurarea apei curente rece și caldă în cabinetul medical;</w:t>
      </w:r>
    </w:p>
    <w:p w:rsidR="003C7725" w:rsidRDefault="003C7725" w:rsidP="002857B4">
      <w:pPr>
        <w:pStyle w:val="ListParagraph"/>
        <w:numPr>
          <w:ilvl w:val="0"/>
          <w:numId w:val="1"/>
        </w:numPr>
        <w:spacing w:after="0"/>
        <w:rPr>
          <w:rFonts w:ascii="Arial" w:hAnsi="Arial" w:cs="Arial"/>
          <w:sz w:val="24"/>
          <w:szCs w:val="24"/>
        </w:rPr>
      </w:pPr>
      <w:r w:rsidRPr="003C7725">
        <w:rPr>
          <w:rFonts w:ascii="Arial" w:hAnsi="Arial" w:cs="Arial"/>
          <w:sz w:val="24"/>
          <w:szCs w:val="24"/>
        </w:rPr>
        <w:t>neefectuarea cursurilor privind însușirea noțiunilor fundamentale de igienă;</w:t>
      </w:r>
    </w:p>
    <w:p w:rsidR="0007357B" w:rsidRPr="009634B8" w:rsidRDefault="00DE2709" w:rsidP="002857B4">
      <w:pPr>
        <w:pStyle w:val="ListParagraph"/>
        <w:numPr>
          <w:ilvl w:val="0"/>
          <w:numId w:val="1"/>
        </w:numPr>
        <w:spacing w:after="0"/>
        <w:rPr>
          <w:rFonts w:ascii="Arial" w:hAnsi="Arial" w:cs="Arial"/>
          <w:sz w:val="24"/>
          <w:szCs w:val="24"/>
        </w:rPr>
      </w:pPr>
      <w:r>
        <w:rPr>
          <w:rFonts w:ascii="Arial" w:hAnsi="Arial" w:cs="Arial"/>
          <w:sz w:val="24"/>
          <w:szCs w:val="24"/>
        </w:rPr>
        <w:t>nu se asigurau</w:t>
      </w:r>
      <w:r w:rsidR="0007357B">
        <w:rPr>
          <w:rFonts w:ascii="Arial" w:hAnsi="Arial" w:cs="Arial"/>
          <w:sz w:val="24"/>
          <w:szCs w:val="24"/>
        </w:rPr>
        <w:t xml:space="preserve"> spații </w:t>
      </w:r>
      <w:r w:rsidR="0007357B" w:rsidRPr="0007357B">
        <w:rPr>
          <w:rFonts w:ascii="Arial" w:hAnsi="Arial" w:cs="Arial"/>
          <w:sz w:val="24"/>
          <w:szCs w:val="24"/>
        </w:rPr>
        <w:t>d</w:t>
      </w:r>
      <w:r w:rsidR="0007357B" w:rsidRPr="0007357B">
        <w:rPr>
          <w:rFonts w:ascii="Arial" w:hAnsi="Arial" w:cs="Arial"/>
          <w:color w:val="000000"/>
          <w:sz w:val="24"/>
          <w:szCs w:val="24"/>
          <w:shd w:val="clear" w:color="auto" w:fill="FFFFFF"/>
        </w:rPr>
        <w:t xml:space="preserve">e prelucrare preliminară a alimentelor (curăţare, spălare, </w:t>
      </w:r>
      <w:r w:rsidR="0007357B" w:rsidRPr="009634B8">
        <w:rPr>
          <w:rFonts w:ascii="Arial" w:hAnsi="Arial" w:cs="Arial"/>
          <w:sz w:val="24"/>
          <w:szCs w:val="24"/>
          <w:shd w:val="clear" w:color="auto" w:fill="FFFFFF"/>
        </w:rPr>
        <w:t>tocare);</w:t>
      </w:r>
    </w:p>
    <w:p w:rsidR="003C7725" w:rsidRDefault="003C7725" w:rsidP="002857B4">
      <w:pPr>
        <w:pStyle w:val="ListParagraph"/>
        <w:numPr>
          <w:ilvl w:val="0"/>
          <w:numId w:val="1"/>
        </w:numPr>
        <w:spacing w:after="0"/>
        <w:rPr>
          <w:rFonts w:ascii="Arial" w:hAnsi="Arial" w:cs="Arial"/>
          <w:sz w:val="24"/>
          <w:szCs w:val="24"/>
        </w:rPr>
      </w:pPr>
      <w:r>
        <w:rPr>
          <w:rFonts w:ascii="Arial" w:hAnsi="Arial" w:cs="Arial"/>
          <w:sz w:val="24"/>
          <w:szCs w:val="24"/>
        </w:rPr>
        <w:t xml:space="preserve">lipsa </w:t>
      </w:r>
      <w:r w:rsidRPr="009634B8">
        <w:rPr>
          <w:rFonts w:ascii="Arial" w:hAnsi="Arial" w:cs="Arial"/>
          <w:sz w:val="24"/>
          <w:szCs w:val="24"/>
        </w:rPr>
        <w:t xml:space="preserve">contractelor </w:t>
      </w:r>
      <w:r w:rsidR="00BF60BF">
        <w:rPr>
          <w:rFonts w:ascii="Arial" w:hAnsi="Arial" w:cs="Arial"/>
          <w:sz w:val="24"/>
          <w:szCs w:val="24"/>
        </w:rPr>
        <w:t xml:space="preserve">cu </w:t>
      </w:r>
      <w:r w:rsidR="009634B8">
        <w:rPr>
          <w:rFonts w:ascii="Arial" w:hAnsi="Arial" w:cs="Arial"/>
          <w:sz w:val="24"/>
          <w:szCs w:val="24"/>
        </w:rPr>
        <w:t>firme specializate</w:t>
      </w:r>
      <w:r>
        <w:rPr>
          <w:rFonts w:ascii="Arial" w:hAnsi="Arial" w:cs="Arial"/>
          <w:sz w:val="24"/>
          <w:szCs w:val="24"/>
        </w:rPr>
        <w:t xml:space="preserve"> pentru preluarea deșeurilor medicale;</w:t>
      </w:r>
    </w:p>
    <w:p w:rsidR="003C7725" w:rsidRDefault="00BF60BF" w:rsidP="002857B4">
      <w:pPr>
        <w:pStyle w:val="ListParagraph"/>
        <w:numPr>
          <w:ilvl w:val="0"/>
          <w:numId w:val="1"/>
        </w:numPr>
        <w:spacing w:after="0"/>
        <w:rPr>
          <w:rFonts w:ascii="Arial" w:hAnsi="Arial" w:cs="Arial"/>
          <w:sz w:val="24"/>
          <w:szCs w:val="24"/>
        </w:rPr>
      </w:pPr>
      <w:r>
        <w:rPr>
          <w:rFonts w:ascii="Arial" w:hAnsi="Arial" w:cs="Arial"/>
          <w:sz w:val="24"/>
          <w:szCs w:val="24"/>
        </w:rPr>
        <w:t>lipsa contractelor cu</w:t>
      </w:r>
      <w:r w:rsidR="00AB28BF">
        <w:rPr>
          <w:rFonts w:ascii="Arial" w:hAnsi="Arial" w:cs="Arial"/>
          <w:sz w:val="24"/>
          <w:szCs w:val="24"/>
        </w:rPr>
        <w:t xml:space="preserve"> firme specializate</w:t>
      </w:r>
      <w:r w:rsidR="003C7725">
        <w:rPr>
          <w:rFonts w:ascii="Arial" w:hAnsi="Arial" w:cs="Arial"/>
          <w:sz w:val="24"/>
          <w:szCs w:val="24"/>
        </w:rPr>
        <w:t xml:space="preserve"> pentru dezinfecție, dezinsecție și deratizare;</w:t>
      </w:r>
    </w:p>
    <w:p w:rsidR="00FA0284" w:rsidRPr="004A5C42" w:rsidRDefault="00FA0284"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nerespectarea ritmicităţii acţiunilor de combatere a insectelor şi rozătoarelor vectoare şi producătoare de dis</w:t>
      </w:r>
      <w:r w:rsidR="00AB28BF">
        <w:rPr>
          <w:rFonts w:ascii="Arial" w:hAnsi="Arial" w:cs="Arial"/>
          <w:sz w:val="24"/>
          <w:szCs w:val="24"/>
          <w:lang w:val="ro-RO"/>
        </w:rPr>
        <w:t>confort în unitate;</w:t>
      </w:r>
    </w:p>
    <w:p w:rsidR="003C7725" w:rsidRPr="003C7725" w:rsidRDefault="003C7725" w:rsidP="002857B4">
      <w:pPr>
        <w:pStyle w:val="ListParagraph"/>
        <w:numPr>
          <w:ilvl w:val="0"/>
          <w:numId w:val="1"/>
        </w:numPr>
        <w:spacing w:after="0"/>
        <w:rPr>
          <w:rFonts w:ascii="Arial" w:hAnsi="Arial" w:cs="Arial"/>
          <w:sz w:val="24"/>
          <w:szCs w:val="24"/>
          <w:lang w:val="ro-RO"/>
        </w:rPr>
      </w:pPr>
      <w:r w:rsidRPr="003C7725">
        <w:rPr>
          <w:rFonts w:ascii="Arial" w:hAnsi="Arial" w:cs="Arial"/>
          <w:sz w:val="24"/>
          <w:szCs w:val="24"/>
          <w:shd w:val="clear" w:color="auto" w:fill="FFFFFF"/>
        </w:rPr>
        <w:t>nerespectarea modului de colecta</w:t>
      </w:r>
      <w:r>
        <w:rPr>
          <w:rFonts w:ascii="Arial" w:hAnsi="Arial" w:cs="Arial"/>
          <w:sz w:val="24"/>
          <w:szCs w:val="24"/>
          <w:shd w:val="clear" w:color="auto" w:fill="FFFFFF"/>
        </w:rPr>
        <w:t xml:space="preserve">re pe categorii, de depozitare </w:t>
      </w:r>
      <w:r w:rsidRPr="003C7725">
        <w:rPr>
          <w:rFonts w:ascii="Arial" w:hAnsi="Arial" w:cs="Arial"/>
          <w:sz w:val="24"/>
          <w:szCs w:val="24"/>
          <w:shd w:val="clear" w:color="auto" w:fill="FFFFFF"/>
        </w:rPr>
        <w:t>a deşeurilor provenite din activităţile medicale, în conformitate cu reglementările legale în vigoare;</w:t>
      </w:r>
    </w:p>
    <w:p w:rsidR="00AB28BF" w:rsidRPr="00AB28BF" w:rsidRDefault="003C7725" w:rsidP="00F0215F">
      <w:pPr>
        <w:pStyle w:val="ListParagraph"/>
        <w:numPr>
          <w:ilvl w:val="0"/>
          <w:numId w:val="1"/>
        </w:numPr>
        <w:rPr>
          <w:rFonts w:ascii="Arial" w:hAnsi="Arial" w:cs="Arial"/>
          <w:color w:val="FF0000"/>
          <w:sz w:val="24"/>
          <w:szCs w:val="24"/>
          <w:lang w:val="ro-RO"/>
        </w:rPr>
      </w:pPr>
      <w:r w:rsidRPr="008C4128">
        <w:rPr>
          <w:rFonts w:ascii="Arial" w:hAnsi="Arial" w:cs="Arial"/>
          <w:sz w:val="24"/>
          <w:szCs w:val="24"/>
        </w:rPr>
        <w:t>neinscripționarea</w:t>
      </w:r>
      <w:r w:rsidRPr="00AB28BF">
        <w:rPr>
          <w:rFonts w:ascii="Arial" w:hAnsi="Arial" w:cs="Arial"/>
          <w:sz w:val="24"/>
          <w:szCs w:val="24"/>
        </w:rPr>
        <w:t xml:space="preserve"> tuturor rubricilor de pe cutiile din carton rigid prevăzute în interior </w:t>
      </w:r>
      <w:r w:rsidR="00AB28BF">
        <w:rPr>
          <w:rFonts w:ascii="Arial" w:hAnsi="Arial" w:cs="Arial"/>
          <w:sz w:val="24"/>
          <w:szCs w:val="24"/>
        </w:rPr>
        <w:t>cu saci galbeni de polietilenă;</w:t>
      </w:r>
    </w:p>
    <w:p w:rsidR="003C7725" w:rsidRPr="00AB28BF" w:rsidRDefault="003C7725" w:rsidP="00F0215F">
      <w:pPr>
        <w:pStyle w:val="ListParagraph"/>
        <w:numPr>
          <w:ilvl w:val="0"/>
          <w:numId w:val="1"/>
        </w:numPr>
        <w:rPr>
          <w:rFonts w:ascii="Arial" w:hAnsi="Arial" w:cs="Arial"/>
          <w:color w:val="FF0000"/>
          <w:sz w:val="24"/>
          <w:szCs w:val="24"/>
          <w:lang w:val="ro-RO"/>
        </w:rPr>
      </w:pPr>
      <w:r w:rsidRPr="00AB28BF">
        <w:rPr>
          <w:rFonts w:ascii="Arial" w:hAnsi="Arial" w:cs="Arial"/>
          <w:sz w:val="24"/>
          <w:szCs w:val="24"/>
        </w:rPr>
        <w:lastRenderedPageBreak/>
        <w:t xml:space="preserve">nerespectarea duratei stocării temporare a deșeurilor medicale infecțioase în incintele unităților medicale, </w:t>
      </w:r>
      <w:r w:rsidR="00DE2709">
        <w:rPr>
          <w:rFonts w:ascii="Arial" w:hAnsi="Arial" w:cs="Arial"/>
          <w:sz w:val="24"/>
          <w:szCs w:val="24"/>
        </w:rPr>
        <w:t xml:space="preserve">maximum </w:t>
      </w:r>
      <w:r w:rsidRPr="00AB28BF">
        <w:rPr>
          <w:rFonts w:ascii="Arial" w:hAnsi="Arial" w:cs="Arial"/>
          <w:sz w:val="24"/>
          <w:szCs w:val="24"/>
        </w:rPr>
        <w:t xml:space="preserve">48 de ore, cu excepția situației în care deșeurile sunt depozitate într-un amplasament prevăzut cu sistem de răcire care să asigure constant o temperatură mai mică de 4 </w:t>
      </w:r>
      <w:r w:rsidRPr="00AB28BF">
        <w:rPr>
          <w:rFonts w:ascii="Arial" w:hAnsi="Arial" w:cs="Arial"/>
          <w:sz w:val="24"/>
          <w:szCs w:val="24"/>
          <w:vertAlign w:val="superscript"/>
        </w:rPr>
        <w:t>0</w:t>
      </w:r>
      <w:r w:rsidRPr="00AB28BF">
        <w:rPr>
          <w:rFonts w:ascii="Arial" w:hAnsi="Arial" w:cs="Arial"/>
          <w:sz w:val="24"/>
          <w:szCs w:val="24"/>
        </w:rPr>
        <w:t>C, situație în care durata depozi</w:t>
      </w:r>
      <w:r w:rsidR="00AB28BF">
        <w:rPr>
          <w:rFonts w:ascii="Arial" w:hAnsi="Arial" w:cs="Arial"/>
          <w:sz w:val="24"/>
          <w:szCs w:val="24"/>
        </w:rPr>
        <w:t>tării poate fi de maxim 7 zile;</w:t>
      </w:r>
    </w:p>
    <w:p w:rsidR="00893B9D" w:rsidRPr="00893B9D" w:rsidRDefault="00893B9D" w:rsidP="002857B4">
      <w:pPr>
        <w:pStyle w:val="ListParagraph"/>
        <w:numPr>
          <w:ilvl w:val="0"/>
          <w:numId w:val="1"/>
        </w:numPr>
        <w:rPr>
          <w:rFonts w:ascii="Arial" w:hAnsi="Arial" w:cs="Arial"/>
          <w:sz w:val="24"/>
          <w:szCs w:val="24"/>
        </w:rPr>
      </w:pPr>
      <w:r w:rsidRPr="00893B9D">
        <w:rPr>
          <w:rFonts w:ascii="Arial" w:hAnsi="Arial" w:cs="Arial"/>
          <w:sz w:val="24"/>
          <w:szCs w:val="24"/>
        </w:rPr>
        <w:t>neutilizarea corectă sau conform instrucţiunilor producătorului a produselor biocide şi/sau nepăstrarea acestora în condiţii care să prevină modificările fizico-chimice şi ale proprietăţilor biocide ale produselor;</w:t>
      </w:r>
    </w:p>
    <w:p w:rsidR="003C7725" w:rsidRDefault="00893B9D" w:rsidP="002857B4">
      <w:pPr>
        <w:pStyle w:val="ListParagraph"/>
        <w:numPr>
          <w:ilvl w:val="0"/>
          <w:numId w:val="1"/>
        </w:numPr>
        <w:spacing w:after="0"/>
        <w:rPr>
          <w:rFonts w:ascii="Arial" w:hAnsi="Arial" w:cs="Arial"/>
          <w:sz w:val="24"/>
          <w:szCs w:val="24"/>
        </w:rPr>
      </w:pPr>
      <w:r w:rsidRPr="00893B9D">
        <w:rPr>
          <w:rFonts w:ascii="Arial" w:hAnsi="Arial" w:cs="Arial"/>
          <w:sz w:val="24"/>
          <w:szCs w:val="24"/>
        </w:rPr>
        <w:t>neasigurarea şi neutilizarea în unităţile de cazare a inventarului moale şi/sau a lenjeriei de pat necesare pentru persoanele cazate;</w:t>
      </w:r>
    </w:p>
    <w:p w:rsidR="00893B9D" w:rsidRDefault="00CD4714" w:rsidP="002857B4">
      <w:pPr>
        <w:pStyle w:val="ListParagraph"/>
        <w:numPr>
          <w:ilvl w:val="0"/>
          <w:numId w:val="1"/>
        </w:numPr>
        <w:spacing w:after="0"/>
        <w:rPr>
          <w:rFonts w:ascii="Arial" w:hAnsi="Arial" w:cs="Arial"/>
          <w:sz w:val="24"/>
          <w:szCs w:val="24"/>
        </w:rPr>
      </w:pPr>
      <w:r w:rsidRPr="00CD4714">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r w:rsidR="00DA7211">
        <w:rPr>
          <w:rFonts w:ascii="Arial" w:hAnsi="Arial" w:cs="Arial"/>
          <w:sz w:val="24"/>
          <w:szCs w:val="24"/>
        </w:rPr>
        <w:t>.</w:t>
      </w:r>
    </w:p>
    <w:p w:rsidR="007349F2" w:rsidRPr="00835DA3" w:rsidRDefault="007349F2" w:rsidP="00835DA3">
      <w:pPr>
        <w:pStyle w:val="ListParagraph"/>
        <w:spacing w:after="0"/>
        <w:ind w:left="900"/>
        <w:rPr>
          <w:rFonts w:ascii="Arial" w:hAnsi="Arial" w:cs="Arial"/>
          <w:sz w:val="24"/>
          <w:szCs w:val="24"/>
        </w:rPr>
      </w:pPr>
    </w:p>
    <w:p w:rsidR="00A76278" w:rsidRPr="004A5C42" w:rsidRDefault="007349F2" w:rsidP="00A76278">
      <w:pPr>
        <w:spacing w:after="0"/>
        <w:ind w:left="0"/>
        <w:rPr>
          <w:rFonts w:ascii="Arial" w:hAnsi="Arial" w:cs="Arial"/>
          <w:b/>
          <w:sz w:val="24"/>
          <w:szCs w:val="24"/>
        </w:rPr>
      </w:pPr>
      <w:r w:rsidRPr="004A5C42">
        <w:rPr>
          <w:rFonts w:ascii="Arial" w:hAnsi="Arial" w:cs="Arial"/>
          <w:b/>
          <w:sz w:val="24"/>
          <w:szCs w:val="24"/>
        </w:rPr>
        <w:t>Neconformități pentru care au fost aplicate amenzi contravenționale:</w:t>
      </w:r>
    </w:p>
    <w:p w:rsidR="00A76278" w:rsidRPr="00636985" w:rsidRDefault="00A76278" w:rsidP="00A76278">
      <w:pPr>
        <w:spacing w:after="0"/>
        <w:ind w:left="0"/>
        <w:rPr>
          <w:rFonts w:ascii="Arial" w:hAnsi="Arial" w:cs="Arial"/>
          <w:b/>
          <w:color w:val="FF0000"/>
          <w:sz w:val="24"/>
          <w:szCs w:val="24"/>
        </w:rPr>
      </w:pPr>
    </w:p>
    <w:p w:rsidR="00835DA3" w:rsidRPr="00835DA3" w:rsidRDefault="00835DA3" w:rsidP="002857B4">
      <w:pPr>
        <w:pStyle w:val="ListParagraph"/>
        <w:numPr>
          <w:ilvl w:val="0"/>
          <w:numId w:val="1"/>
        </w:numPr>
        <w:rPr>
          <w:rFonts w:ascii="Arial" w:hAnsi="Arial" w:cs="Arial"/>
          <w:sz w:val="24"/>
          <w:szCs w:val="24"/>
          <w:lang w:val="ro-RO"/>
        </w:rPr>
      </w:pPr>
      <w:r w:rsidRPr="003C7725">
        <w:rPr>
          <w:rFonts w:ascii="Arial" w:hAnsi="Arial" w:cs="Arial"/>
          <w:b/>
          <w:sz w:val="24"/>
          <w:szCs w:val="24"/>
          <w:shd w:val="clear" w:color="auto" w:fill="FFFFFF"/>
        </w:rPr>
        <w:t>absenţa autorizaţiei sanitare de funcţionare</w:t>
      </w:r>
      <w:r w:rsidRPr="003C7725">
        <w:rPr>
          <w:rFonts w:ascii="Arial" w:hAnsi="Arial" w:cs="Arial"/>
          <w:sz w:val="24"/>
          <w:szCs w:val="24"/>
          <w:shd w:val="clear" w:color="auto" w:fill="FFFFFF"/>
        </w:rPr>
        <w:t xml:space="preserve"> pentru obiectivele ce desfăşoară activităţi cu risc pentru starea de sănătate a populaţiei, supuse procedurii de autorizare sanitară, conform reglementărilor legale în vigoare;</w:t>
      </w:r>
    </w:p>
    <w:p w:rsidR="00A62BA8" w:rsidRDefault="00A62BA8" w:rsidP="002857B4">
      <w:pPr>
        <w:pStyle w:val="ListParagraph"/>
        <w:numPr>
          <w:ilvl w:val="0"/>
          <w:numId w:val="1"/>
        </w:numPr>
        <w:rPr>
          <w:rFonts w:ascii="Arial" w:eastAsia="Times New Roman" w:hAnsi="Arial" w:cs="Arial"/>
          <w:color w:val="000000"/>
          <w:sz w:val="24"/>
          <w:szCs w:val="24"/>
        </w:rPr>
      </w:pPr>
      <w:r w:rsidRPr="00A62BA8">
        <w:rPr>
          <w:rFonts w:ascii="Arial" w:eastAsia="Times New Roman" w:hAnsi="Arial" w:cs="Arial"/>
          <w:color w:val="000000"/>
          <w:sz w:val="24"/>
          <w:szCs w:val="24"/>
        </w:rPr>
        <w:t>neasigurarea cu apă potabilă şi neracordarea la reţeaua de canalizare a localităţii</w:t>
      </w:r>
      <w:r>
        <w:rPr>
          <w:rFonts w:ascii="Arial" w:eastAsia="Times New Roman" w:hAnsi="Arial" w:cs="Arial"/>
          <w:color w:val="000000"/>
          <w:sz w:val="24"/>
          <w:szCs w:val="24"/>
        </w:rPr>
        <w:t>;</w:t>
      </w:r>
    </w:p>
    <w:p w:rsidR="004A5C42" w:rsidRPr="004A5C42" w:rsidRDefault="004A5C42" w:rsidP="002857B4">
      <w:pPr>
        <w:pStyle w:val="ListParagraph"/>
        <w:numPr>
          <w:ilvl w:val="0"/>
          <w:numId w:val="1"/>
        </w:numPr>
        <w:rPr>
          <w:rFonts w:ascii="Arial" w:eastAsia="Times New Roman" w:hAnsi="Arial" w:cs="Arial"/>
          <w:color w:val="000000"/>
          <w:sz w:val="24"/>
          <w:szCs w:val="24"/>
        </w:rPr>
      </w:pPr>
      <w:r w:rsidRPr="004A5C42">
        <w:rPr>
          <w:rFonts w:ascii="Arial" w:eastAsia="Times New Roman" w:hAnsi="Arial" w:cs="Arial"/>
          <w:color w:val="000000"/>
          <w:sz w:val="24"/>
          <w:szCs w:val="24"/>
        </w:rPr>
        <w:t xml:space="preserve">neefectuarea periodică sau după necesitate, a lucrărilor de igienizare și revizuire a instalațiilor, precum și a lucrărilor de recondiționare </w:t>
      </w:r>
      <w:r>
        <w:rPr>
          <w:rFonts w:ascii="Arial" w:eastAsia="Times New Roman" w:hAnsi="Arial" w:cs="Arial"/>
          <w:color w:val="000000"/>
          <w:sz w:val="24"/>
          <w:szCs w:val="24"/>
        </w:rPr>
        <w:t>a clădirilor;</w:t>
      </w:r>
    </w:p>
    <w:p w:rsidR="004A5C42" w:rsidRP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nerespectarea modului de colectare pe categorii, de depozitare, transport şi tratare a deşeurilor provenite din activităţile medicale, în conformitate cu reglementările legale în vigoare;</w:t>
      </w:r>
    </w:p>
    <w:p w:rsidR="004A5C42" w:rsidRP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nerespectarea obligaţiei privind verificarea zilnică a stării de igienă individuală şi de sănătate a angajaţilor, neconsemnarea acestei verificări, precum şi primirea în unitate a angajaţilor bolnavi sau convalescenţi de boli transmisibile;</w:t>
      </w:r>
    </w:p>
    <w:p w:rsidR="004A5C42" w:rsidRP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 xml:space="preserve">nerespectarea în unităţile de alimentaţie publică şi colectivă, în cazul meselor organizate, a obligaţiei de a păstra câte o probă din fiecare fel de mâncare servit timp de 48 </w:t>
      </w:r>
      <w:r w:rsidR="00DE2709">
        <w:rPr>
          <w:rFonts w:ascii="Arial" w:hAnsi="Arial" w:cs="Arial"/>
          <w:sz w:val="24"/>
          <w:szCs w:val="24"/>
          <w:lang w:val="ro-RO"/>
        </w:rPr>
        <w:t>de ore în spaț</w:t>
      </w:r>
      <w:r w:rsidRPr="004A5C42">
        <w:rPr>
          <w:rFonts w:ascii="Arial" w:hAnsi="Arial" w:cs="Arial"/>
          <w:sz w:val="24"/>
          <w:szCs w:val="24"/>
          <w:lang w:val="ro-RO"/>
        </w:rPr>
        <w:t>ii frigorifice, în recipiente curate, acoperite şi etichetate;</w:t>
      </w:r>
    </w:p>
    <w:p w:rsidR="004A5C42" w:rsidRP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necunoaşterea şi neaplicarea de către personalul auxiliar sanitar a tehnicilor şi procedurilor de curăţenie şi dezinfecţie;</w:t>
      </w:r>
    </w:p>
    <w:p w:rsidR="004A5C42" w:rsidRP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efectuarea transportului alimentelor cu mijloace de transport şi recipiente care nu asigură protecţia alimentelor împotriva contaminării, precum şi cu mijloace de transport neamenajate şi neechipate corespunzător, conform condiţiilor specifice de păstrare impuse de producător;</w:t>
      </w:r>
    </w:p>
    <w:p w:rsidR="004A5C42" w:rsidRDefault="004A5C42" w:rsidP="002857B4">
      <w:pPr>
        <w:pStyle w:val="ListParagraph"/>
        <w:numPr>
          <w:ilvl w:val="0"/>
          <w:numId w:val="1"/>
        </w:numPr>
        <w:rPr>
          <w:rFonts w:ascii="Arial" w:hAnsi="Arial" w:cs="Arial"/>
          <w:sz w:val="24"/>
          <w:szCs w:val="24"/>
          <w:lang w:val="ro-RO"/>
        </w:rPr>
      </w:pPr>
      <w:r w:rsidRPr="004A5C42">
        <w:rPr>
          <w:rFonts w:ascii="Arial" w:hAnsi="Arial" w:cs="Arial"/>
          <w:sz w:val="24"/>
          <w:szCs w:val="24"/>
          <w:lang w:val="ro-RO"/>
        </w:rPr>
        <w:t>neefectuarea operaţiunilor de curăţenie şi/sau dezinfecţie a locurilor de muncă, utilajelor, ustensilelor, suprafeţelor de lucru şi a ambalajelor în condiţiile stabilite de normele igienico-sanitare în vigoare;</w:t>
      </w:r>
    </w:p>
    <w:p w:rsidR="00F1680A" w:rsidRPr="00F1680A" w:rsidRDefault="00A62BA8" w:rsidP="00F1680A">
      <w:pPr>
        <w:pStyle w:val="ListParagraph"/>
        <w:numPr>
          <w:ilvl w:val="0"/>
          <w:numId w:val="1"/>
        </w:numPr>
        <w:rPr>
          <w:rFonts w:ascii="Arial" w:hAnsi="Arial" w:cs="Arial"/>
          <w:sz w:val="24"/>
          <w:szCs w:val="24"/>
          <w:lang w:val="ro-RO"/>
        </w:rPr>
      </w:pPr>
      <w:r w:rsidRPr="00A62BA8">
        <w:rPr>
          <w:rFonts w:ascii="Arial" w:hAnsi="Arial" w:cs="Arial"/>
          <w:color w:val="000000"/>
          <w:sz w:val="24"/>
          <w:szCs w:val="24"/>
          <w:shd w:val="clear" w:color="auto" w:fill="FFFFFF"/>
        </w:rPr>
        <w:t xml:space="preserve">neasigurarea funcţionării în permanenţă a spaţiilor frigorifice din </w:t>
      </w:r>
      <w:r w:rsidR="00AB28BF" w:rsidRPr="00AB28BF">
        <w:rPr>
          <w:rFonts w:ascii="Arial" w:hAnsi="Arial" w:cs="Arial"/>
          <w:sz w:val="24"/>
          <w:szCs w:val="24"/>
          <w:shd w:val="clear" w:color="auto" w:fill="FFFFFF"/>
        </w:rPr>
        <w:t>unitate</w:t>
      </w:r>
      <w:r w:rsidR="00F1680A">
        <w:rPr>
          <w:rFonts w:ascii="Arial" w:hAnsi="Arial" w:cs="Arial"/>
          <w:sz w:val="24"/>
          <w:szCs w:val="24"/>
          <w:shd w:val="clear" w:color="auto" w:fill="FFFFFF"/>
        </w:rPr>
        <w:t>;</w:t>
      </w:r>
    </w:p>
    <w:p w:rsidR="00A62BA8" w:rsidRPr="00F1680A" w:rsidRDefault="00A62BA8" w:rsidP="00F1680A">
      <w:pPr>
        <w:pStyle w:val="ListParagraph"/>
        <w:numPr>
          <w:ilvl w:val="0"/>
          <w:numId w:val="1"/>
        </w:numPr>
        <w:rPr>
          <w:rFonts w:ascii="Arial" w:hAnsi="Arial" w:cs="Arial"/>
          <w:sz w:val="24"/>
          <w:szCs w:val="24"/>
          <w:lang w:val="ro-RO"/>
        </w:rPr>
      </w:pPr>
      <w:r w:rsidRPr="00F1680A">
        <w:rPr>
          <w:rFonts w:ascii="Arial" w:hAnsi="Arial" w:cs="Arial"/>
          <w:color w:val="000000"/>
          <w:sz w:val="24"/>
          <w:szCs w:val="24"/>
          <w:shd w:val="clear" w:color="auto" w:fill="FFFFFF"/>
        </w:rPr>
        <w:lastRenderedPageBreak/>
        <w:t>neasigurarea controlului şi înregistrării temperaturii în spaţii</w:t>
      </w:r>
      <w:r w:rsidR="00F1680A">
        <w:rPr>
          <w:rFonts w:ascii="Arial" w:hAnsi="Arial" w:cs="Arial"/>
          <w:color w:val="000000"/>
          <w:sz w:val="24"/>
          <w:szCs w:val="24"/>
          <w:shd w:val="clear" w:color="auto" w:fill="FFFFFF"/>
        </w:rPr>
        <w:t>le frigorifice</w:t>
      </w:r>
      <w:r w:rsidRPr="00F1680A">
        <w:rPr>
          <w:rFonts w:ascii="Arial" w:hAnsi="Arial" w:cs="Arial"/>
          <w:color w:val="000000"/>
          <w:sz w:val="24"/>
          <w:szCs w:val="24"/>
          <w:shd w:val="clear" w:color="auto" w:fill="FFFFFF"/>
        </w:rPr>
        <w:t xml:space="preserve"> şi neîntreţinerea lor prin neefectuarea reparaţiilor, reviziilor şi a igienizării;</w:t>
      </w:r>
    </w:p>
    <w:p w:rsidR="004A5C42" w:rsidRPr="00F26230" w:rsidRDefault="004A5C42" w:rsidP="002857B4">
      <w:pPr>
        <w:pStyle w:val="ListParagraph"/>
        <w:numPr>
          <w:ilvl w:val="0"/>
          <w:numId w:val="1"/>
        </w:numPr>
        <w:rPr>
          <w:rFonts w:ascii="Arial" w:hAnsi="Arial" w:cs="Arial"/>
          <w:color w:val="FF0000"/>
          <w:sz w:val="24"/>
          <w:szCs w:val="24"/>
          <w:lang w:val="ro-RO"/>
        </w:rPr>
      </w:pPr>
      <w:r w:rsidRPr="004A5C42">
        <w:rPr>
          <w:rFonts w:ascii="Arial" w:hAnsi="Arial" w:cs="Arial"/>
          <w:sz w:val="24"/>
          <w:szCs w:val="24"/>
          <w:lang w:val="ro-RO"/>
        </w:rPr>
        <w:t>nerespectarea ritmicităţii acţiunilor de combatere a insectelor şi rozătoarelor vectoare şi producătoare de dis</w:t>
      </w:r>
      <w:r>
        <w:rPr>
          <w:rFonts w:ascii="Arial" w:hAnsi="Arial" w:cs="Arial"/>
          <w:sz w:val="24"/>
          <w:szCs w:val="24"/>
          <w:lang w:val="ro-RO"/>
        </w:rPr>
        <w:t xml:space="preserve">confort în </w:t>
      </w:r>
      <w:r w:rsidR="00AB28BF">
        <w:rPr>
          <w:rFonts w:ascii="Arial" w:hAnsi="Arial" w:cs="Arial"/>
          <w:sz w:val="24"/>
          <w:szCs w:val="24"/>
          <w:lang w:val="ro-RO"/>
        </w:rPr>
        <w:t>unitate;</w:t>
      </w:r>
    </w:p>
    <w:p w:rsidR="004A5C42" w:rsidRDefault="0007357B" w:rsidP="002857B4">
      <w:pPr>
        <w:pStyle w:val="ListParagraph"/>
        <w:numPr>
          <w:ilvl w:val="0"/>
          <w:numId w:val="1"/>
        </w:numPr>
        <w:rPr>
          <w:rFonts w:ascii="Arial" w:hAnsi="Arial" w:cs="Arial"/>
          <w:sz w:val="24"/>
          <w:szCs w:val="24"/>
          <w:lang w:val="ro-RO"/>
        </w:rPr>
      </w:pPr>
      <w:r w:rsidRPr="0007357B">
        <w:rPr>
          <w:rFonts w:ascii="Arial" w:hAnsi="Arial" w:cs="Arial"/>
          <w:sz w:val="24"/>
          <w:szCs w:val="24"/>
          <w:lang w:val="ro-RO"/>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7357B" w:rsidRPr="0007357B" w:rsidRDefault="0007357B" w:rsidP="002857B4">
      <w:pPr>
        <w:pStyle w:val="ListParagraph"/>
        <w:numPr>
          <w:ilvl w:val="0"/>
          <w:numId w:val="1"/>
        </w:numPr>
        <w:rPr>
          <w:rFonts w:ascii="Arial" w:hAnsi="Arial" w:cs="Arial"/>
          <w:sz w:val="24"/>
          <w:szCs w:val="24"/>
          <w:lang w:val="ro-RO"/>
        </w:rPr>
      </w:pPr>
      <w:r w:rsidRPr="0007357B">
        <w:rPr>
          <w:rFonts w:ascii="Arial" w:hAnsi="Arial" w:cs="Arial"/>
          <w:color w:val="000000"/>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07357B" w:rsidRPr="0007357B" w:rsidRDefault="0007357B" w:rsidP="002857B4">
      <w:pPr>
        <w:pStyle w:val="ListParagraph"/>
        <w:numPr>
          <w:ilvl w:val="0"/>
          <w:numId w:val="1"/>
        </w:numPr>
        <w:rPr>
          <w:rFonts w:ascii="Arial" w:hAnsi="Arial" w:cs="Arial"/>
          <w:sz w:val="24"/>
          <w:szCs w:val="24"/>
          <w:lang w:val="ro-RO"/>
        </w:rPr>
      </w:pPr>
      <w:r w:rsidRPr="0007357B">
        <w:rPr>
          <w:rFonts w:ascii="Arial" w:hAnsi="Arial" w:cs="Arial"/>
          <w:sz w:val="24"/>
          <w:szCs w:val="24"/>
          <w:lang w:val="ro-RO"/>
        </w:rPr>
        <w:t>depozitarea, chiar şi provizorie, a ambalajelor de transport ale produselor alimentare în condiţii care pot determina contaminarea sau impurificarea acestora;</w:t>
      </w:r>
    </w:p>
    <w:p w:rsidR="00CD4714" w:rsidRPr="00CD4714" w:rsidRDefault="00CD4714" w:rsidP="002857B4">
      <w:pPr>
        <w:pStyle w:val="ListParagraph"/>
        <w:numPr>
          <w:ilvl w:val="0"/>
          <w:numId w:val="1"/>
        </w:numPr>
        <w:rPr>
          <w:rFonts w:ascii="Arial" w:hAnsi="Arial" w:cs="Arial"/>
          <w:sz w:val="24"/>
          <w:szCs w:val="24"/>
          <w:lang w:val="ro-RO"/>
        </w:rPr>
      </w:pPr>
      <w:r w:rsidRPr="00CD4714">
        <w:rPr>
          <w:rFonts w:ascii="Arial" w:hAnsi="Arial" w:cs="Arial"/>
          <w:sz w:val="24"/>
          <w:szCs w:val="24"/>
          <w:lang w:val="ro-RO"/>
        </w:rPr>
        <w:t>neasigurarea de către angajatori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p>
    <w:p w:rsidR="00CD4714" w:rsidRDefault="00CD4714" w:rsidP="002857B4">
      <w:pPr>
        <w:pStyle w:val="ListParagraph"/>
        <w:numPr>
          <w:ilvl w:val="0"/>
          <w:numId w:val="1"/>
        </w:numPr>
        <w:rPr>
          <w:rFonts w:ascii="Arial" w:hAnsi="Arial" w:cs="Arial"/>
          <w:sz w:val="24"/>
          <w:szCs w:val="24"/>
          <w:lang w:val="ro-RO"/>
        </w:rPr>
      </w:pPr>
      <w:r w:rsidRPr="00CD4714">
        <w:rPr>
          <w:rFonts w:ascii="Arial" w:hAnsi="Arial" w:cs="Arial"/>
          <w:sz w:val="24"/>
          <w:szCs w:val="24"/>
          <w:lang w:val="ro-RO"/>
        </w:rPr>
        <w:t>nerespectarea regimului produselor biocide stabilit de normele în vigoare</w:t>
      </w:r>
      <w:r>
        <w:rPr>
          <w:rFonts w:ascii="Arial" w:hAnsi="Arial" w:cs="Arial"/>
          <w:sz w:val="24"/>
          <w:szCs w:val="24"/>
          <w:lang w:val="ro-RO"/>
        </w:rPr>
        <w:t>;</w:t>
      </w:r>
    </w:p>
    <w:p w:rsidR="00F1680A" w:rsidRDefault="00835DA3" w:rsidP="00F1680A">
      <w:pPr>
        <w:pStyle w:val="ListParagraph"/>
        <w:numPr>
          <w:ilvl w:val="0"/>
          <w:numId w:val="1"/>
        </w:numPr>
        <w:rPr>
          <w:rFonts w:ascii="Arial" w:hAnsi="Arial" w:cs="Arial"/>
          <w:sz w:val="24"/>
          <w:szCs w:val="24"/>
          <w:lang w:val="ro-RO"/>
        </w:rPr>
      </w:pPr>
      <w:r w:rsidRPr="00835DA3">
        <w:rPr>
          <w:rFonts w:ascii="Arial" w:hAnsi="Arial" w:cs="Arial"/>
          <w:sz w:val="24"/>
          <w:szCs w:val="24"/>
          <w:lang w:val="ro-RO"/>
        </w:rPr>
        <w:t>depozitarea necorespunzătoare a produselor alimentare şi a ambalajelor în alte spaţii decât cele</w:t>
      </w:r>
      <w:r w:rsidR="00DA7211">
        <w:rPr>
          <w:rFonts w:ascii="Arial" w:hAnsi="Arial" w:cs="Arial"/>
          <w:sz w:val="24"/>
          <w:szCs w:val="24"/>
          <w:lang w:val="ro-RO"/>
        </w:rPr>
        <w:t xml:space="preserve"> prevăzute în acest sens.</w:t>
      </w:r>
    </w:p>
    <w:p w:rsidR="00F1680A" w:rsidRDefault="00F1680A" w:rsidP="00F1680A">
      <w:pPr>
        <w:ind w:left="-360"/>
        <w:rPr>
          <w:rFonts w:ascii="Arial" w:hAnsi="Arial" w:cs="Arial"/>
          <w:b/>
          <w:sz w:val="24"/>
          <w:szCs w:val="24"/>
          <w:lang w:val="ro-RO"/>
        </w:rPr>
      </w:pPr>
      <w:r w:rsidRPr="00F1680A">
        <w:rPr>
          <w:rFonts w:ascii="Arial" w:hAnsi="Arial" w:cs="Arial"/>
          <w:b/>
          <w:sz w:val="24"/>
          <w:szCs w:val="24"/>
          <w:lang w:val="ro-RO"/>
        </w:rPr>
        <w:t xml:space="preserve">Neconformități pentru care </w:t>
      </w:r>
      <w:r w:rsidR="009570E6">
        <w:rPr>
          <w:rFonts w:ascii="Arial" w:hAnsi="Arial" w:cs="Arial"/>
          <w:b/>
          <w:sz w:val="24"/>
          <w:szCs w:val="24"/>
          <w:lang w:val="ro-RO"/>
        </w:rPr>
        <w:t>au fost emise decizii de suspendare a activității</w:t>
      </w:r>
      <w:r w:rsidRPr="00F1680A">
        <w:rPr>
          <w:rFonts w:ascii="Arial" w:hAnsi="Arial" w:cs="Arial"/>
          <w:b/>
          <w:sz w:val="24"/>
          <w:szCs w:val="24"/>
          <w:lang w:val="ro-RO"/>
        </w:rPr>
        <w:t>:</w:t>
      </w:r>
    </w:p>
    <w:p w:rsidR="00DA677B" w:rsidRDefault="00DA677B" w:rsidP="00A97FF2">
      <w:pPr>
        <w:pStyle w:val="ListParagraph"/>
        <w:numPr>
          <w:ilvl w:val="0"/>
          <w:numId w:val="1"/>
        </w:numPr>
        <w:rPr>
          <w:rFonts w:ascii="Arial" w:hAnsi="Arial" w:cs="Arial"/>
          <w:sz w:val="24"/>
          <w:szCs w:val="24"/>
          <w:lang w:val="ro" w:eastAsia="en-GB"/>
        </w:rPr>
      </w:pPr>
      <w:r>
        <w:rPr>
          <w:rFonts w:ascii="Arial" w:hAnsi="Arial" w:cs="Arial"/>
          <w:sz w:val="24"/>
          <w:szCs w:val="24"/>
          <w:lang w:val="ro" w:eastAsia="en-GB"/>
        </w:rPr>
        <w:t>funcționarea fără a avea emisă autorizație sanitară de funcționare cerință obligatorie conform prevederilor Ord. MS nr. 1030/2009;</w:t>
      </w:r>
    </w:p>
    <w:p w:rsidR="00DA677B" w:rsidRDefault="00807B74" w:rsidP="00A97FF2">
      <w:pPr>
        <w:pStyle w:val="ListParagraph"/>
        <w:numPr>
          <w:ilvl w:val="0"/>
          <w:numId w:val="1"/>
        </w:numPr>
        <w:rPr>
          <w:rFonts w:ascii="Arial" w:hAnsi="Arial" w:cs="Arial"/>
          <w:sz w:val="24"/>
          <w:szCs w:val="24"/>
          <w:lang w:val="ro" w:eastAsia="en-GB"/>
        </w:rPr>
      </w:pPr>
      <w:r>
        <w:rPr>
          <w:rFonts w:ascii="Arial" w:hAnsi="Arial" w:cs="Arial"/>
          <w:sz w:val="24"/>
          <w:szCs w:val="24"/>
          <w:lang w:val="ro" w:eastAsia="en-GB"/>
        </w:rPr>
        <w:t>nerespectarea struc</w:t>
      </w:r>
      <w:r w:rsidR="00E24D37">
        <w:rPr>
          <w:rFonts w:ascii="Arial" w:hAnsi="Arial" w:cs="Arial"/>
          <w:sz w:val="24"/>
          <w:szCs w:val="24"/>
          <w:lang w:val="ro" w:eastAsia="en-GB"/>
        </w:rPr>
        <w:t xml:space="preserve">turii funcționale prevăzută în </w:t>
      </w:r>
      <w:r>
        <w:rPr>
          <w:rFonts w:ascii="Arial" w:hAnsi="Arial" w:cs="Arial"/>
          <w:sz w:val="24"/>
          <w:szCs w:val="24"/>
          <w:lang w:val="ro" w:eastAsia="en-GB"/>
        </w:rPr>
        <w:t>A</w:t>
      </w:r>
      <w:r w:rsidR="00E24D37">
        <w:rPr>
          <w:rFonts w:ascii="Arial" w:hAnsi="Arial" w:cs="Arial"/>
          <w:sz w:val="24"/>
          <w:szCs w:val="24"/>
          <w:lang w:val="ro" w:eastAsia="en-GB"/>
        </w:rPr>
        <w:t>utorizația</w:t>
      </w:r>
      <w:r>
        <w:rPr>
          <w:rFonts w:ascii="Arial" w:hAnsi="Arial" w:cs="Arial"/>
          <w:sz w:val="24"/>
          <w:szCs w:val="24"/>
          <w:lang w:val="ro" w:eastAsia="en-GB"/>
        </w:rPr>
        <w:t xml:space="preserve"> S</w:t>
      </w:r>
      <w:r w:rsidR="00E24D37">
        <w:rPr>
          <w:rFonts w:ascii="Arial" w:hAnsi="Arial" w:cs="Arial"/>
          <w:sz w:val="24"/>
          <w:szCs w:val="24"/>
          <w:lang w:val="ro" w:eastAsia="en-GB"/>
        </w:rPr>
        <w:t>anitară</w:t>
      </w:r>
      <w:r>
        <w:rPr>
          <w:rFonts w:ascii="Arial" w:hAnsi="Arial" w:cs="Arial"/>
          <w:sz w:val="24"/>
          <w:szCs w:val="24"/>
          <w:lang w:val="ro" w:eastAsia="en-GB"/>
        </w:rPr>
        <w:t xml:space="preserve"> de Funcționare;</w:t>
      </w:r>
    </w:p>
    <w:p w:rsidR="00807B74" w:rsidRDefault="00470219" w:rsidP="00A97FF2">
      <w:pPr>
        <w:pStyle w:val="ListParagraph"/>
        <w:numPr>
          <w:ilvl w:val="0"/>
          <w:numId w:val="1"/>
        </w:numPr>
        <w:rPr>
          <w:rFonts w:ascii="Arial" w:hAnsi="Arial" w:cs="Arial"/>
          <w:sz w:val="24"/>
          <w:szCs w:val="24"/>
          <w:lang w:val="ro" w:eastAsia="en-GB"/>
        </w:rPr>
      </w:pPr>
      <w:r>
        <w:rPr>
          <w:rFonts w:ascii="Arial" w:hAnsi="Arial" w:cs="Arial"/>
          <w:sz w:val="24"/>
          <w:szCs w:val="24"/>
          <w:lang w:val="ro" w:eastAsia="en-GB"/>
        </w:rPr>
        <w:t>starea igienico-sanitară necorespunzătoare;</w:t>
      </w:r>
    </w:p>
    <w:p w:rsidR="00470219" w:rsidRPr="00BC6F1C" w:rsidRDefault="00F926FB" w:rsidP="00470219">
      <w:pPr>
        <w:pStyle w:val="ListParagraph"/>
        <w:numPr>
          <w:ilvl w:val="0"/>
          <w:numId w:val="1"/>
        </w:numPr>
        <w:rPr>
          <w:rFonts w:ascii="Arial" w:hAnsi="Arial" w:cs="Arial"/>
          <w:b/>
          <w:sz w:val="24"/>
          <w:szCs w:val="24"/>
          <w:lang w:val="ro-RO"/>
        </w:rPr>
      </w:pPr>
      <w:r>
        <w:rPr>
          <w:rFonts w:ascii="Arial" w:hAnsi="Arial" w:cs="Arial"/>
          <w:sz w:val="24"/>
          <w:szCs w:val="24"/>
          <w:lang w:eastAsia="en-GB"/>
        </w:rPr>
        <w:t>neasigurarea</w:t>
      </w:r>
      <w:r w:rsidR="00470219">
        <w:rPr>
          <w:rFonts w:ascii="Arial" w:hAnsi="Arial" w:cs="Arial"/>
          <w:sz w:val="24"/>
          <w:szCs w:val="24"/>
          <w:lang w:eastAsia="en-GB"/>
        </w:rPr>
        <w:t xml:space="preserve"> circuite</w:t>
      </w:r>
      <w:r>
        <w:rPr>
          <w:rFonts w:ascii="Arial" w:hAnsi="Arial" w:cs="Arial"/>
          <w:sz w:val="24"/>
          <w:szCs w:val="24"/>
          <w:lang w:eastAsia="en-GB"/>
        </w:rPr>
        <w:t>lor</w:t>
      </w:r>
      <w:r w:rsidR="00470219">
        <w:rPr>
          <w:rFonts w:ascii="Arial" w:hAnsi="Arial" w:cs="Arial"/>
          <w:sz w:val="24"/>
          <w:szCs w:val="24"/>
          <w:lang w:eastAsia="en-GB"/>
        </w:rPr>
        <w:t xml:space="preserve"> funcționale la nivelul blocului alimentar;</w:t>
      </w:r>
      <w:r w:rsidR="00470219" w:rsidRPr="00A97FF2">
        <w:rPr>
          <w:rFonts w:ascii="Arial" w:hAnsi="Arial" w:cs="Arial"/>
          <w:sz w:val="24"/>
          <w:szCs w:val="24"/>
          <w:lang w:eastAsia="en-GB"/>
        </w:rPr>
        <w:t xml:space="preserve"> </w:t>
      </w:r>
    </w:p>
    <w:p w:rsidR="00470219" w:rsidRPr="00470219" w:rsidRDefault="00470219" w:rsidP="00470219">
      <w:pPr>
        <w:pStyle w:val="ListParagraph"/>
        <w:numPr>
          <w:ilvl w:val="0"/>
          <w:numId w:val="1"/>
        </w:numPr>
        <w:rPr>
          <w:rFonts w:ascii="Arial" w:hAnsi="Arial" w:cs="Arial"/>
          <w:sz w:val="24"/>
          <w:szCs w:val="24"/>
          <w:lang w:val="ro" w:eastAsia="en-GB"/>
        </w:rPr>
      </w:pPr>
      <w:r w:rsidRPr="00470219">
        <w:rPr>
          <w:rFonts w:ascii="Arial" w:hAnsi="Arial" w:cs="Arial"/>
          <w:sz w:val="24"/>
          <w:szCs w:val="24"/>
          <w:lang w:val="ro" w:eastAsia="en-GB"/>
        </w:rPr>
        <w:t>nu exista spațiu autorizat pentru activitatea de spălătorie;</w:t>
      </w:r>
    </w:p>
    <w:p w:rsidR="00252F72" w:rsidRPr="00470219" w:rsidRDefault="0088714F" w:rsidP="00470219">
      <w:pPr>
        <w:pStyle w:val="ListParagraph"/>
        <w:numPr>
          <w:ilvl w:val="0"/>
          <w:numId w:val="1"/>
        </w:numPr>
        <w:rPr>
          <w:rFonts w:ascii="Arial" w:hAnsi="Arial" w:cs="Arial"/>
          <w:sz w:val="24"/>
          <w:szCs w:val="24"/>
          <w:lang w:val="ro" w:eastAsia="en-GB"/>
        </w:rPr>
      </w:pPr>
      <w:r>
        <w:rPr>
          <w:rFonts w:ascii="Arial" w:hAnsi="Arial" w:cs="Arial"/>
          <w:sz w:val="24"/>
          <w:szCs w:val="24"/>
          <w:lang w:val="ro" w:eastAsia="en-GB"/>
        </w:rPr>
        <w:t>nerespectarea</w:t>
      </w:r>
      <w:r w:rsidR="00470219">
        <w:rPr>
          <w:rFonts w:ascii="Arial" w:hAnsi="Arial" w:cs="Arial"/>
          <w:sz w:val="24"/>
          <w:szCs w:val="24"/>
          <w:lang w:val="ro" w:eastAsia="en-GB"/>
        </w:rPr>
        <w:t xml:space="preserve"> circuit</w:t>
      </w:r>
      <w:r>
        <w:rPr>
          <w:rFonts w:ascii="Arial" w:hAnsi="Arial" w:cs="Arial"/>
          <w:sz w:val="24"/>
          <w:szCs w:val="24"/>
          <w:lang w:val="ro" w:eastAsia="en-GB"/>
        </w:rPr>
        <w:t>elor</w:t>
      </w:r>
      <w:r w:rsidR="00470219">
        <w:rPr>
          <w:rFonts w:ascii="Arial" w:hAnsi="Arial" w:cs="Arial"/>
          <w:sz w:val="24"/>
          <w:szCs w:val="24"/>
          <w:lang w:val="ro" w:eastAsia="en-GB"/>
        </w:rPr>
        <w:t xml:space="preserve"> funcționale la nivelul spălătoriei.</w:t>
      </w:r>
    </w:p>
    <w:p w:rsidR="009570E6" w:rsidRDefault="009570E6" w:rsidP="007349F2">
      <w:pPr>
        <w:spacing w:after="0"/>
        <w:ind w:left="0"/>
        <w:rPr>
          <w:rFonts w:ascii="Arial" w:hAnsi="Arial" w:cs="Arial"/>
          <w:sz w:val="24"/>
          <w:szCs w:val="24"/>
          <w:lang w:val="ro-RO"/>
        </w:rPr>
      </w:pPr>
    </w:p>
    <w:p w:rsidR="009570E6" w:rsidRDefault="009570E6" w:rsidP="007349F2">
      <w:pPr>
        <w:spacing w:after="0"/>
        <w:ind w:left="0"/>
        <w:rPr>
          <w:rFonts w:ascii="Arial" w:hAnsi="Arial" w:cs="Arial"/>
          <w:sz w:val="24"/>
          <w:szCs w:val="24"/>
          <w:lang w:val="ro-RO"/>
        </w:rPr>
      </w:pPr>
    </w:p>
    <w:p w:rsidR="00753B7E" w:rsidRPr="00B205BD" w:rsidRDefault="00753B7E" w:rsidP="002857B4">
      <w:pPr>
        <w:pStyle w:val="ListParagraph"/>
        <w:numPr>
          <w:ilvl w:val="0"/>
          <w:numId w:val="10"/>
        </w:numPr>
        <w:spacing w:after="0"/>
        <w:ind w:left="630" w:hanging="90"/>
        <w:rPr>
          <w:rFonts w:ascii="Arial" w:hAnsi="Arial" w:cs="Arial"/>
          <w:b/>
          <w:sz w:val="24"/>
          <w:szCs w:val="24"/>
          <w:lang w:val="ro-RO"/>
        </w:rPr>
      </w:pPr>
      <w:r w:rsidRPr="00753B7E">
        <w:rPr>
          <w:rFonts w:ascii="Arial" w:hAnsi="Arial" w:cs="Arial"/>
          <w:b/>
          <w:sz w:val="24"/>
          <w:szCs w:val="24"/>
        </w:rPr>
        <w:t>Constatări privind controlul centrelor rezidențiale pentru vârstnici</w:t>
      </w:r>
    </w:p>
    <w:p w:rsidR="00753B7E" w:rsidRDefault="00753B7E" w:rsidP="00753B7E">
      <w:pPr>
        <w:pStyle w:val="ListParagraph"/>
        <w:spacing w:after="0" w:line="240" w:lineRule="auto"/>
        <w:ind w:left="1080"/>
        <w:rPr>
          <w:rFonts w:ascii="Arial" w:hAnsi="Arial" w:cs="Arial"/>
          <w:b/>
          <w:sz w:val="24"/>
          <w:szCs w:val="24"/>
          <w:u w:val="single"/>
        </w:rPr>
      </w:pPr>
    </w:p>
    <w:p w:rsidR="00753B7E" w:rsidRPr="00753B7E" w:rsidRDefault="00753B7E" w:rsidP="00753B7E">
      <w:pPr>
        <w:pStyle w:val="ListParagraph"/>
        <w:spacing w:after="0" w:line="240" w:lineRule="auto"/>
        <w:ind w:left="-90"/>
        <w:rPr>
          <w:rFonts w:ascii="Arial" w:hAnsi="Arial" w:cs="Arial"/>
          <w:b/>
          <w:sz w:val="24"/>
          <w:szCs w:val="24"/>
        </w:rPr>
      </w:pPr>
      <w:r>
        <w:rPr>
          <w:rFonts w:ascii="Arial" w:hAnsi="Arial" w:cs="Arial"/>
          <w:b/>
          <w:sz w:val="24"/>
          <w:szCs w:val="24"/>
        </w:rPr>
        <w:t>1</w:t>
      </w:r>
      <w:r w:rsidRPr="00753B7E">
        <w:rPr>
          <w:rFonts w:ascii="Arial" w:hAnsi="Arial" w:cs="Arial"/>
          <w:b/>
          <w:sz w:val="24"/>
          <w:szCs w:val="24"/>
        </w:rPr>
        <w:t>.</w:t>
      </w:r>
      <w:r w:rsidR="006A2E16">
        <w:rPr>
          <w:rFonts w:ascii="Arial" w:hAnsi="Arial" w:cs="Arial"/>
          <w:b/>
          <w:sz w:val="24"/>
          <w:szCs w:val="24"/>
        </w:rPr>
        <w:t xml:space="preserve"> </w:t>
      </w:r>
      <w:r w:rsidRPr="00753B7E">
        <w:rPr>
          <w:rFonts w:ascii="Arial" w:hAnsi="Arial" w:cs="Arial"/>
          <w:b/>
          <w:sz w:val="24"/>
          <w:szCs w:val="24"/>
        </w:rPr>
        <w:t xml:space="preserve">Referitor la verificările care </w:t>
      </w:r>
      <w:r w:rsidR="00286C2B">
        <w:rPr>
          <w:rFonts w:ascii="Arial" w:hAnsi="Arial" w:cs="Arial"/>
          <w:b/>
          <w:sz w:val="24"/>
          <w:szCs w:val="24"/>
        </w:rPr>
        <w:t>au vizat</w:t>
      </w:r>
      <w:r w:rsidRPr="00753B7E">
        <w:rPr>
          <w:rFonts w:ascii="Arial" w:hAnsi="Arial" w:cs="Arial"/>
          <w:b/>
          <w:sz w:val="24"/>
          <w:szCs w:val="24"/>
        </w:rPr>
        <w:t xml:space="preserve"> respectarea prevederilor Ordinului MS 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 inspectorii sanitari au identificat neconformități, iar cel mai des întâlnite au fost următoarele:</w:t>
      </w:r>
    </w:p>
    <w:p w:rsidR="00753B7E" w:rsidRPr="00753B7E" w:rsidRDefault="00753B7E" w:rsidP="00753B7E">
      <w:pPr>
        <w:pStyle w:val="ListParagraph"/>
        <w:spacing w:after="0" w:line="240" w:lineRule="auto"/>
        <w:ind w:left="1080"/>
        <w:rPr>
          <w:rFonts w:ascii="Arial" w:hAnsi="Arial" w:cs="Arial"/>
          <w:b/>
          <w:sz w:val="24"/>
          <w:szCs w:val="24"/>
        </w:rPr>
      </w:pPr>
    </w:p>
    <w:p w:rsidR="00753B7E" w:rsidRPr="00753B7E" w:rsidRDefault="00753B7E" w:rsidP="002857B4">
      <w:pPr>
        <w:pStyle w:val="ListParagraph"/>
        <w:numPr>
          <w:ilvl w:val="0"/>
          <w:numId w:val="11"/>
        </w:numPr>
        <w:spacing w:after="0" w:line="240" w:lineRule="auto"/>
        <w:ind w:left="450"/>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7% din </w:t>
      </w:r>
      <w:r w:rsidRPr="003C0FFD">
        <w:rPr>
          <w:rFonts w:ascii="Arial" w:hAnsi="Arial" w:cs="Arial"/>
          <w:b/>
          <w:color w:val="000000" w:themeColor="text1"/>
          <w:sz w:val="24"/>
          <w:szCs w:val="24"/>
        </w:rPr>
        <w:t>centrele rezidențiale pentru persoanele vârstnice nu se respecta structura funcțională prevăzută în ASF (</w:t>
      </w:r>
      <w:r w:rsidRPr="003C0FFD">
        <w:rPr>
          <w:rFonts w:ascii="Arial" w:eastAsia="Andale Sans UI" w:hAnsi="Arial" w:cs="Arial"/>
          <w:b/>
          <w:color w:val="000000" w:themeColor="text1"/>
          <w:kern w:val="1"/>
          <w:sz w:val="24"/>
          <w:szCs w:val="24"/>
          <w:lang w:val="ro-RO"/>
        </w:rPr>
        <w:t>jud. Argeș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lang w:val="ro-RO"/>
        </w:rPr>
        <w:t xml:space="preserve"> jud. B</w:t>
      </w:r>
      <w:r w:rsidR="004F780E">
        <w:rPr>
          <w:rFonts w:ascii="Arial" w:eastAsia="Andale Sans UI" w:hAnsi="Arial" w:cs="Arial"/>
          <w:b/>
          <w:color w:val="000000" w:themeColor="text1"/>
          <w:kern w:val="1"/>
          <w:sz w:val="24"/>
          <w:szCs w:val="24"/>
          <w:lang w:val="ro-RO"/>
        </w:rPr>
        <w:t>acău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b/>
          <w:color w:val="000000" w:themeColor="text1"/>
          <w:kern w:val="1"/>
          <w:sz w:val="24"/>
          <w:szCs w:val="24"/>
        </w:rPr>
        <w:t>jud. Bra</w:t>
      </w:r>
      <w:r w:rsidRPr="003C0FFD">
        <w:rPr>
          <w:rFonts w:ascii="Arial" w:eastAsia="Andale Sans UI" w:hAnsi="Arial" w:cs="Arial"/>
          <w:b/>
          <w:color w:val="000000" w:themeColor="text1"/>
          <w:kern w:val="1"/>
          <w:sz w:val="24"/>
          <w:szCs w:val="24"/>
          <w:lang w:val="ro-RO"/>
        </w:rPr>
        <w:t>șov</w:t>
      </w:r>
      <w:r w:rsidRPr="003C0FFD">
        <w:rPr>
          <w:rFonts w:ascii="Arial" w:eastAsia="Andale Sans UI" w:hAnsi="Arial" w:cs="Arial"/>
          <w:color w:val="000000" w:themeColor="text1"/>
          <w:kern w:val="1"/>
          <w:sz w:val="24"/>
          <w:szCs w:val="24"/>
        </w:rPr>
        <w:t xml:space="preserve">- </w:t>
      </w:r>
      <w:r w:rsidRPr="003C0FFD">
        <w:rPr>
          <w:rFonts w:ascii="Arial" w:hAnsi="Arial" w:cs="Arial"/>
          <w:color w:val="000000" w:themeColor="text1"/>
          <w:sz w:val="24"/>
          <w:szCs w:val="24"/>
        </w:rPr>
        <w:t xml:space="preserve">2 centre, </w:t>
      </w:r>
      <w:r w:rsidRPr="003C0FFD">
        <w:rPr>
          <w:rFonts w:ascii="Arial" w:hAnsi="Arial" w:cs="Arial"/>
          <w:b/>
          <w:color w:val="000000" w:themeColor="text1"/>
          <w:sz w:val="24"/>
          <w:szCs w:val="24"/>
        </w:rPr>
        <w:t>jud. Brăila</w:t>
      </w:r>
      <w:r w:rsidRPr="003C0FFD">
        <w:rPr>
          <w:rFonts w:ascii="Arial" w:hAnsi="Arial" w:cs="Arial"/>
          <w:color w:val="000000" w:themeColor="text1"/>
          <w:sz w:val="24"/>
          <w:szCs w:val="24"/>
        </w:rPr>
        <w:t xml:space="preserve"> - 2 centre,</w:t>
      </w:r>
      <w:r w:rsidRPr="003C0FFD">
        <w:rPr>
          <w:rFonts w:ascii="Arial" w:eastAsia="Andale Sans UI" w:hAnsi="Arial" w:cs="Arial"/>
          <w:b/>
          <w:color w:val="000000" w:themeColor="text1"/>
          <w:kern w:val="1"/>
          <w:sz w:val="24"/>
          <w:szCs w:val="24"/>
          <w:lang w:val="ro-RO"/>
        </w:rPr>
        <w:t xml:space="preserve"> Jud. Caraș-Severin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Dâmbovița</w:t>
      </w:r>
      <w:r w:rsidRPr="003C0FFD">
        <w:rPr>
          <w:rFonts w:ascii="Arial" w:eastAsia="Andale Sans UI" w:hAnsi="Arial" w:cs="Arial"/>
          <w:color w:val="000000" w:themeColor="text1"/>
          <w:kern w:val="1"/>
          <w:sz w:val="24"/>
          <w:szCs w:val="24"/>
          <w:lang w:val="ro-RO"/>
        </w:rPr>
        <w:t xml:space="preserve">- 2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 jud. Gorj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Ilfov</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Maramureș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Mureș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Prahova</w:t>
      </w:r>
      <w:r w:rsidRPr="003C0FFD">
        <w:rPr>
          <w:rFonts w:ascii="Arial" w:eastAsia="Andale Sans UI" w:hAnsi="Arial" w:cs="Arial"/>
          <w:color w:val="000000" w:themeColor="text1"/>
          <w:kern w:val="1"/>
          <w:sz w:val="24"/>
          <w:szCs w:val="24"/>
        </w:rPr>
        <w:t xml:space="preserve">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Sălaj</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w:t>
      </w:r>
      <w:r w:rsidRPr="003C0FFD">
        <w:rPr>
          <w:rFonts w:ascii="Arial" w:eastAsia="Andale Sans UI" w:hAnsi="Arial" w:cs="Arial"/>
          <w:b/>
          <w:color w:val="000000" w:themeColor="text1"/>
          <w:kern w:val="1"/>
          <w:sz w:val="24"/>
          <w:szCs w:val="24"/>
          <w:lang w:val="ro-RO"/>
        </w:rPr>
        <w:lastRenderedPageBreak/>
        <w:t>Sibiu</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Suceava</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Calibri" w:hAnsi="Arial" w:cs="Arial"/>
          <w:b/>
          <w:bCs/>
          <w:color w:val="000000" w:themeColor="text1"/>
          <w:sz w:val="24"/>
          <w:szCs w:val="24"/>
          <w:lang w:val="ro-RO"/>
        </w:rPr>
        <w:t xml:space="preserve"> jud. Vrancea -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Mun. Buc</w:t>
      </w:r>
      <w:r w:rsidRPr="003C0FFD">
        <w:rPr>
          <w:rFonts w:ascii="Arial" w:eastAsia="Andale Sans UI" w:hAnsi="Arial" w:cs="Arial"/>
          <w:color w:val="000000" w:themeColor="text1"/>
          <w:kern w:val="1"/>
          <w:sz w:val="24"/>
          <w:szCs w:val="24"/>
          <w:lang w:val="ro-RO"/>
        </w:rPr>
        <w:t xml:space="preserve"> -3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p>
    <w:p w:rsidR="00753B7E" w:rsidRDefault="00753B7E" w:rsidP="00753B7E">
      <w:pPr>
        <w:pStyle w:val="ListParagraph"/>
        <w:spacing w:after="0" w:line="240" w:lineRule="auto"/>
        <w:ind w:left="450"/>
        <w:rPr>
          <w:rFonts w:ascii="Arial" w:eastAsia="Times New Roman" w:hAnsi="Arial" w:cs="Arial"/>
          <w:b/>
          <w:color w:val="000000" w:themeColor="text1"/>
          <w:sz w:val="24"/>
          <w:szCs w:val="24"/>
          <w:lang w:val="ro-RO"/>
        </w:rPr>
      </w:pPr>
    </w:p>
    <w:p w:rsidR="00753B7E" w:rsidRDefault="00753B7E" w:rsidP="00753B7E">
      <w:pPr>
        <w:pStyle w:val="ListParagraph"/>
        <w:spacing w:after="0" w:line="240" w:lineRule="auto"/>
        <w:ind w:left="-90"/>
        <w:rPr>
          <w:rFonts w:ascii="Arial" w:hAnsi="Arial" w:cs="Arial"/>
          <w:b/>
          <w:sz w:val="24"/>
          <w:szCs w:val="24"/>
        </w:rPr>
      </w:pPr>
      <w:r>
        <w:rPr>
          <w:rFonts w:ascii="Arial" w:eastAsia="Times New Roman" w:hAnsi="Arial" w:cs="Arial"/>
          <w:b/>
          <w:color w:val="000000" w:themeColor="text1"/>
          <w:sz w:val="24"/>
          <w:szCs w:val="24"/>
          <w:lang w:val="ro-RO"/>
        </w:rPr>
        <w:t xml:space="preserve">2. </w:t>
      </w:r>
      <w:r w:rsidRPr="004C5ABB">
        <w:rPr>
          <w:rFonts w:ascii="Arial" w:hAnsi="Arial" w:cs="Arial"/>
          <w:b/>
          <w:sz w:val="24"/>
          <w:szCs w:val="24"/>
        </w:rPr>
        <w:t xml:space="preserve">Referitor la verificările care </w:t>
      </w:r>
      <w:r w:rsidR="00286C2B">
        <w:rPr>
          <w:rFonts w:ascii="Arial" w:hAnsi="Arial" w:cs="Arial"/>
          <w:b/>
          <w:sz w:val="24"/>
          <w:szCs w:val="24"/>
        </w:rPr>
        <w:t>au vizat</w:t>
      </w:r>
      <w:r w:rsidRPr="004C5ABB">
        <w:rPr>
          <w:rFonts w:ascii="Arial" w:hAnsi="Arial" w:cs="Arial"/>
          <w:b/>
          <w:sz w:val="24"/>
          <w:szCs w:val="24"/>
        </w:rPr>
        <w:t xml:space="preserve"> respectarea prevederilor Ordinului MS nr. 119/2014 pentru aprobarea Normelor de igienă şi sănătate publică privind mediul de viaţă al populaţiei, cu completările și modificările ulterioare, inspectorii sanitari au identificat neconformități, iar cel mai des întâlnite au fost următoarele:</w:t>
      </w:r>
    </w:p>
    <w:p w:rsidR="00753B7E" w:rsidRDefault="00753B7E" w:rsidP="00753B7E">
      <w:pPr>
        <w:pStyle w:val="ListParagraph"/>
        <w:spacing w:after="0" w:line="240" w:lineRule="auto"/>
        <w:ind w:left="-90"/>
        <w:rPr>
          <w:rFonts w:ascii="Arial" w:hAnsi="Arial" w:cs="Arial"/>
          <w:b/>
          <w:color w:val="000000" w:themeColor="text1"/>
          <w:sz w:val="24"/>
          <w:szCs w:val="24"/>
        </w:rPr>
      </w:pPr>
    </w:p>
    <w:p w:rsidR="00753B7E" w:rsidRPr="003C0FFD" w:rsidRDefault="00753B7E" w:rsidP="002857B4">
      <w:pPr>
        <w:pStyle w:val="ListParagraph"/>
        <w:numPr>
          <w:ilvl w:val="0"/>
          <w:numId w:val="11"/>
        </w:numPr>
        <w:spacing w:after="0" w:line="240" w:lineRule="auto"/>
        <w:ind w:left="360"/>
        <w:rPr>
          <w:rFonts w:ascii="Arial" w:hAnsi="Arial" w:cs="Arial"/>
          <w:b/>
          <w:color w:val="000000" w:themeColor="text1"/>
          <w:sz w:val="24"/>
          <w:szCs w:val="24"/>
        </w:rPr>
      </w:pPr>
      <w:r w:rsidRPr="00AB28BF">
        <w:rPr>
          <w:rFonts w:ascii="Arial" w:eastAsia="Times New Roman" w:hAnsi="Arial" w:cs="Arial"/>
          <w:b/>
          <w:sz w:val="24"/>
          <w:szCs w:val="24"/>
          <w:lang w:val="ro-RO"/>
        </w:rPr>
        <w:t xml:space="preserve">în 8% din </w:t>
      </w:r>
      <w:r w:rsidRPr="00AB28BF">
        <w:rPr>
          <w:rFonts w:ascii="Arial" w:hAnsi="Arial" w:cs="Arial"/>
          <w:b/>
          <w:sz w:val="24"/>
          <w:szCs w:val="24"/>
        </w:rPr>
        <w:t>centrele rezidențiale pentru persoanele vârstnice starea igienico</w:t>
      </w:r>
      <w:r w:rsidR="00652228" w:rsidRPr="00AB28BF">
        <w:rPr>
          <w:rFonts w:ascii="Arial" w:hAnsi="Arial" w:cs="Arial"/>
          <w:b/>
          <w:sz w:val="24"/>
          <w:szCs w:val="24"/>
        </w:rPr>
        <w:t>- sanitară era ne</w:t>
      </w:r>
      <w:r w:rsidRPr="00AB28BF">
        <w:rPr>
          <w:rFonts w:ascii="Arial" w:hAnsi="Arial" w:cs="Arial"/>
          <w:b/>
          <w:sz w:val="24"/>
          <w:szCs w:val="24"/>
        </w:rPr>
        <w:t xml:space="preserve">corespunzătoare </w:t>
      </w:r>
      <w:r w:rsidRPr="003C0FFD">
        <w:rPr>
          <w:rFonts w:ascii="Arial" w:hAnsi="Arial" w:cs="Arial"/>
          <w:b/>
          <w:color w:val="000000" w:themeColor="text1"/>
          <w:sz w:val="24"/>
          <w:szCs w:val="24"/>
        </w:rPr>
        <w:t>(</w:t>
      </w:r>
      <w:r w:rsidRPr="003C0FFD">
        <w:rPr>
          <w:rFonts w:ascii="Arial" w:eastAsia="Andale Sans UI" w:hAnsi="Arial" w:cs="Arial"/>
          <w:b/>
          <w:color w:val="000000" w:themeColor="text1"/>
          <w:kern w:val="1"/>
          <w:sz w:val="24"/>
          <w:szCs w:val="24"/>
          <w:lang w:val="ro-RO"/>
        </w:rPr>
        <w:t>jud. Argeș</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lang w:val="ro-RO"/>
        </w:rPr>
        <w:t>jud. Bacău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b/>
          <w:color w:val="000000" w:themeColor="text1"/>
          <w:kern w:val="1"/>
          <w:sz w:val="24"/>
          <w:szCs w:val="24"/>
        </w:rPr>
        <w:t>jud. Bra</w:t>
      </w:r>
      <w:r w:rsidRPr="003C0FFD">
        <w:rPr>
          <w:rFonts w:ascii="Arial" w:eastAsia="Andale Sans UI" w:hAnsi="Arial" w:cs="Arial"/>
          <w:b/>
          <w:color w:val="000000" w:themeColor="text1"/>
          <w:kern w:val="1"/>
          <w:sz w:val="24"/>
          <w:szCs w:val="24"/>
          <w:lang w:val="ro-RO"/>
        </w:rPr>
        <w:t>șov</w:t>
      </w:r>
      <w:r w:rsidRPr="003C0FFD">
        <w:rPr>
          <w:rFonts w:ascii="Arial" w:eastAsia="Andale Sans UI" w:hAnsi="Arial" w:cs="Arial"/>
          <w:color w:val="000000" w:themeColor="text1"/>
          <w:kern w:val="1"/>
          <w:sz w:val="24"/>
          <w:szCs w:val="24"/>
        </w:rPr>
        <w:t xml:space="preserve">- </w:t>
      </w:r>
      <w:r w:rsidRPr="003C0FFD">
        <w:rPr>
          <w:rFonts w:ascii="Arial" w:hAnsi="Arial" w:cs="Arial"/>
          <w:color w:val="000000" w:themeColor="text1"/>
          <w:sz w:val="24"/>
          <w:szCs w:val="24"/>
        </w:rPr>
        <w:t xml:space="preserve">1 centru, </w:t>
      </w:r>
      <w:r w:rsidRPr="003C0FFD">
        <w:rPr>
          <w:rFonts w:ascii="Arial" w:hAnsi="Arial" w:cs="Arial"/>
          <w:b/>
          <w:color w:val="000000" w:themeColor="text1"/>
          <w:sz w:val="24"/>
          <w:szCs w:val="24"/>
        </w:rPr>
        <w:t>jud. Brăila</w:t>
      </w:r>
      <w:r w:rsidRPr="003C0FFD">
        <w:rPr>
          <w:rFonts w:ascii="Arial" w:hAnsi="Arial" w:cs="Arial"/>
          <w:color w:val="000000" w:themeColor="text1"/>
          <w:sz w:val="24"/>
          <w:szCs w:val="24"/>
        </w:rPr>
        <w:t xml:space="preserve"> - 2 centre,</w:t>
      </w:r>
      <w:r w:rsidRPr="003C0FFD">
        <w:rPr>
          <w:rFonts w:ascii="Arial" w:eastAsia="Andale Sans UI" w:hAnsi="Arial" w:cs="Arial"/>
          <w:b/>
          <w:color w:val="000000" w:themeColor="text1"/>
          <w:kern w:val="1"/>
          <w:sz w:val="24"/>
          <w:szCs w:val="24"/>
          <w:lang w:val="ro-RO"/>
        </w:rPr>
        <w:t xml:space="preserve"> Jud. Caraș-Severin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Călărași </w:t>
      </w:r>
      <w:r w:rsidRPr="003C0FFD">
        <w:rPr>
          <w:rFonts w:ascii="Arial" w:eastAsia="Andale Sans UI" w:hAnsi="Arial" w:cs="Arial"/>
          <w:color w:val="000000" w:themeColor="text1"/>
          <w:kern w:val="1"/>
          <w:sz w:val="24"/>
          <w:szCs w:val="24"/>
          <w:lang w:val="ro-RO"/>
        </w:rPr>
        <w:t xml:space="preserve">- 1 </w:t>
      </w:r>
      <w:r w:rsidRPr="003C0FFD">
        <w:rPr>
          <w:rFonts w:ascii="Arial" w:hAnsi="Arial" w:cs="Arial"/>
          <w:color w:val="000000" w:themeColor="text1"/>
          <w:sz w:val="24"/>
          <w:szCs w:val="24"/>
          <w:lang w:val="ro-RO"/>
        </w:rPr>
        <w:t xml:space="preserve">centru, </w:t>
      </w:r>
      <w:r w:rsidRPr="003C0FFD">
        <w:rPr>
          <w:rFonts w:ascii="Arial" w:eastAsia="Andale Sans UI" w:hAnsi="Arial" w:cs="Arial"/>
          <w:b/>
          <w:color w:val="000000" w:themeColor="text1"/>
          <w:kern w:val="1"/>
          <w:sz w:val="24"/>
          <w:szCs w:val="24"/>
          <w:lang w:val="ro-RO"/>
        </w:rPr>
        <w:t>Jud. Constanța</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Dâmbovița</w:t>
      </w:r>
      <w:r w:rsidRPr="003C0FFD">
        <w:rPr>
          <w:rFonts w:ascii="Arial" w:eastAsia="Andale Sans UI" w:hAnsi="Arial" w:cs="Arial"/>
          <w:color w:val="000000" w:themeColor="text1"/>
          <w:kern w:val="1"/>
          <w:sz w:val="24"/>
          <w:szCs w:val="24"/>
          <w:lang w:val="ro-RO"/>
        </w:rPr>
        <w:t xml:space="preserve">- 3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Dolj</w:t>
      </w:r>
      <w:r w:rsidRPr="003C0FFD">
        <w:rPr>
          <w:rFonts w:ascii="Arial" w:eastAsia="Andale Sans UI" w:hAnsi="Arial" w:cs="Arial"/>
          <w:color w:val="000000" w:themeColor="text1"/>
          <w:kern w:val="1"/>
          <w:sz w:val="24"/>
          <w:szCs w:val="24"/>
          <w:lang w:val="ro-RO"/>
        </w:rPr>
        <w:t xml:space="preserve"> - 1 centru, </w:t>
      </w:r>
      <w:r w:rsidRPr="003C0FFD">
        <w:rPr>
          <w:rFonts w:ascii="Arial" w:eastAsia="Andale Sans UI" w:hAnsi="Arial" w:cs="Arial"/>
          <w:b/>
          <w:color w:val="000000" w:themeColor="text1"/>
          <w:kern w:val="1"/>
          <w:sz w:val="24"/>
          <w:szCs w:val="24"/>
          <w:lang w:val="ro-RO"/>
        </w:rPr>
        <w:t>jud. Harghita</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Hunedoara </w:t>
      </w:r>
      <w:r w:rsidRPr="003C0FFD">
        <w:rPr>
          <w:rFonts w:ascii="Arial" w:eastAsia="Andale Sans UI" w:hAnsi="Arial" w:cs="Arial"/>
          <w:color w:val="000000" w:themeColor="text1"/>
          <w:kern w:val="1"/>
          <w:sz w:val="24"/>
          <w:szCs w:val="24"/>
          <w:lang w:val="ro-RO"/>
        </w:rPr>
        <w:t xml:space="preserve">- 2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Iași</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Mehedinți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Mureș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Neamț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Prahova</w:t>
      </w:r>
      <w:r w:rsidRPr="003C0FFD">
        <w:rPr>
          <w:rFonts w:ascii="Arial" w:eastAsia="Andale Sans UI" w:hAnsi="Arial" w:cs="Arial"/>
          <w:color w:val="000000" w:themeColor="text1"/>
          <w:kern w:val="1"/>
          <w:sz w:val="24"/>
          <w:szCs w:val="24"/>
        </w:rPr>
        <w:t xml:space="preserve">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Satu Mare</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Sibiu</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Teleorman</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Calibri" w:hAnsi="Arial" w:cs="Arial"/>
          <w:b/>
          <w:bCs/>
          <w:color w:val="000000" w:themeColor="text1"/>
          <w:sz w:val="24"/>
          <w:szCs w:val="24"/>
          <w:lang w:val="ro-RO"/>
        </w:rPr>
        <w:t xml:space="preserve"> jud. Vrancea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Mun. Buc</w:t>
      </w:r>
      <w:r w:rsidRPr="003C0FFD">
        <w:rPr>
          <w:rFonts w:ascii="Arial" w:eastAsia="Andale Sans UI" w:hAnsi="Arial" w:cs="Arial"/>
          <w:color w:val="000000" w:themeColor="text1"/>
          <w:kern w:val="1"/>
          <w:sz w:val="24"/>
          <w:szCs w:val="24"/>
          <w:lang w:val="ro-RO"/>
        </w:rPr>
        <w:t xml:space="preserve">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p>
    <w:p w:rsidR="00753B7E" w:rsidRPr="003C0FFD" w:rsidRDefault="00753B7E" w:rsidP="00753B7E">
      <w:pPr>
        <w:pStyle w:val="ListParagraph"/>
        <w:spacing w:after="0" w:line="240" w:lineRule="auto"/>
        <w:ind w:left="360"/>
        <w:rPr>
          <w:rFonts w:ascii="Arial" w:hAnsi="Arial" w:cs="Arial"/>
          <w:b/>
          <w:color w:val="000000" w:themeColor="text1"/>
          <w:sz w:val="24"/>
          <w:szCs w:val="24"/>
        </w:rPr>
      </w:pPr>
    </w:p>
    <w:p w:rsidR="00753B7E" w:rsidRPr="003C0FFD" w:rsidRDefault="00753B7E" w:rsidP="002857B4">
      <w:pPr>
        <w:pStyle w:val="ListParagraph"/>
        <w:numPr>
          <w:ilvl w:val="0"/>
          <w:numId w:val="11"/>
        </w:numPr>
        <w:spacing w:after="0" w:line="240" w:lineRule="auto"/>
        <w:ind w:left="360"/>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7% din </w:t>
      </w:r>
      <w:r w:rsidRPr="003C0FFD">
        <w:rPr>
          <w:rFonts w:ascii="Arial" w:hAnsi="Arial" w:cs="Arial"/>
          <w:b/>
          <w:color w:val="000000" w:themeColor="text1"/>
          <w:sz w:val="24"/>
          <w:szCs w:val="24"/>
        </w:rPr>
        <w:t>centrele rezidențiale pentru persoanele vârstnice</w:t>
      </w:r>
      <w:r w:rsidR="00E65F88">
        <w:rPr>
          <w:rFonts w:ascii="Arial" w:hAnsi="Arial" w:cs="Arial"/>
          <w:b/>
          <w:color w:val="000000" w:themeColor="text1"/>
          <w:sz w:val="24"/>
          <w:szCs w:val="24"/>
        </w:rPr>
        <w:t xml:space="preserve"> </w:t>
      </w:r>
      <w:r w:rsidR="00E65F88" w:rsidRPr="00AB28BF">
        <w:rPr>
          <w:rFonts w:ascii="Arial" w:hAnsi="Arial" w:cs="Arial"/>
          <w:b/>
          <w:sz w:val="24"/>
          <w:szCs w:val="24"/>
        </w:rPr>
        <w:t>verificate</w:t>
      </w:r>
      <w:r w:rsidRPr="00AB28BF">
        <w:rPr>
          <w:rFonts w:ascii="Arial" w:hAnsi="Arial" w:cs="Arial"/>
          <w:b/>
          <w:sz w:val="24"/>
          <w:szCs w:val="24"/>
        </w:rPr>
        <w:t xml:space="preserve"> </w:t>
      </w:r>
      <w:r w:rsidR="00DE2709">
        <w:rPr>
          <w:rFonts w:ascii="Arial" w:hAnsi="Arial" w:cs="Arial"/>
          <w:b/>
          <w:color w:val="000000" w:themeColor="text1"/>
          <w:sz w:val="24"/>
          <w:szCs w:val="24"/>
        </w:rPr>
        <w:t>dezinsecţia nu a fost realizată</w:t>
      </w:r>
      <w:r w:rsidRPr="003C0FFD">
        <w:rPr>
          <w:rFonts w:ascii="Arial" w:hAnsi="Arial" w:cs="Arial"/>
          <w:b/>
          <w:color w:val="000000" w:themeColor="text1"/>
          <w:sz w:val="24"/>
          <w:szCs w:val="24"/>
        </w:rPr>
        <w:t xml:space="preserve"> la intervale de maximu</w:t>
      </w:r>
      <w:r w:rsidR="00DE2709">
        <w:rPr>
          <w:rFonts w:ascii="Arial" w:hAnsi="Arial" w:cs="Arial"/>
          <w:b/>
          <w:color w:val="000000" w:themeColor="text1"/>
          <w:sz w:val="24"/>
          <w:szCs w:val="24"/>
        </w:rPr>
        <w:t xml:space="preserve">m 3 luni şi ori de câte ori a fost </w:t>
      </w:r>
      <w:r w:rsidRPr="003C0FFD">
        <w:rPr>
          <w:rFonts w:ascii="Arial" w:hAnsi="Arial" w:cs="Arial"/>
          <w:b/>
          <w:color w:val="000000" w:themeColor="text1"/>
          <w:sz w:val="24"/>
          <w:szCs w:val="24"/>
        </w:rPr>
        <w:t xml:space="preserve"> necesar</w:t>
      </w:r>
      <w:r w:rsidR="00DE2709">
        <w:rPr>
          <w:rFonts w:ascii="Arial" w:hAnsi="Arial" w:cs="Arial"/>
          <w:b/>
          <w:color w:val="000000" w:themeColor="text1"/>
          <w:sz w:val="24"/>
          <w:szCs w:val="24"/>
        </w:rPr>
        <w:t xml:space="preserve"> </w:t>
      </w:r>
      <w:r w:rsidRPr="003C0FFD">
        <w:rPr>
          <w:rFonts w:ascii="Arial" w:hAnsi="Arial" w:cs="Arial"/>
          <w:b/>
          <w:color w:val="000000" w:themeColor="text1"/>
          <w:sz w:val="24"/>
          <w:szCs w:val="24"/>
        </w:rPr>
        <w:t xml:space="preserve">( </w:t>
      </w:r>
      <w:r w:rsidRPr="003C0FFD">
        <w:rPr>
          <w:rFonts w:ascii="Arial" w:eastAsia="Andale Sans UI" w:hAnsi="Arial" w:cs="Arial"/>
          <w:b/>
          <w:color w:val="000000" w:themeColor="text1"/>
          <w:kern w:val="1"/>
          <w:sz w:val="24"/>
          <w:szCs w:val="24"/>
          <w:lang w:val="ro-RO"/>
        </w:rPr>
        <w:t xml:space="preserve">jud. Alba -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lang w:val="ro-RO"/>
        </w:rPr>
        <w:t>jud. Argeș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lang w:val="ro-RO"/>
        </w:rPr>
        <w:t>jud. Buzău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4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Gorj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 xml:space="preserve">Jud. Hunedoara </w:t>
      </w:r>
      <w:r w:rsidRPr="003C0FFD">
        <w:rPr>
          <w:rFonts w:ascii="Arial" w:eastAsia="Andale Sans UI" w:hAnsi="Arial" w:cs="Arial"/>
          <w:color w:val="000000" w:themeColor="text1"/>
          <w:kern w:val="1"/>
          <w:sz w:val="24"/>
          <w:szCs w:val="24"/>
          <w:lang w:val="ro-RO"/>
        </w:rPr>
        <w:t xml:space="preserve">- 8 centre, </w:t>
      </w:r>
      <w:r w:rsidRPr="003C0FFD">
        <w:rPr>
          <w:rFonts w:ascii="Arial" w:eastAsia="Andale Sans UI" w:hAnsi="Arial" w:cs="Arial"/>
          <w:b/>
          <w:color w:val="000000" w:themeColor="text1"/>
          <w:kern w:val="1"/>
          <w:sz w:val="24"/>
          <w:szCs w:val="24"/>
        </w:rPr>
        <w:t xml:space="preserve">jud. Maramureș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Satu Mare</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Sălaj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Suceava</w:t>
      </w:r>
      <w:r w:rsidRPr="003C0FFD">
        <w:rPr>
          <w:rFonts w:ascii="Arial" w:eastAsia="Andale Sans UI" w:hAnsi="Arial" w:cs="Arial"/>
          <w:color w:val="000000" w:themeColor="text1"/>
          <w:kern w:val="1"/>
          <w:sz w:val="24"/>
          <w:szCs w:val="24"/>
          <w:lang w:val="ro-RO"/>
        </w:rPr>
        <w:t xml:space="preserve"> - 4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Calibri" w:hAnsi="Arial" w:cs="Arial"/>
          <w:b/>
          <w:bCs/>
          <w:color w:val="000000" w:themeColor="text1"/>
          <w:sz w:val="24"/>
          <w:szCs w:val="24"/>
          <w:lang w:val="ro-RO"/>
        </w:rPr>
        <w:t xml:space="preserve"> jud. Vrancea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Mun. Buc</w:t>
      </w:r>
      <w:r w:rsidR="009D6964">
        <w:rPr>
          <w:rFonts w:ascii="Arial" w:eastAsia="Andale Sans UI" w:hAnsi="Arial" w:cs="Arial"/>
          <w:color w:val="000000" w:themeColor="text1"/>
          <w:kern w:val="1"/>
          <w:sz w:val="24"/>
          <w:szCs w:val="24"/>
          <w:lang w:val="ro-RO"/>
        </w:rPr>
        <w:t xml:space="preserve"> -2 centre</w:t>
      </w:r>
      <w:r w:rsidRPr="003C0FFD">
        <w:rPr>
          <w:rFonts w:ascii="Arial" w:eastAsia="Andale Sans UI" w:hAnsi="Arial" w:cs="Arial"/>
          <w:color w:val="000000" w:themeColor="text1"/>
          <w:kern w:val="1"/>
          <w:sz w:val="24"/>
          <w:szCs w:val="24"/>
          <w:lang w:val="ro-RO"/>
        </w:rPr>
        <w:t>);</w:t>
      </w:r>
    </w:p>
    <w:p w:rsidR="00753B7E" w:rsidRPr="003C0FFD" w:rsidRDefault="00753B7E" w:rsidP="00753B7E">
      <w:pPr>
        <w:pStyle w:val="ListParagraph"/>
        <w:rPr>
          <w:rFonts w:ascii="Arial" w:hAnsi="Arial" w:cs="Arial"/>
          <w:b/>
          <w:color w:val="000000" w:themeColor="text1"/>
          <w:sz w:val="24"/>
          <w:szCs w:val="24"/>
        </w:rPr>
      </w:pPr>
    </w:p>
    <w:p w:rsidR="00753B7E" w:rsidRPr="003C0FFD" w:rsidRDefault="00AB28BF" w:rsidP="002857B4">
      <w:pPr>
        <w:pStyle w:val="ListParagraph"/>
        <w:numPr>
          <w:ilvl w:val="0"/>
          <w:numId w:val="11"/>
        </w:numPr>
        <w:spacing w:after="0" w:line="240" w:lineRule="auto"/>
        <w:ind w:left="360"/>
        <w:rPr>
          <w:rFonts w:ascii="Arial" w:hAnsi="Arial" w:cs="Arial"/>
          <w:b/>
          <w:color w:val="000000" w:themeColor="text1"/>
          <w:sz w:val="24"/>
          <w:szCs w:val="24"/>
        </w:rPr>
      </w:pPr>
      <w:r>
        <w:rPr>
          <w:rFonts w:ascii="Arial" w:eastAsia="Times New Roman" w:hAnsi="Arial" w:cs="Arial"/>
          <w:b/>
          <w:color w:val="000000" w:themeColor="text1"/>
          <w:sz w:val="24"/>
          <w:szCs w:val="24"/>
          <w:lang w:val="ro-RO"/>
        </w:rPr>
        <w:t>în 7%</w:t>
      </w:r>
      <w:r w:rsidR="00753B7E" w:rsidRPr="003C0FFD">
        <w:rPr>
          <w:rFonts w:ascii="Arial" w:eastAsia="Times New Roman" w:hAnsi="Arial" w:cs="Arial"/>
          <w:b/>
          <w:color w:val="000000" w:themeColor="text1"/>
          <w:sz w:val="24"/>
          <w:szCs w:val="24"/>
          <w:lang w:val="ro-RO"/>
        </w:rPr>
        <w:t xml:space="preserve"> din </w:t>
      </w:r>
      <w:r w:rsidR="00753B7E" w:rsidRPr="003C0FFD">
        <w:rPr>
          <w:rFonts w:ascii="Arial" w:hAnsi="Arial" w:cs="Arial"/>
          <w:b/>
          <w:color w:val="000000" w:themeColor="text1"/>
          <w:sz w:val="24"/>
          <w:szCs w:val="24"/>
        </w:rPr>
        <w:t>centrele rezidențiale pentru persoanele vârstnice</w:t>
      </w:r>
      <w:r w:rsidR="00E65F88">
        <w:rPr>
          <w:rFonts w:ascii="Arial" w:hAnsi="Arial" w:cs="Arial"/>
          <w:b/>
          <w:color w:val="000000" w:themeColor="text1"/>
          <w:sz w:val="24"/>
          <w:szCs w:val="24"/>
        </w:rPr>
        <w:t xml:space="preserve"> verificate</w:t>
      </w:r>
      <w:r w:rsidR="00753B7E" w:rsidRPr="003C0FFD">
        <w:rPr>
          <w:rFonts w:ascii="Arial" w:hAnsi="Arial" w:cs="Arial"/>
          <w:b/>
          <w:color w:val="000000" w:themeColor="text1"/>
          <w:sz w:val="24"/>
          <w:szCs w:val="24"/>
        </w:rPr>
        <w:t xml:space="preserve"> echipamentele şi materialele de curăţenie nu erau păstrate în mod corespunzător</w:t>
      </w:r>
      <w:r w:rsidR="00E65F88">
        <w:rPr>
          <w:rFonts w:ascii="Arial" w:hAnsi="Arial" w:cs="Arial"/>
          <w:b/>
          <w:color w:val="000000" w:themeColor="text1"/>
          <w:sz w:val="24"/>
          <w:szCs w:val="24"/>
        </w:rPr>
        <w:t xml:space="preserve"> </w:t>
      </w:r>
      <w:r w:rsidR="00753B7E" w:rsidRPr="003C0FFD">
        <w:rPr>
          <w:rFonts w:ascii="Arial" w:hAnsi="Arial" w:cs="Arial"/>
          <w:b/>
          <w:color w:val="000000" w:themeColor="text1"/>
          <w:sz w:val="24"/>
          <w:szCs w:val="24"/>
        </w:rPr>
        <w:t>(</w:t>
      </w:r>
      <w:r w:rsidR="00753B7E" w:rsidRPr="003C0FFD">
        <w:rPr>
          <w:rFonts w:ascii="Arial" w:eastAsia="Andale Sans UI" w:hAnsi="Arial" w:cs="Arial"/>
          <w:b/>
          <w:color w:val="000000" w:themeColor="text1"/>
          <w:kern w:val="1"/>
          <w:sz w:val="24"/>
          <w:szCs w:val="24"/>
          <w:lang w:val="ro-RO"/>
        </w:rPr>
        <w:t>jud. Buzău</w:t>
      </w:r>
      <w:r w:rsidR="00753B7E" w:rsidRPr="003C0FFD">
        <w:rPr>
          <w:rFonts w:ascii="Arial" w:eastAsia="Andale Sans UI" w:hAnsi="Arial" w:cs="Arial"/>
          <w:color w:val="000000" w:themeColor="text1"/>
          <w:kern w:val="1"/>
          <w:sz w:val="24"/>
          <w:szCs w:val="24"/>
          <w:lang w:val="ro-RO"/>
        </w:rPr>
        <w:t xml:space="preserve"> - </w:t>
      </w:r>
      <w:r w:rsidR="00753B7E" w:rsidRPr="003C0FFD">
        <w:rPr>
          <w:rFonts w:ascii="Arial" w:eastAsia="Andale Sans UI" w:hAnsi="Arial" w:cs="Arial"/>
          <w:color w:val="000000" w:themeColor="text1"/>
          <w:kern w:val="1"/>
          <w:sz w:val="24"/>
          <w:szCs w:val="24"/>
        </w:rPr>
        <w:t xml:space="preserve">2 </w:t>
      </w:r>
      <w:r w:rsidR="00753B7E" w:rsidRPr="003C0FFD">
        <w:rPr>
          <w:rFonts w:ascii="Arial" w:hAnsi="Arial" w:cs="Arial"/>
          <w:color w:val="000000" w:themeColor="text1"/>
          <w:sz w:val="24"/>
          <w:szCs w:val="24"/>
          <w:lang w:val="ro-RO"/>
        </w:rPr>
        <w:t>centre</w:t>
      </w:r>
      <w:r w:rsidR="00753B7E" w:rsidRPr="003C0FFD">
        <w:rPr>
          <w:rFonts w:ascii="Arial" w:eastAsia="Andale Sans UI" w:hAnsi="Arial" w:cs="Arial"/>
          <w:color w:val="000000" w:themeColor="text1"/>
          <w:kern w:val="1"/>
          <w:sz w:val="24"/>
          <w:szCs w:val="24"/>
          <w:lang w:val="ro-RO"/>
        </w:rPr>
        <w:t>,</w:t>
      </w:r>
      <w:r w:rsidR="00753B7E" w:rsidRPr="003C0FFD">
        <w:rPr>
          <w:rFonts w:ascii="Arial" w:eastAsia="Andale Sans UI" w:hAnsi="Arial" w:cs="Arial"/>
          <w:b/>
          <w:color w:val="000000" w:themeColor="text1"/>
          <w:kern w:val="1"/>
          <w:sz w:val="24"/>
          <w:szCs w:val="24"/>
          <w:lang w:val="ro-RO"/>
        </w:rPr>
        <w:t xml:space="preserve"> Jud. Caraș-Severin - </w:t>
      </w:r>
      <w:r w:rsidR="00753B7E" w:rsidRPr="003C0FFD">
        <w:rPr>
          <w:rFonts w:ascii="Arial" w:eastAsia="Andale Sans UI" w:hAnsi="Arial" w:cs="Arial"/>
          <w:color w:val="000000" w:themeColor="text1"/>
          <w:kern w:val="1"/>
          <w:sz w:val="24"/>
          <w:szCs w:val="24"/>
          <w:lang w:val="ro-RO"/>
        </w:rPr>
        <w:t xml:space="preserve">5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Constanța</w:t>
      </w:r>
      <w:r w:rsidR="00753B7E" w:rsidRPr="003C0FFD">
        <w:rPr>
          <w:rFonts w:ascii="Arial" w:eastAsia="Andale Sans UI" w:hAnsi="Arial" w:cs="Arial"/>
          <w:color w:val="000000" w:themeColor="text1"/>
          <w:kern w:val="1"/>
          <w:sz w:val="24"/>
          <w:szCs w:val="24"/>
          <w:lang w:val="ro-RO"/>
        </w:rPr>
        <w:t xml:space="preserve"> -  2 </w:t>
      </w:r>
      <w:r w:rsidR="00753B7E" w:rsidRPr="003C0FFD">
        <w:rPr>
          <w:rFonts w:ascii="Arial" w:hAnsi="Arial" w:cs="Arial"/>
          <w:color w:val="000000" w:themeColor="text1"/>
          <w:sz w:val="24"/>
          <w:szCs w:val="24"/>
          <w:lang w:val="ro-RO"/>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 xml:space="preserve">Jud. Dâmbovița </w:t>
      </w:r>
      <w:r w:rsidR="00753B7E" w:rsidRPr="003C0FFD">
        <w:rPr>
          <w:rFonts w:ascii="Arial" w:eastAsia="Andale Sans UI" w:hAnsi="Arial" w:cs="Arial"/>
          <w:color w:val="000000" w:themeColor="text1"/>
          <w:kern w:val="1"/>
          <w:sz w:val="24"/>
          <w:szCs w:val="24"/>
          <w:lang w:val="ro-RO"/>
        </w:rPr>
        <w:t xml:space="preserve">- 2 </w:t>
      </w:r>
      <w:r w:rsidR="00753B7E" w:rsidRPr="003C0FFD">
        <w:rPr>
          <w:rFonts w:ascii="Arial" w:hAnsi="Arial" w:cs="Arial"/>
          <w:color w:val="000000" w:themeColor="text1"/>
          <w:sz w:val="24"/>
          <w:szCs w:val="24"/>
          <w:lang w:val="ro-RO"/>
        </w:rPr>
        <w:t>centre</w:t>
      </w:r>
      <w:r w:rsidR="00753B7E" w:rsidRPr="003C0FFD">
        <w:rPr>
          <w:rFonts w:ascii="Arial" w:eastAsia="Andale Sans UI" w:hAnsi="Arial" w:cs="Arial"/>
          <w:color w:val="000000" w:themeColor="text1"/>
          <w:kern w:val="1"/>
          <w:sz w:val="24"/>
          <w:szCs w:val="24"/>
          <w:lang w:val="ro-RO"/>
        </w:rPr>
        <w:t>,</w:t>
      </w:r>
      <w:r w:rsidR="00753B7E" w:rsidRPr="003C0FFD">
        <w:rPr>
          <w:rFonts w:ascii="Arial" w:eastAsia="Andale Sans UI" w:hAnsi="Arial" w:cs="Arial"/>
          <w:b/>
          <w:color w:val="000000" w:themeColor="text1"/>
          <w:kern w:val="1"/>
          <w:sz w:val="24"/>
          <w:szCs w:val="24"/>
          <w:lang w:val="ro-RO"/>
        </w:rPr>
        <w:t xml:space="preserve"> Jud. Hunedoara - </w:t>
      </w:r>
      <w:r w:rsidR="00753B7E" w:rsidRPr="003C0FFD">
        <w:rPr>
          <w:rFonts w:ascii="Arial" w:eastAsia="Andale Sans UI" w:hAnsi="Arial" w:cs="Arial"/>
          <w:color w:val="000000" w:themeColor="text1"/>
          <w:kern w:val="1"/>
          <w:sz w:val="24"/>
          <w:szCs w:val="24"/>
          <w:lang w:val="ro-RO"/>
        </w:rPr>
        <w:t xml:space="preserve">3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rPr>
        <w:t xml:space="preserve">jud. Iași </w:t>
      </w:r>
      <w:r w:rsidR="00753B7E" w:rsidRPr="003C0FFD">
        <w:rPr>
          <w:rFonts w:ascii="Arial" w:eastAsia="Andale Sans UI" w:hAnsi="Arial" w:cs="Arial"/>
          <w:color w:val="000000" w:themeColor="text1"/>
          <w:kern w:val="1"/>
          <w:sz w:val="24"/>
          <w:szCs w:val="24"/>
        </w:rPr>
        <w:t xml:space="preserve">- </w:t>
      </w:r>
      <w:r w:rsidR="00753B7E" w:rsidRPr="003C0FFD">
        <w:rPr>
          <w:rFonts w:ascii="Arial" w:eastAsia="Andale Sans UI" w:hAnsi="Arial" w:cs="Arial"/>
          <w:color w:val="000000" w:themeColor="text1"/>
          <w:kern w:val="1"/>
          <w:sz w:val="24"/>
          <w:szCs w:val="24"/>
          <w:lang w:val="ro-RO"/>
        </w:rPr>
        <w:t xml:space="preserve">2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Mureș</w:t>
      </w:r>
      <w:r w:rsidR="00753B7E" w:rsidRPr="003C0FFD">
        <w:rPr>
          <w:rFonts w:ascii="Arial" w:eastAsia="Andale Sans UI" w:hAnsi="Arial" w:cs="Arial"/>
          <w:color w:val="000000" w:themeColor="text1"/>
          <w:kern w:val="1"/>
          <w:sz w:val="24"/>
          <w:szCs w:val="24"/>
          <w:lang w:val="ro-RO"/>
        </w:rPr>
        <w:t xml:space="preserve"> - 4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 xml:space="preserve">jud. Neamț </w:t>
      </w:r>
      <w:r w:rsidR="00753B7E" w:rsidRPr="003C0FFD">
        <w:rPr>
          <w:rFonts w:ascii="Arial" w:eastAsia="Andale Sans UI" w:hAnsi="Arial" w:cs="Arial"/>
          <w:color w:val="000000" w:themeColor="text1"/>
          <w:kern w:val="1"/>
          <w:sz w:val="24"/>
          <w:szCs w:val="24"/>
          <w:lang w:val="ro-RO"/>
        </w:rPr>
        <w:t xml:space="preserve">- 1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w:t>
      </w:r>
      <w:r w:rsidR="00753B7E" w:rsidRPr="003C0FFD">
        <w:rPr>
          <w:rFonts w:ascii="Arial" w:eastAsia="Andale Sans UI" w:hAnsi="Arial" w:cs="Arial"/>
          <w:b/>
          <w:color w:val="000000" w:themeColor="text1"/>
          <w:kern w:val="1"/>
          <w:sz w:val="24"/>
          <w:szCs w:val="24"/>
        </w:rPr>
        <w:t xml:space="preserve"> jud. Prahova </w:t>
      </w:r>
      <w:r w:rsidR="00753B7E" w:rsidRPr="003C0FFD">
        <w:rPr>
          <w:rFonts w:ascii="Arial" w:eastAsia="Andale Sans UI" w:hAnsi="Arial" w:cs="Arial"/>
          <w:color w:val="000000" w:themeColor="text1"/>
          <w:kern w:val="1"/>
          <w:sz w:val="24"/>
          <w:szCs w:val="24"/>
        </w:rPr>
        <w:t xml:space="preserve">- </w:t>
      </w:r>
      <w:r w:rsidR="00753B7E" w:rsidRPr="003C0FFD">
        <w:rPr>
          <w:rFonts w:ascii="Arial" w:eastAsia="Andale Sans UI" w:hAnsi="Arial" w:cs="Arial"/>
          <w:color w:val="000000" w:themeColor="text1"/>
          <w:kern w:val="1"/>
          <w:sz w:val="24"/>
          <w:szCs w:val="24"/>
          <w:lang w:val="ro-RO"/>
        </w:rPr>
        <w:t xml:space="preserve">2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Satu Mare</w:t>
      </w:r>
      <w:r w:rsidR="00753B7E" w:rsidRPr="003C0FFD">
        <w:rPr>
          <w:rFonts w:ascii="Arial" w:eastAsia="Andale Sans UI" w:hAnsi="Arial" w:cs="Arial"/>
          <w:color w:val="000000" w:themeColor="text1"/>
          <w:kern w:val="1"/>
          <w:sz w:val="24"/>
          <w:szCs w:val="24"/>
          <w:lang w:val="ro-RO"/>
        </w:rPr>
        <w:t xml:space="preserve"> - 1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Calibri" w:hAnsi="Arial" w:cs="Arial"/>
          <w:b/>
          <w:bCs/>
          <w:color w:val="000000" w:themeColor="text1"/>
          <w:sz w:val="24"/>
          <w:szCs w:val="24"/>
          <w:lang w:val="ro-RO"/>
        </w:rPr>
        <w:t xml:space="preserve">jud. Vaslui - </w:t>
      </w:r>
      <w:r w:rsidR="00753B7E" w:rsidRPr="003C0FFD">
        <w:rPr>
          <w:rFonts w:ascii="Arial" w:eastAsia="Andale Sans UI" w:hAnsi="Arial" w:cs="Arial"/>
          <w:color w:val="000000" w:themeColor="text1"/>
          <w:kern w:val="1"/>
          <w:sz w:val="24"/>
          <w:szCs w:val="24"/>
          <w:lang w:val="ro-RO"/>
        </w:rPr>
        <w:t xml:space="preserve">5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w:t>
      </w:r>
      <w:r w:rsidR="00753B7E" w:rsidRPr="003C0FFD">
        <w:rPr>
          <w:rFonts w:ascii="Arial" w:eastAsia="Calibri" w:hAnsi="Arial" w:cs="Arial"/>
          <w:b/>
          <w:bCs/>
          <w:color w:val="000000" w:themeColor="text1"/>
          <w:sz w:val="24"/>
          <w:szCs w:val="24"/>
          <w:lang w:val="ro-RO"/>
        </w:rPr>
        <w:t xml:space="preserve"> jud. Vrancea -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Mun. Buc</w:t>
      </w:r>
      <w:r w:rsidR="00753B7E" w:rsidRPr="003C0FFD">
        <w:rPr>
          <w:rFonts w:ascii="Arial" w:eastAsia="Andale Sans UI" w:hAnsi="Arial" w:cs="Arial"/>
          <w:color w:val="000000" w:themeColor="text1"/>
          <w:kern w:val="1"/>
          <w:sz w:val="24"/>
          <w:szCs w:val="24"/>
          <w:lang w:val="ro-RO"/>
        </w:rPr>
        <w:t xml:space="preserve">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w:t>
      </w:r>
    </w:p>
    <w:p w:rsidR="00753B7E" w:rsidRPr="003C0FFD" w:rsidRDefault="00753B7E" w:rsidP="00753B7E">
      <w:pPr>
        <w:pStyle w:val="ListParagraph"/>
        <w:rPr>
          <w:rFonts w:ascii="Arial" w:hAnsi="Arial" w:cs="Arial"/>
          <w:b/>
          <w:color w:val="000000" w:themeColor="text1"/>
          <w:sz w:val="24"/>
          <w:szCs w:val="24"/>
        </w:rPr>
      </w:pPr>
    </w:p>
    <w:p w:rsidR="00753B7E" w:rsidRPr="003C0FFD" w:rsidRDefault="00AB28BF" w:rsidP="002857B4">
      <w:pPr>
        <w:pStyle w:val="ListParagraph"/>
        <w:numPr>
          <w:ilvl w:val="0"/>
          <w:numId w:val="11"/>
        </w:numPr>
        <w:spacing w:after="0" w:line="240" w:lineRule="auto"/>
        <w:ind w:left="360"/>
        <w:rPr>
          <w:rFonts w:ascii="Arial" w:hAnsi="Arial" w:cs="Arial"/>
          <w:b/>
          <w:color w:val="000000" w:themeColor="text1"/>
          <w:sz w:val="24"/>
          <w:szCs w:val="24"/>
        </w:rPr>
      </w:pPr>
      <w:r>
        <w:rPr>
          <w:rFonts w:ascii="Arial" w:eastAsia="Times New Roman" w:hAnsi="Arial" w:cs="Arial"/>
          <w:b/>
          <w:color w:val="000000" w:themeColor="text1"/>
          <w:sz w:val="24"/>
          <w:szCs w:val="24"/>
          <w:lang w:val="ro-RO"/>
        </w:rPr>
        <w:t>în 2%</w:t>
      </w:r>
      <w:r w:rsidR="00753B7E" w:rsidRPr="003C0FFD">
        <w:rPr>
          <w:rFonts w:ascii="Arial" w:eastAsia="Times New Roman" w:hAnsi="Arial" w:cs="Arial"/>
          <w:b/>
          <w:color w:val="000000" w:themeColor="text1"/>
          <w:sz w:val="24"/>
          <w:szCs w:val="24"/>
          <w:lang w:val="ro-RO"/>
        </w:rPr>
        <w:t xml:space="preserve"> din </w:t>
      </w:r>
      <w:r w:rsidR="00753B7E" w:rsidRPr="003C0FFD">
        <w:rPr>
          <w:rFonts w:ascii="Arial" w:hAnsi="Arial" w:cs="Arial"/>
          <w:b/>
          <w:color w:val="000000" w:themeColor="text1"/>
          <w:sz w:val="24"/>
          <w:szCs w:val="24"/>
        </w:rPr>
        <w:t>centrele rezidențiale pentru persoanele vârstn</w:t>
      </w:r>
      <w:r w:rsidR="00DE2709">
        <w:rPr>
          <w:rFonts w:ascii="Arial" w:hAnsi="Arial" w:cs="Arial"/>
          <w:b/>
          <w:color w:val="000000" w:themeColor="text1"/>
          <w:sz w:val="24"/>
          <w:szCs w:val="24"/>
        </w:rPr>
        <w:t>ice dezinfecția nu se realiza</w:t>
      </w:r>
      <w:r w:rsidR="00753B7E" w:rsidRPr="003C0FFD">
        <w:rPr>
          <w:rFonts w:ascii="Arial" w:hAnsi="Arial" w:cs="Arial"/>
          <w:b/>
          <w:color w:val="000000" w:themeColor="text1"/>
          <w:sz w:val="24"/>
          <w:szCs w:val="24"/>
        </w:rPr>
        <w:t xml:space="preserve"> cu produse dezinfectante conforme cu legislația </w:t>
      </w:r>
      <w:r w:rsidR="00752F7B" w:rsidRPr="00AB28BF">
        <w:rPr>
          <w:rFonts w:ascii="Arial" w:hAnsi="Arial" w:cs="Arial"/>
          <w:b/>
          <w:sz w:val="24"/>
          <w:szCs w:val="24"/>
        </w:rPr>
        <w:t>în vigoare</w:t>
      </w:r>
      <w:r w:rsidRPr="00AB28BF">
        <w:rPr>
          <w:rFonts w:ascii="Arial" w:hAnsi="Arial" w:cs="Arial"/>
          <w:b/>
          <w:sz w:val="24"/>
          <w:szCs w:val="24"/>
        </w:rPr>
        <w:t xml:space="preserve"> </w:t>
      </w:r>
      <w:r>
        <w:rPr>
          <w:rFonts w:ascii="Arial" w:hAnsi="Arial" w:cs="Arial"/>
          <w:b/>
          <w:color w:val="000000" w:themeColor="text1"/>
          <w:sz w:val="24"/>
          <w:szCs w:val="24"/>
        </w:rPr>
        <w:t>(</w:t>
      </w:r>
      <w:r w:rsidR="00753B7E" w:rsidRPr="003C0FFD">
        <w:rPr>
          <w:rFonts w:ascii="Arial" w:eastAsia="Andale Sans UI" w:hAnsi="Arial" w:cs="Arial"/>
          <w:b/>
          <w:color w:val="000000" w:themeColor="text1"/>
          <w:kern w:val="1"/>
          <w:sz w:val="24"/>
          <w:szCs w:val="24"/>
          <w:lang w:val="ro-RO"/>
        </w:rPr>
        <w:t xml:space="preserve">jud. Alba -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b/>
          <w:color w:val="000000" w:themeColor="text1"/>
          <w:kern w:val="1"/>
          <w:sz w:val="24"/>
          <w:szCs w:val="24"/>
          <w:lang w:val="ro-RO"/>
        </w:rPr>
        <w:t xml:space="preserve"> jud. Argeș</w:t>
      </w:r>
      <w:r w:rsidR="00753B7E" w:rsidRPr="003C0FFD">
        <w:rPr>
          <w:rFonts w:ascii="Arial" w:eastAsia="Andale Sans UI" w:hAnsi="Arial" w:cs="Arial"/>
          <w:color w:val="000000" w:themeColor="text1"/>
          <w:kern w:val="1"/>
          <w:sz w:val="24"/>
          <w:szCs w:val="24"/>
          <w:lang w:val="ro-RO"/>
        </w:rPr>
        <w:t xml:space="preserve"> - 1 </w:t>
      </w:r>
      <w:r w:rsidR="00753B7E" w:rsidRPr="003C0FFD">
        <w:rPr>
          <w:rFonts w:ascii="Arial" w:hAnsi="Arial" w:cs="Arial"/>
          <w:color w:val="000000" w:themeColor="text1"/>
          <w:sz w:val="24"/>
          <w:szCs w:val="24"/>
        </w:rPr>
        <w:t xml:space="preserve">centru, </w:t>
      </w:r>
      <w:r w:rsidR="00753B7E" w:rsidRPr="003C0FFD">
        <w:rPr>
          <w:rFonts w:ascii="Arial" w:eastAsia="Andale Sans UI" w:hAnsi="Arial" w:cs="Arial"/>
          <w:b/>
          <w:color w:val="000000" w:themeColor="text1"/>
          <w:kern w:val="1"/>
          <w:sz w:val="24"/>
          <w:szCs w:val="24"/>
          <w:lang w:val="ro-RO"/>
        </w:rPr>
        <w:t>jud. Dâmbovița</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color w:val="000000" w:themeColor="text1"/>
          <w:kern w:val="1"/>
          <w:sz w:val="24"/>
          <w:szCs w:val="24"/>
        </w:rPr>
        <w:t xml:space="preserve">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 xml:space="preserve">Jud. Hunedoara </w:t>
      </w:r>
      <w:r w:rsidR="00753B7E" w:rsidRPr="003C0FFD">
        <w:rPr>
          <w:rFonts w:ascii="Arial" w:eastAsia="Andale Sans UI" w:hAnsi="Arial" w:cs="Arial"/>
          <w:color w:val="000000" w:themeColor="text1"/>
          <w:kern w:val="1"/>
          <w:sz w:val="24"/>
          <w:szCs w:val="24"/>
          <w:lang w:val="ro-RO"/>
        </w:rPr>
        <w:t xml:space="preserve">- 1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Ilfov</w:t>
      </w:r>
      <w:r w:rsidR="00753B7E" w:rsidRPr="003C0FFD">
        <w:rPr>
          <w:rFonts w:ascii="Arial" w:eastAsia="Andale Sans UI" w:hAnsi="Arial" w:cs="Arial"/>
          <w:color w:val="000000" w:themeColor="text1"/>
          <w:kern w:val="1"/>
          <w:sz w:val="24"/>
          <w:szCs w:val="24"/>
          <w:lang w:val="ro-RO"/>
        </w:rPr>
        <w:t xml:space="preserve">- 1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rPr>
        <w:t xml:space="preserve">jud. Mureș </w:t>
      </w:r>
      <w:r w:rsidR="00753B7E" w:rsidRPr="003C0FFD">
        <w:rPr>
          <w:rFonts w:ascii="Arial" w:eastAsia="Andale Sans UI" w:hAnsi="Arial" w:cs="Arial"/>
          <w:color w:val="000000" w:themeColor="text1"/>
          <w:kern w:val="1"/>
          <w:sz w:val="24"/>
          <w:szCs w:val="24"/>
        </w:rPr>
        <w:t xml:space="preserve">-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rPr>
        <w:t xml:space="preserve">jud. Prahova </w:t>
      </w:r>
      <w:r w:rsidR="00753B7E" w:rsidRPr="003C0FFD">
        <w:rPr>
          <w:rFonts w:ascii="Arial" w:eastAsia="Andale Sans UI" w:hAnsi="Arial" w:cs="Arial"/>
          <w:color w:val="000000" w:themeColor="text1"/>
          <w:kern w:val="1"/>
          <w:sz w:val="24"/>
          <w:szCs w:val="24"/>
        </w:rPr>
        <w:t xml:space="preserve">-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Sălaj</w:t>
      </w:r>
      <w:r w:rsidR="00753B7E" w:rsidRPr="003C0FFD">
        <w:rPr>
          <w:rFonts w:ascii="Arial" w:eastAsia="Andale Sans UI" w:hAnsi="Arial" w:cs="Arial"/>
          <w:color w:val="000000" w:themeColor="text1"/>
          <w:kern w:val="1"/>
          <w:sz w:val="24"/>
          <w:szCs w:val="24"/>
          <w:lang w:val="ro-RO"/>
        </w:rPr>
        <w:t xml:space="preserve"> - 1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b/>
          <w:color w:val="000000" w:themeColor="text1"/>
          <w:kern w:val="1"/>
          <w:sz w:val="24"/>
          <w:szCs w:val="24"/>
          <w:lang w:val="ro-RO"/>
        </w:rPr>
        <w:t xml:space="preserve"> jud. Timiș</w:t>
      </w:r>
      <w:r w:rsidR="00753B7E" w:rsidRPr="003C0FFD">
        <w:rPr>
          <w:rFonts w:ascii="Arial" w:eastAsia="Andale Sans UI" w:hAnsi="Arial" w:cs="Arial"/>
          <w:color w:val="000000" w:themeColor="text1"/>
          <w:kern w:val="1"/>
          <w:sz w:val="24"/>
          <w:szCs w:val="24"/>
          <w:lang w:val="ro-RO"/>
        </w:rPr>
        <w:t xml:space="preserve"> - 1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Calibri" w:hAnsi="Arial" w:cs="Arial"/>
          <w:b/>
          <w:bCs/>
          <w:color w:val="000000" w:themeColor="text1"/>
          <w:sz w:val="24"/>
          <w:szCs w:val="24"/>
          <w:lang w:val="ro-RO"/>
        </w:rPr>
        <w:t xml:space="preserve">jud. Vaslui -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color w:val="000000" w:themeColor="text1"/>
          <w:kern w:val="1"/>
          <w:sz w:val="24"/>
          <w:szCs w:val="24"/>
          <w:lang w:val="ro-RO"/>
        </w:rPr>
        <w:t>);</w:t>
      </w:r>
    </w:p>
    <w:p w:rsidR="00753B7E" w:rsidRPr="003C0FFD" w:rsidRDefault="00753B7E" w:rsidP="00753B7E">
      <w:pPr>
        <w:spacing w:after="0" w:line="240" w:lineRule="auto"/>
        <w:ind w:left="0"/>
        <w:rPr>
          <w:rFonts w:ascii="Arial" w:hAnsi="Arial" w:cs="Arial"/>
          <w:b/>
          <w:color w:val="000000" w:themeColor="text1"/>
          <w:sz w:val="24"/>
          <w:szCs w:val="24"/>
        </w:rPr>
      </w:pPr>
    </w:p>
    <w:p w:rsidR="00753B7E" w:rsidRDefault="00AB28BF" w:rsidP="002857B4">
      <w:pPr>
        <w:pStyle w:val="ListParagraph"/>
        <w:numPr>
          <w:ilvl w:val="0"/>
          <w:numId w:val="11"/>
        </w:numPr>
        <w:spacing w:after="0" w:line="240" w:lineRule="auto"/>
        <w:ind w:left="360"/>
        <w:rPr>
          <w:rFonts w:ascii="Arial" w:hAnsi="Arial" w:cs="Arial"/>
          <w:b/>
          <w:color w:val="000000" w:themeColor="text1"/>
          <w:sz w:val="24"/>
          <w:szCs w:val="24"/>
        </w:rPr>
      </w:pPr>
      <w:r>
        <w:rPr>
          <w:rFonts w:ascii="Arial" w:eastAsia="Times New Roman" w:hAnsi="Arial" w:cs="Arial"/>
          <w:b/>
          <w:color w:val="000000" w:themeColor="text1"/>
          <w:sz w:val="24"/>
          <w:szCs w:val="24"/>
          <w:lang w:val="ro-RO"/>
        </w:rPr>
        <w:t>î</w:t>
      </w:r>
      <w:r w:rsidRPr="009050CD">
        <w:rPr>
          <w:rFonts w:ascii="Arial" w:eastAsia="Times New Roman" w:hAnsi="Arial" w:cs="Arial"/>
          <w:b/>
          <w:color w:val="000000" w:themeColor="text1"/>
          <w:sz w:val="24"/>
          <w:szCs w:val="24"/>
          <w:lang w:val="ro-RO"/>
        </w:rPr>
        <w:t xml:space="preserve">n 2% </w:t>
      </w:r>
      <w:r w:rsidR="00753B7E" w:rsidRPr="009050CD">
        <w:rPr>
          <w:rFonts w:ascii="Arial" w:eastAsia="Times New Roman" w:hAnsi="Arial" w:cs="Arial"/>
          <w:b/>
          <w:color w:val="000000" w:themeColor="text1"/>
          <w:sz w:val="24"/>
          <w:szCs w:val="24"/>
          <w:lang w:val="ro-RO"/>
        </w:rPr>
        <w:t xml:space="preserve">din </w:t>
      </w:r>
      <w:r w:rsidR="00753B7E" w:rsidRPr="009050CD">
        <w:rPr>
          <w:rFonts w:ascii="Arial" w:hAnsi="Arial" w:cs="Arial"/>
          <w:b/>
          <w:color w:val="000000" w:themeColor="text1"/>
          <w:sz w:val="24"/>
          <w:szCs w:val="24"/>
        </w:rPr>
        <w:t>centrele rezidențiale pentru persoanele vârstnice</w:t>
      </w:r>
      <w:r w:rsidR="004E4C5F" w:rsidRPr="009050CD">
        <w:rPr>
          <w:rFonts w:ascii="Arial" w:hAnsi="Arial" w:cs="Arial"/>
          <w:b/>
          <w:color w:val="000000" w:themeColor="text1"/>
          <w:sz w:val="24"/>
          <w:szCs w:val="24"/>
        </w:rPr>
        <w:t xml:space="preserve"> lenjeria</w:t>
      </w:r>
      <w:r w:rsidR="00753B7E" w:rsidRPr="009050CD">
        <w:rPr>
          <w:rFonts w:ascii="Arial" w:hAnsi="Arial" w:cs="Arial"/>
          <w:b/>
          <w:color w:val="000000" w:themeColor="text1"/>
          <w:sz w:val="24"/>
          <w:szCs w:val="24"/>
        </w:rPr>
        <w:t xml:space="preserve"> </w:t>
      </w:r>
      <w:r w:rsidR="00753B7E" w:rsidRPr="009050CD">
        <w:rPr>
          <w:rFonts w:ascii="Arial" w:hAnsi="Arial" w:cs="Arial"/>
          <w:b/>
          <w:sz w:val="24"/>
          <w:szCs w:val="24"/>
        </w:rPr>
        <w:t xml:space="preserve">nu </w:t>
      </w:r>
      <w:r w:rsidR="004E4C5F" w:rsidRPr="009050CD">
        <w:rPr>
          <w:rFonts w:ascii="Arial" w:hAnsi="Arial" w:cs="Arial"/>
          <w:b/>
          <w:sz w:val="24"/>
          <w:szCs w:val="24"/>
          <w:shd w:val="clear" w:color="auto" w:fill="FFFFFF"/>
        </w:rPr>
        <w:t xml:space="preserve">se schimba la un interval de maxim 3 zile sau ori de câte ori era nevoie </w:t>
      </w:r>
      <w:r w:rsidR="00753B7E" w:rsidRPr="00AB28BF">
        <w:rPr>
          <w:rFonts w:ascii="Arial" w:hAnsi="Arial" w:cs="Arial"/>
          <w:b/>
          <w:sz w:val="24"/>
          <w:szCs w:val="24"/>
        </w:rPr>
        <w:t>(</w:t>
      </w:r>
      <w:r w:rsidR="00753B7E" w:rsidRPr="00AB28BF">
        <w:rPr>
          <w:rFonts w:ascii="Arial" w:eastAsia="Andale Sans UI" w:hAnsi="Arial" w:cs="Arial"/>
          <w:b/>
          <w:kern w:val="1"/>
          <w:sz w:val="24"/>
          <w:szCs w:val="24"/>
          <w:lang w:val="ro-RO"/>
        </w:rPr>
        <w:t>j</w:t>
      </w:r>
      <w:r w:rsidR="00753B7E" w:rsidRPr="003C0FFD">
        <w:rPr>
          <w:rFonts w:ascii="Arial" w:eastAsia="Andale Sans UI" w:hAnsi="Arial" w:cs="Arial"/>
          <w:b/>
          <w:color w:val="000000" w:themeColor="text1"/>
          <w:kern w:val="1"/>
          <w:sz w:val="24"/>
          <w:szCs w:val="24"/>
          <w:lang w:val="ro-RO"/>
        </w:rPr>
        <w:t>ud. Argeș</w:t>
      </w:r>
      <w:r w:rsidR="00753B7E" w:rsidRPr="003C0FFD">
        <w:rPr>
          <w:rFonts w:ascii="Arial" w:eastAsia="Andale Sans UI" w:hAnsi="Arial" w:cs="Arial"/>
          <w:color w:val="000000" w:themeColor="text1"/>
          <w:kern w:val="1"/>
          <w:sz w:val="24"/>
          <w:szCs w:val="24"/>
          <w:lang w:val="ro-RO"/>
        </w:rPr>
        <w:t xml:space="preserve"> - 1 </w:t>
      </w:r>
      <w:r w:rsidR="00753B7E" w:rsidRPr="003C0FFD">
        <w:rPr>
          <w:rFonts w:ascii="Arial" w:hAnsi="Arial" w:cs="Arial"/>
          <w:color w:val="000000" w:themeColor="text1"/>
          <w:sz w:val="24"/>
          <w:szCs w:val="24"/>
        </w:rPr>
        <w:t xml:space="preserve">centru, </w:t>
      </w:r>
      <w:r w:rsidR="00753B7E" w:rsidRPr="003C0FFD">
        <w:rPr>
          <w:rFonts w:ascii="Arial" w:eastAsia="Andale Sans UI" w:hAnsi="Arial" w:cs="Arial"/>
          <w:b/>
          <w:color w:val="000000" w:themeColor="text1"/>
          <w:kern w:val="1"/>
          <w:sz w:val="24"/>
          <w:szCs w:val="24"/>
          <w:lang w:val="ro-RO"/>
        </w:rPr>
        <w:t>jud. Buzău</w:t>
      </w:r>
      <w:r w:rsidR="00753B7E" w:rsidRPr="003C0FFD">
        <w:rPr>
          <w:rFonts w:ascii="Arial" w:eastAsia="Andale Sans UI" w:hAnsi="Arial" w:cs="Arial"/>
          <w:color w:val="000000" w:themeColor="text1"/>
          <w:kern w:val="1"/>
          <w:sz w:val="24"/>
          <w:szCs w:val="24"/>
          <w:lang w:val="ro-RO"/>
        </w:rPr>
        <w:t xml:space="preserve"> – </w:t>
      </w:r>
      <w:r w:rsidR="00753B7E" w:rsidRPr="003C0FFD">
        <w:rPr>
          <w:rFonts w:ascii="Arial" w:eastAsia="Andale Sans UI" w:hAnsi="Arial" w:cs="Arial"/>
          <w:color w:val="000000" w:themeColor="text1"/>
          <w:kern w:val="1"/>
          <w:sz w:val="24"/>
          <w:szCs w:val="24"/>
        </w:rPr>
        <w:t xml:space="preserve">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w:t>
      </w:r>
      <w:r w:rsidR="00753B7E" w:rsidRPr="003C0FFD">
        <w:rPr>
          <w:rFonts w:ascii="Arial" w:eastAsia="Andale Sans UI" w:hAnsi="Arial" w:cs="Arial"/>
          <w:b/>
          <w:color w:val="000000" w:themeColor="text1"/>
          <w:kern w:val="1"/>
          <w:sz w:val="24"/>
          <w:szCs w:val="24"/>
          <w:lang w:val="ro-RO"/>
        </w:rPr>
        <w:t xml:space="preserve"> Jud. Hunedoara - </w:t>
      </w:r>
      <w:r w:rsidR="00753B7E" w:rsidRPr="003C0FFD">
        <w:rPr>
          <w:rFonts w:ascii="Arial" w:eastAsia="Andale Sans UI" w:hAnsi="Arial" w:cs="Arial"/>
          <w:color w:val="000000" w:themeColor="text1"/>
          <w:kern w:val="1"/>
          <w:sz w:val="24"/>
          <w:szCs w:val="24"/>
          <w:lang w:val="ro-RO"/>
        </w:rPr>
        <w:t xml:space="preserve">1 </w:t>
      </w:r>
      <w:r w:rsidR="00753B7E" w:rsidRPr="003C0FFD">
        <w:rPr>
          <w:rFonts w:ascii="Arial" w:hAnsi="Arial" w:cs="Arial"/>
          <w:color w:val="000000" w:themeColor="text1"/>
          <w:sz w:val="24"/>
          <w:szCs w:val="24"/>
        </w:rPr>
        <w:t>centru</w:t>
      </w:r>
      <w:r w:rsidR="00753B7E" w:rsidRPr="003C0FFD">
        <w:rPr>
          <w:rFonts w:ascii="Arial" w:eastAsia="Andale Sans UI" w:hAnsi="Arial" w:cs="Arial"/>
          <w:color w:val="000000" w:themeColor="text1"/>
          <w:kern w:val="1"/>
          <w:sz w:val="24"/>
          <w:szCs w:val="24"/>
          <w:lang w:val="ro-RO"/>
        </w:rPr>
        <w:t xml:space="preserve">, </w:t>
      </w:r>
      <w:r w:rsidR="00753B7E" w:rsidRPr="003C0FFD">
        <w:rPr>
          <w:rFonts w:ascii="Arial" w:eastAsia="Andale Sans UI" w:hAnsi="Arial" w:cs="Arial"/>
          <w:b/>
          <w:color w:val="000000" w:themeColor="text1"/>
          <w:kern w:val="1"/>
          <w:sz w:val="24"/>
          <w:szCs w:val="24"/>
          <w:lang w:val="ro-RO"/>
        </w:rPr>
        <w:t>jud. Mureș</w:t>
      </w:r>
      <w:r w:rsidR="00753B7E" w:rsidRPr="003C0FFD">
        <w:rPr>
          <w:rFonts w:ascii="Arial" w:eastAsia="Andale Sans UI" w:hAnsi="Arial" w:cs="Arial"/>
          <w:color w:val="000000" w:themeColor="text1"/>
          <w:kern w:val="1"/>
          <w:sz w:val="24"/>
          <w:szCs w:val="24"/>
          <w:lang w:val="ro-RO"/>
        </w:rPr>
        <w:t xml:space="preserve"> - 2 </w:t>
      </w:r>
      <w:r w:rsidR="00753B7E" w:rsidRPr="003C0FFD">
        <w:rPr>
          <w:rFonts w:ascii="Arial" w:hAnsi="Arial" w:cs="Arial"/>
          <w:color w:val="000000" w:themeColor="text1"/>
          <w:sz w:val="24"/>
          <w:szCs w:val="24"/>
        </w:rPr>
        <w:t>centre</w:t>
      </w:r>
      <w:r w:rsidR="00753B7E" w:rsidRPr="003C0FFD">
        <w:rPr>
          <w:rFonts w:ascii="Arial" w:eastAsia="Andale Sans UI" w:hAnsi="Arial" w:cs="Arial"/>
          <w:color w:val="000000" w:themeColor="text1"/>
          <w:kern w:val="1"/>
          <w:sz w:val="24"/>
          <w:szCs w:val="24"/>
          <w:lang w:val="ro-RO"/>
        </w:rPr>
        <w:t>,</w:t>
      </w:r>
      <w:r w:rsidR="00753B7E" w:rsidRPr="003C0FFD">
        <w:rPr>
          <w:rFonts w:ascii="Arial" w:eastAsia="Andale Sans UI" w:hAnsi="Arial" w:cs="Arial"/>
          <w:b/>
          <w:color w:val="000000" w:themeColor="text1"/>
          <w:kern w:val="1"/>
          <w:sz w:val="24"/>
          <w:szCs w:val="24"/>
        </w:rPr>
        <w:t xml:space="preserve"> </w:t>
      </w:r>
      <w:r w:rsidR="00753B7E" w:rsidRPr="003C0FFD">
        <w:rPr>
          <w:rFonts w:ascii="Arial" w:eastAsia="Calibri" w:hAnsi="Arial" w:cs="Arial"/>
          <w:b/>
          <w:bCs/>
          <w:color w:val="000000" w:themeColor="text1"/>
          <w:sz w:val="24"/>
          <w:szCs w:val="24"/>
          <w:lang w:val="ro-RO"/>
        </w:rPr>
        <w:t xml:space="preserve">jud. Vaslui - </w:t>
      </w:r>
      <w:r w:rsidR="00753B7E" w:rsidRPr="003C0FFD">
        <w:rPr>
          <w:rFonts w:ascii="Arial" w:eastAsia="Andale Sans UI" w:hAnsi="Arial" w:cs="Arial"/>
          <w:color w:val="000000" w:themeColor="text1"/>
          <w:kern w:val="1"/>
          <w:sz w:val="24"/>
          <w:szCs w:val="24"/>
          <w:lang w:val="ro-RO"/>
        </w:rPr>
        <w:t xml:space="preserve">4 </w:t>
      </w:r>
      <w:r w:rsidR="00753B7E" w:rsidRPr="003C0FFD">
        <w:rPr>
          <w:rFonts w:ascii="Arial" w:hAnsi="Arial" w:cs="Arial"/>
          <w:color w:val="000000" w:themeColor="text1"/>
          <w:sz w:val="24"/>
          <w:szCs w:val="24"/>
        </w:rPr>
        <w:t>centre,</w:t>
      </w:r>
      <w:r w:rsidR="00753B7E" w:rsidRPr="003C0FFD">
        <w:rPr>
          <w:rFonts w:ascii="Arial" w:eastAsia="Andale Sans UI" w:hAnsi="Arial" w:cs="Arial"/>
          <w:b/>
          <w:color w:val="000000" w:themeColor="text1"/>
          <w:kern w:val="1"/>
          <w:sz w:val="24"/>
          <w:szCs w:val="24"/>
          <w:lang w:val="ro-RO"/>
        </w:rPr>
        <w:t xml:space="preserve"> Mun. Buc</w:t>
      </w:r>
      <w:r w:rsidR="00753B7E" w:rsidRPr="003C0FFD">
        <w:rPr>
          <w:rFonts w:ascii="Arial" w:eastAsia="Andale Sans UI" w:hAnsi="Arial" w:cs="Arial"/>
          <w:color w:val="000000" w:themeColor="text1"/>
          <w:kern w:val="1"/>
          <w:sz w:val="24"/>
          <w:szCs w:val="24"/>
          <w:lang w:val="ro-RO"/>
        </w:rPr>
        <w:t xml:space="preserve"> -1 </w:t>
      </w:r>
      <w:r w:rsidR="00753B7E" w:rsidRPr="003C0FFD">
        <w:rPr>
          <w:rFonts w:ascii="Arial" w:hAnsi="Arial" w:cs="Arial"/>
          <w:color w:val="000000" w:themeColor="text1"/>
          <w:sz w:val="24"/>
          <w:szCs w:val="24"/>
          <w:lang w:val="ro-RO"/>
        </w:rPr>
        <w:t>centru</w:t>
      </w:r>
      <w:r w:rsidR="00753B7E" w:rsidRPr="003C0FFD">
        <w:rPr>
          <w:rFonts w:ascii="Arial" w:eastAsia="Andale Sans UI" w:hAnsi="Arial" w:cs="Arial"/>
          <w:color w:val="000000" w:themeColor="text1"/>
          <w:kern w:val="1"/>
          <w:sz w:val="24"/>
          <w:szCs w:val="24"/>
          <w:lang w:val="ro-RO"/>
        </w:rPr>
        <w:t>).</w:t>
      </w:r>
    </w:p>
    <w:p w:rsidR="00753B7E" w:rsidRDefault="00753B7E" w:rsidP="00753B7E">
      <w:pPr>
        <w:pStyle w:val="ListParagraph"/>
        <w:spacing w:after="0" w:line="240" w:lineRule="auto"/>
        <w:ind w:left="360"/>
        <w:rPr>
          <w:rFonts w:ascii="Arial" w:hAnsi="Arial" w:cs="Arial"/>
          <w:b/>
          <w:color w:val="000000" w:themeColor="text1"/>
          <w:sz w:val="24"/>
          <w:szCs w:val="24"/>
        </w:rPr>
      </w:pPr>
    </w:p>
    <w:p w:rsidR="00753B7E" w:rsidRDefault="00753B7E" w:rsidP="00753B7E">
      <w:pPr>
        <w:pStyle w:val="ListParagraph"/>
        <w:tabs>
          <w:tab w:val="left" w:pos="0"/>
          <w:tab w:val="left" w:pos="990"/>
        </w:tabs>
        <w:spacing w:after="0" w:line="240" w:lineRule="auto"/>
        <w:ind w:left="90"/>
        <w:rPr>
          <w:rFonts w:ascii="Arial" w:hAnsi="Arial" w:cs="Arial"/>
          <w:b/>
          <w:sz w:val="24"/>
          <w:szCs w:val="24"/>
        </w:rPr>
      </w:pPr>
      <w:r>
        <w:rPr>
          <w:rFonts w:ascii="Arial" w:hAnsi="Arial" w:cs="Arial"/>
          <w:b/>
          <w:sz w:val="24"/>
          <w:szCs w:val="24"/>
        </w:rPr>
        <w:t xml:space="preserve">3. </w:t>
      </w:r>
      <w:r w:rsidRPr="004C5ABB">
        <w:rPr>
          <w:rFonts w:ascii="Arial" w:hAnsi="Arial" w:cs="Arial"/>
          <w:b/>
          <w:sz w:val="24"/>
          <w:szCs w:val="24"/>
        </w:rPr>
        <w:t xml:space="preserve">Referitor la verificările care </w:t>
      </w:r>
      <w:r w:rsidR="00286C2B">
        <w:rPr>
          <w:rFonts w:ascii="Arial" w:hAnsi="Arial" w:cs="Arial"/>
          <w:b/>
          <w:sz w:val="24"/>
          <w:szCs w:val="24"/>
        </w:rPr>
        <w:t>au vizat</w:t>
      </w:r>
      <w:r w:rsidRPr="004C5ABB">
        <w:rPr>
          <w:rFonts w:ascii="Arial" w:hAnsi="Arial" w:cs="Arial"/>
          <w:b/>
          <w:sz w:val="24"/>
          <w:szCs w:val="24"/>
        </w:rPr>
        <w:t xml:space="preserve"> respectarea prevederilor </w:t>
      </w:r>
      <w:r>
        <w:rPr>
          <w:rFonts w:ascii="Arial" w:hAnsi="Arial" w:cs="Arial"/>
          <w:b/>
          <w:sz w:val="24"/>
          <w:szCs w:val="24"/>
        </w:rPr>
        <w:t>O</w:t>
      </w:r>
      <w:r w:rsidRPr="0074091C">
        <w:rPr>
          <w:rFonts w:ascii="Arial" w:hAnsi="Arial" w:cs="Arial"/>
          <w:b/>
          <w:sz w:val="24"/>
          <w:szCs w:val="24"/>
        </w:rPr>
        <w:t>rd</w:t>
      </w:r>
      <w:r>
        <w:rPr>
          <w:rFonts w:ascii="Arial" w:hAnsi="Arial" w:cs="Arial"/>
          <w:b/>
          <w:sz w:val="24"/>
          <w:szCs w:val="24"/>
        </w:rPr>
        <w:t>inului</w:t>
      </w:r>
      <w:r w:rsidRPr="0074091C">
        <w:rPr>
          <w:rFonts w:ascii="Arial" w:hAnsi="Arial" w:cs="Arial"/>
          <w:b/>
          <w:sz w:val="24"/>
          <w:szCs w:val="24"/>
        </w:rPr>
        <w:t xml:space="preserve"> MS nr. 976/1998 pentru aprobarea Normelor de igienă privind producţia, prelucrarea, depozitarea, păstrarea, transportul şi desfacerea alimentelor</w:t>
      </w:r>
      <w:r w:rsidRPr="004C5ABB">
        <w:rPr>
          <w:rFonts w:ascii="Arial" w:hAnsi="Arial" w:cs="Arial"/>
          <w:b/>
          <w:sz w:val="24"/>
          <w:szCs w:val="24"/>
        </w:rPr>
        <w:t>, inspectorii sanitari au identificat următoarele</w:t>
      </w:r>
      <w:r>
        <w:rPr>
          <w:rFonts w:ascii="Arial" w:hAnsi="Arial" w:cs="Arial"/>
          <w:b/>
          <w:sz w:val="24"/>
          <w:szCs w:val="24"/>
        </w:rPr>
        <w:t>:</w:t>
      </w:r>
    </w:p>
    <w:p w:rsidR="00753B7E" w:rsidRDefault="00753B7E" w:rsidP="00753B7E">
      <w:pPr>
        <w:pStyle w:val="ListParagraph"/>
        <w:tabs>
          <w:tab w:val="left" w:pos="0"/>
          <w:tab w:val="left" w:pos="990"/>
        </w:tabs>
        <w:spacing w:after="0" w:line="240" w:lineRule="auto"/>
        <w:ind w:left="90"/>
        <w:rPr>
          <w:rFonts w:ascii="Arial" w:hAnsi="Arial" w:cs="Arial"/>
          <w:b/>
          <w:sz w:val="24"/>
          <w:szCs w:val="24"/>
        </w:rPr>
      </w:pPr>
    </w:p>
    <w:p w:rsidR="005551E1" w:rsidRPr="009050CD" w:rsidRDefault="005551E1" w:rsidP="002857B4">
      <w:pPr>
        <w:pStyle w:val="ListParagraph"/>
        <w:numPr>
          <w:ilvl w:val="0"/>
          <w:numId w:val="12"/>
        </w:numPr>
        <w:spacing w:after="0" w:line="240" w:lineRule="auto"/>
        <w:ind w:left="360"/>
        <w:rPr>
          <w:rFonts w:ascii="Arial" w:hAnsi="Arial" w:cs="Arial"/>
          <w:b/>
          <w:color w:val="000000" w:themeColor="text1"/>
          <w:sz w:val="24"/>
          <w:szCs w:val="24"/>
        </w:rPr>
      </w:pPr>
      <w:r w:rsidRPr="009050CD">
        <w:rPr>
          <w:rFonts w:ascii="Arial" w:hAnsi="Arial" w:cs="Arial"/>
          <w:b/>
          <w:color w:val="000000" w:themeColor="text1"/>
          <w:sz w:val="24"/>
          <w:szCs w:val="24"/>
        </w:rPr>
        <w:t>Din cele 465</w:t>
      </w:r>
      <w:r w:rsidR="009050CD">
        <w:rPr>
          <w:rFonts w:ascii="Arial" w:hAnsi="Arial" w:cs="Arial"/>
          <w:b/>
          <w:color w:val="000000" w:themeColor="text1"/>
          <w:sz w:val="24"/>
          <w:szCs w:val="24"/>
        </w:rPr>
        <w:t xml:space="preserve"> de</w:t>
      </w:r>
      <w:r w:rsidRPr="009050CD">
        <w:rPr>
          <w:rFonts w:ascii="Arial" w:hAnsi="Arial" w:cs="Arial"/>
          <w:b/>
          <w:color w:val="000000" w:themeColor="text1"/>
          <w:sz w:val="24"/>
          <w:szCs w:val="24"/>
        </w:rPr>
        <w:t xml:space="preserve"> centre rezidențiale pentru persoanele vârstnice</w:t>
      </w:r>
      <w:r w:rsidR="001A5976" w:rsidRPr="009050CD">
        <w:rPr>
          <w:rFonts w:ascii="Arial" w:hAnsi="Arial" w:cs="Arial"/>
          <w:b/>
          <w:color w:val="000000" w:themeColor="text1"/>
          <w:sz w:val="24"/>
          <w:szCs w:val="24"/>
        </w:rPr>
        <w:t xml:space="preserve"> </w:t>
      </w:r>
      <w:r w:rsidR="001A5976" w:rsidRPr="009050CD">
        <w:rPr>
          <w:rFonts w:ascii="Arial" w:hAnsi="Arial" w:cs="Arial"/>
          <w:b/>
          <w:sz w:val="24"/>
          <w:szCs w:val="24"/>
        </w:rPr>
        <w:t>verificate,</w:t>
      </w:r>
      <w:r w:rsidRPr="009050CD">
        <w:rPr>
          <w:rFonts w:ascii="Arial" w:hAnsi="Arial" w:cs="Arial"/>
          <w:b/>
          <w:sz w:val="24"/>
          <w:szCs w:val="24"/>
        </w:rPr>
        <w:t xml:space="preserve"> </w:t>
      </w:r>
      <w:r w:rsidRPr="009050CD">
        <w:rPr>
          <w:rFonts w:ascii="Arial" w:hAnsi="Arial" w:cs="Arial"/>
          <w:b/>
          <w:color w:val="000000" w:themeColor="text1"/>
          <w:sz w:val="24"/>
          <w:szCs w:val="24"/>
        </w:rPr>
        <w:t xml:space="preserve">81% asigură hrana în regim alimentar propriu </w:t>
      </w:r>
      <w:r w:rsidRPr="009050CD">
        <w:rPr>
          <w:rFonts w:ascii="Arial" w:hAnsi="Arial" w:cs="Arial"/>
          <w:b/>
          <w:color w:val="000000" w:themeColor="text1"/>
          <w:sz w:val="24"/>
          <w:szCs w:val="24"/>
          <w:lang w:val="ro-RO"/>
        </w:rPr>
        <w:t>și restul de 19%</w:t>
      </w:r>
      <w:r w:rsidRPr="009050CD">
        <w:rPr>
          <w:rFonts w:ascii="Arial" w:hAnsi="Arial" w:cs="Arial"/>
          <w:b/>
          <w:color w:val="000000" w:themeColor="text1"/>
          <w:sz w:val="24"/>
          <w:szCs w:val="24"/>
        </w:rPr>
        <w:t xml:space="preserve"> </w:t>
      </w:r>
      <w:r w:rsidRPr="009050CD">
        <w:rPr>
          <w:rFonts w:ascii="Arial" w:hAnsi="Arial" w:cs="Arial"/>
          <w:b/>
          <w:color w:val="000000" w:themeColor="text1"/>
          <w:sz w:val="24"/>
          <w:szCs w:val="24"/>
          <w:lang w:val="ro-RO"/>
        </w:rPr>
        <w:t>în regim de catering.</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3C0FFD" w:rsidRDefault="00AB28BF" w:rsidP="002857B4">
      <w:pPr>
        <w:pStyle w:val="ListParagraph"/>
        <w:numPr>
          <w:ilvl w:val="0"/>
          <w:numId w:val="12"/>
        </w:numPr>
        <w:tabs>
          <w:tab w:val="left" w:pos="450"/>
        </w:tabs>
        <w:spacing w:after="0" w:line="240" w:lineRule="auto"/>
        <w:ind w:left="360"/>
        <w:rPr>
          <w:rFonts w:ascii="Arial" w:hAnsi="Arial" w:cs="Arial"/>
          <w:b/>
          <w:color w:val="000000" w:themeColor="text1"/>
          <w:sz w:val="24"/>
          <w:szCs w:val="24"/>
        </w:rPr>
      </w:pPr>
      <w:r w:rsidRPr="009050CD">
        <w:rPr>
          <w:rFonts w:ascii="Arial" w:eastAsia="Times New Roman" w:hAnsi="Arial" w:cs="Arial"/>
          <w:b/>
          <w:color w:val="000000" w:themeColor="text1"/>
          <w:sz w:val="24"/>
          <w:szCs w:val="24"/>
          <w:lang w:val="ro-RO"/>
        </w:rPr>
        <w:lastRenderedPageBreak/>
        <w:t xml:space="preserve">în 12% </w:t>
      </w:r>
      <w:r w:rsidR="005551E1" w:rsidRPr="009050CD">
        <w:rPr>
          <w:rFonts w:ascii="Arial" w:eastAsia="Times New Roman" w:hAnsi="Arial" w:cs="Arial"/>
          <w:b/>
          <w:color w:val="000000" w:themeColor="text1"/>
          <w:sz w:val="24"/>
          <w:szCs w:val="24"/>
          <w:lang w:val="ro-RO"/>
        </w:rPr>
        <w:t xml:space="preserve"> din </w:t>
      </w:r>
      <w:r w:rsidR="005551E1" w:rsidRPr="009050CD">
        <w:rPr>
          <w:rFonts w:ascii="Arial" w:hAnsi="Arial" w:cs="Arial"/>
          <w:b/>
          <w:color w:val="000000" w:themeColor="text1"/>
          <w:sz w:val="24"/>
          <w:szCs w:val="24"/>
        </w:rPr>
        <w:t>centrele rezidențiale pentru persoanele vârstnice probele  alimentar</w:t>
      </w:r>
      <w:r w:rsidR="00DE2709">
        <w:rPr>
          <w:rFonts w:ascii="Arial" w:hAnsi="Arial" w:cs="Arial"/>
          <w:b/>
          <w:color w:val="000000" w:themeColor="text1"/>
          <w:sz w:val="24"/>
          <w:szCs w:val="24"/>
        </w:rPr>
        <w:t xml:space="preserve">e nu se păstrau minim </w:t>
      </w:r>
      <w:r w:rsidR="005551E1" w:rsidRPr="009050CD">
        <w:rPr>
          <w:rFonts w:ascii="Arial" w:hAnsi="Arial" w:cs="Arial"/>
          <w:b/>
          <w:color w:val="000000" w:themeColor="text1"/>
          <w:sz w:val="24"/>
          <w:szCs w:val="24"/>
        </w:rPr>
        <w:t xml:space="preserve"> 48 de ore</w:t>
      </w:r>
      <w:r w:rsidR="001A5976" w:rsidRPr="009050CD">
        <w:rPr>
          <w:rFonts w:ascii="Arial" w:hAnsi="Arial" w:cs="Arial"/>
          <w:b/>
          <w:sz w:val="24"/>
          <w:szCs w:val="24"/>
          <w:lang w:val="ro-RO"/>
        </w:rPr>
        <w:t xml:space="preserve"> în spații frigorifice, în recipiente curate, acoperite şi etichetate</w:t>
      </w:r>
      <w:r w:rsidR="005551E1" w:rsidRPr="009050CD">
        <w:rPr>
          <w:rFonts w:ascii="Arial" w:hAnsi="Arial" w:cs="Arial"/>
          <w:b/>
          <w:color w:val="000000" w:themeColor="text1"/>
          <w:sz w:val="24"/>
          <w:szCs w:val="24"/>
        </w:rPr>
        <w:t xml:space="preserve"> </w:t>
      </w:r>
      <w:r w:rsidR="005551E1" w:rsidRPr="003C0FFD">
        <w:rPr>
          <w:rFonts w:ascii="Arial" w:hAnsi="Arial" w:cs="Arial"/>
          <w:b/>
          <w:color w:val="000000" w:themeColor="text1"/>
          <w:sz w:val="24"/>
          <w:szCs w:val="24"/>
        </w:rPr>
        <w:t>(</w:t>
      </w:r>
      <w:r w:rsidR="005551E1" w:rsidRPr="003C0FFD">
        <w:rPr>
          <w:rFonts w:ascii="Arial" w:eastAsia="Andale Sans UI" w:hAnsi="Arial" w:cs="Arial"/>
          <w:b/>
          <w:color w:val="000000" w:themeColor="text1"/>
          <w:kern w:val="1"/>
          <w:sz w:val="24"/>
          <w:szCs w:val="24"/>
          <w:lang w:val="ro-RO"/>
        </w:rPr>
        <w:t>jud. Arad</w:t>
      </w:r>
      <w:r w:rsidR="005551E1" w:rsidRPr="003C0FFD">
        <w:rPr>
          <w:rFonts w:ascii="Arial" w:eastAsia="Andale Sans UI" w:hAnsi="Arial" w:cs="Arial"/>
          <w:color w:val="000000" w:themeColor="text1"/>
          <w:kern w:val="1"/>
          <w:sz w:val="24"/>
          <w:szCs w:val="24"/>
          <w:lang w:val="ro-RO"/>
        </w:rPr>
        <w:t xml:space="preserve">- 2 </w:t>
      </w:r>
      <w:r w:rsidR="005551E1" w:rsidRPr="003C0FFD">
        <w:rPr>
          <w:rFonts w:ascii="Arial" w:hAnsi="Arial" w:cs="Arial"/>
          <w:color w:val="000000" w:themeColor="text1"/>
          <w:sz w:val="24"/>
          <w:szCs w:val="24"/>
        </w:rPr>
        <w:t>centre,</w:t>
      </w:r>
      <w:r w:rsidR="005551E1" w:rsidRPr="003C0FFD">
        <w:rPr>
          <w:rFonts w:ascii="Arial" w:eastAsia="Andale Sans UI" w:hAnsi="Arial" w:cs="Arial"/>
          <w:b/>
          <w:color w:val="000000" w:themeColor="text1"/>
          <w:kern w:val="1"/>
          <w:sz w:val="24"/>
          <w:szCs w:val="24"/>
          <w:lang w:val="ro-RO"/>
        </w:rPr>
        <w:t xml:space="preserve"> jud. Argeș</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rPr>
        <w:t xml:space="preserve">centre, </w:t>
      </w:r>
      <w:r w:rsidR="005551E1" w:rsidRPr="003C0FFD">
        <w:rPr>
          <w:rFonts w:ascii="Arial" w:eastAsia="Andale Sans UI" w:hAnsi="Arial" w:cs="Arial"/>
          <w:b/>
          <w:color w:val="000000" w:themeColor="text1"/>
          <w:kern w:val="1"/>
          <w:sz w:val="24"/>
          <w:szCs w:val="24"/>
          <w:lang w:val="ro-RO"/>
        </w:rPr>
        <w:t>jud. Bacău</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rPr>
        <w:t xml:space="preserve">centre, </w:t>
      </w:r>
      <w:r w:rsidR="005551E1" w:rsidRPr="003C0FFD">
        <w:rPr>
          <w:rFonts w:ascii="Arial" w:eastAsia="Andale Sans UI" w:hAnsi="Arial" w:cs="Arial"/>
          <w:b/>
          <w:color w:val="000000" w:themeColor="text1"/>
          <w:kern w:val="1"/>
          <w:sz w:val="24"/>
          <w:szCs w:val="24"/>
          <w:lang w:val="ro-RO"/>
        </w:rPr>
        <w:t xml:space="preserve"> jud. Bihor</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rPr>
        <w:t xml:space="preserve">centru, </w:t>
      </w:r>
      <w:r w:rsidR="005551E1" w:rsidRPr="003C0FFD">
        <w:rPr>
          <w:rFonts w:ascii="Arial" w:eastAsia="Andale Sans UI" w:hAnsi="Arial" w:cs="Arial"/>
          <w:b/>
          <w:color w:val="000000" w:themeColor="text1"/>
          <w:kern w:val="1"/>
          <w:sz w:val="24"/>
          <w:szCs w:val="24"/>
          <w:lang w:val="ro-RO"/>
        </w:rPr>
        <w:t xml:space="preserve">jud. Bistrița-Năsăud </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jud. Brăila </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jud. Buzău</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jud. Constanța</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lang w:val="ro-RO"/>
        </w:rPr>
        <w:t xml:space="preserve"> jud. Dâmbivița </w:t>
      </w:r>
      <w:r w:rsidR="005551E1" w:rsidRPr="003C0FFD">
        <w:rPr>
          <w:rFonts w:ascii="Arial" w:eastAsia="Andale Sans UI" w:hAnsi="Arial" w:cs="Arial"/>
          <w:color w:val="000000" w:themeColor="text1"/>
          <w:kern w:val="1"/>
          <w:sz w:val="24"/>
          <w:szCs w:val="24"/>
          <w:lang w:val="ro-RO"/>
        </w:rPr>
        <w:t xml:space="preserve">- 1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jud. Gorj</w:t>
      </w:r>
      <w:r w:rsidR="005551E1" w:rsidRPr="003C0FFD">
        <w:rPr>
          <w:rFonts w:ascii="Arial" w:eastAsia="Andale Sans UI" w:hAnsi="Arial" w:cs="Arial"/>
          <w:color w:val="000000" w:themeColor="text1"/>
          <w:kern w:val="1"/>
          <w:sz w:val="24"/>
          <w:szCs w:val="24"/>
          <w:lang w:val="ro-RO"/>
        </w:rPr>
        <w:t xml:space="preserve"> -  3 </w:t>
      </w:r>
      <w:r w:rsidR="005551E1" w:rsidRPr="003C0FFD">
        <w:rPr>
          <w:rFonts w:ascii="Arial" w:hAnsi="Arial" w:cs="Arial"/>
          <w:color w:val="000000" w:themeColor="text1"/>
          <w:sz w:val="24"/>
          <w:szCs w:val="24"/>
          <w:lang w:val="ro-RO"/>
        </w:rPr>
        <w:t xml:space="preserve">centre, </w:t>
      </w:r>
      <w:r w:rsidR="005551E1" w:rsidRPr="003C0FFD">
        <w:rPr>
          <w:rFonts w:ascii="Arial" w:eastAsia="Andale Sans UI" w:hAnsi="Arial" w:cs="Arial"/>
          <w:b/>
          <w:color w:val="000000" w:themeColor="text1"/>
          <w:kern w:val="1"/>
          <w:sz w:val="24"/>
          <w:szCs w:val="24"/>
          <w:lang w:val="ro-RO"/>
        </w:rPr>
        <w:t xml:space="preserve">Jud. Hunedoara -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centru</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rPr>
        <w:t xml:space="preserve"> jud. Iași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3 </w:t>
      </w:r>
      <w:r w:rsidR="005551E1" w:rsidRPr="003C0FFD">
        <w:rPr>
          <w:rFonts w:ascii="Arial" w:hAnsi="Arial" w:cs="Arial"/>
          <w:color w:val="000000" w:themeColor="text1"/>
          <w:sz w:val="24"/>
          <w:szCs w:val="24"/>
        </w:rPr>
        <w:t xml:space="preserve">centre, </w:t>
      </w:r>
      <w:r w:rsidR="005551E1" w:rsidRPr="003C0FFD">
        <w:rPr>
          <w:rFonts w:ascii="Arial" w:eastAsia="Andale Sans UI" w:hAnsi="Arial" w:cs="Arial"/>
          <w:b/>
          <w:color w:val="000000" w:themeColor="text1"/>
          <w:kern w:val="1"/>
          <w:sz w:val="24"/>
          <w:szCs w:val="24"/>
        </w:rPr>
        <w:t xml:space="preserve">jud. Mehedinți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1 </w:t>
      </w:r>
      <w:r>
        <w:rPr>
          <w:rFonts w:ascii="Arial" w:hAnsi="Arial" w:cs="Arial"/>
          <w:color w:val="000000" w:themeColor="text1"/>
          <w:sz w:val="24"/>
          <w:szCs w:val="24"/>
        </w:rPr>
        <w:t>centru,</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lang w:val="ro-RO"/>
        </w:rPr>
        <w:t>jud. Mureș</w:t>
      </w:r>
      <w:r w:rsidR="005551E1" w:rsidRPr="003C0FFD">
        <w:rPr>
          <w:rFonts w:ascii="Arial" w:eastAsia="Andale Sans UI" w:hAnsi="Arial" w:cs="Arial"/>
          <w:color w:val="000000" w:themeColor="text1"/>
          <w:kern w:val="1"/>
          <w:sz w:val="24"/>
          <w:szCs w:val="24"/>
          <w:lang w:val="ro-RO"/>
        </w:rPr>
        <w:t xml:space="preserve"> - 3 </w:t>
      </w:r>
      <w:r w:rsidR="005551E1" w:rsidRPr="003C0FFD">
        <w:rPr>
          <w:rFonts w:ascii="Arial" w:hAnsi="Arial" w:cs="Arial"/>
          <w:color w:val="000000" w:themeColor="text1"/>
          <w:sz w:val="24"/>
          <w:szCs w:val="24"/>
        </w:rPr>
        <w:t>centre</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rPr>
        <w:t xml:space="preserve"> jud. Neamț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2 </w:t>
      </w:r>
      <w:r w:rsidR="005551E1" w:rsidRPr="003C0FFD">
        <w:rPr>
          <w:rFonts w:ascii="Arial" w:hAnsi="Arial" w:cs="Arial"/>
          <w:color w:val="000000" w:themeColor="text1"/>
          <w:sz w:val="24"/>
          <w:szCs w:val="24"/>
        </w:rPr>
        <w:t>centre,</w:t>
      </w:r>
      <w:r w:rsidR="005551E1" w:rsidRPr="003C0FFD">
        <w:rPr>
          <w:rFonts w:ascii="Arial" w:eastAsia="Andale Sans UI" w:hAnsi="Arial" w:cs="Arial"/>
          <w:b/>
          <w:color w:val="000000" w:themeColor="text1"/>
          <w:kern w:val="1"/>
          <w:sz w:val="24"/>
          <w:szCs w:val="24"/>
        </w:rPr>
        <w:t xml:space="preserve"> jud. Prahova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centru</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lang w:val="ro-RO"/>
        </w:rPr>
        <w:t xml:space="preserve"> Satu Mare</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lang w:val="ro-RO"/>
        </w:rPr>
        <w:t>centre</w:t>
      </w:r>
      <w:r>
        <w:rPr>
          <w:rFonts w:ascii="Arial" w:eastAsia="Andale Sans UI" w:hAnsi="Arial" w:cs="Arial"/>
          <w:color w:val="000000" w:themeColor="text1"/>
          <w:kern w:val="1"/>
          <w:sz w:val="24"/>
          <w:szCs w:val="24"/>
          <w:lang w:val="ro-RO"/>
        </w:rPr>
        <w:t>,</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lang w:val="ro-RO"/>
        </w:rPr>
        <w:t>jud. Sălaj</w:t>
      </w:r>
      <w:r w:rsidR="005551E1" w:rsidRPr="003C0FFD">
        <w:rPr>
          <w:rFonts w:ascii="Arial" w:eastAsia="Andale Sans UI" w:hAnsi="Arial" w:cs="Arial"/>
          <w:color w:val="000000" w:themeColor="text1"/>
          <w:kern w:val="1"/>
          <w:sz w:val="24"/>
          <w:szCs w:val="24"/>
          <w:lang w:val="ro-RO"/>
        </w:rPr>
        <w:t xml:space="preserve"> - 3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jud. Suceava</w:t>
      </w:r>
      <w:r w:rsidR="005551E1" w:rsidRPr="003C0FFD">
        <w:rPr>
          <w:rFonts w:ascii="Arial" w:eastAsia="Andale Sans UI" w:hAnsi="Arial" w:cs="Arial"/>
          <w:color w:val="000000" w:themeColor="text1"/>
          <w:kern w:val="1"/>
          <w:sz w:val="24"/>
          <w:szCs w:val="24"/>
          <w:lang w:val="ro-RO"/>
        </w:rPr>
        <w:t xml:space="preserve"> - 3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lang w:val="ro-RO"/>
        </w:rPr>
        <w:t>jud. Timiș</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lang w:val="ro-RO"/>
        </w:rPr>
        <w:t xml:space="preserve">centre, </w:t>
      </w:r>
      <w:r w:rsidR="005551E1" w:rsidRPr="003C0FFD">
        <w:rPr>
          <w:rFonts w:ascii="Arial" w:eastAsia="Calibri" w:hAnsi="Arial" w:cs="Arial"/>
          <w:b/>
          <w:bCs/>
          <w:color w:val="000000" w:themeColor="text1"/>
          <w:sz w:val="24"/>
          <w:szCs w:val="24"/>
          <w:lang w:val="ro-RO"/>
        </w:rPr>
        <w:t xml:space="preserve">jud. Vaslui - </w:t>
      </w:r>
      <w:r w:rsidR="005551E1" w:rsidRPr="003C0FFD">
        <w:rPr>
          <w:rFonts w:ascii="Arial" w:eastAsia="Andale Sans UI" w:hAnsi="Arial" w:cs="Arial"/>
          <w:color w:val="000000" w:themeColor="text1"/>
          <w:kern w:val="1"/>
          <w:sz w:val="24"/>
          <w:szCs w:val="24"/>
          <w:lang w:val="ro-RO"/>
        </w:rPr>
        <w:t xml:space="preserve">3 </w:t>
      </w:r>
      <w:r w:rsidR="005551E1" w:rsidRPr="003C0FFD">
        <w:rPr>
          <w:rFonts w:ascii="Arial" w:hAnsi="Arial" w:cs="Arial"/>
          <w:color w:val="000000" w:themeColor="text1"/>
          <w:sz w:val="24"/>
          <w:szCs w:val="24"/>
        </w:rPr>
        <w:t>centre,</w:t>
      </w:r>
      <w:r w:rsidR="005551E1" w:rsidRPr="003C0FFD">
        <w:rPr>
          <w:rFonts w:ascii="Arial" w:eastAsia="Andale Sans UI" w:hAnsi="Arial" w:cs="Arial"/>
          <w:b/>
          <w:color w:val="000000" w:themeColor="text1"/>
          <w:kern w:val="1"/>
          <w:sz w:val="24"/>
          <w:szCs w:val="24"/>
          <w:lang w:val="ro-RO"/>
        </w:rPr>
        <w:t xml:space="preserve"> Mun. Buc</w:t>
      </w:r>
      <w:r w:rsidR="005551E1" w:rsidRPr="003C0FFD">
        <w:rPr>
          <w:rFonts w:ascii="Arial" w:eastAsia="Andale Sans UI" w:hAnsi="Arial" w:cs="Arial"/>
          <w:color w:val="000000" w:themeColor="text1"/>
          <w:kern w:val="1"/>
          <w:sz w:val="24"/>
          <w:szCs w:val="24"/>
          <w:lang w:val="ro-RO"/>
        </w:rPr>
        <w:t xml:space="preserve"> - 5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color w:val="000000" w:themeColor="text1"/>
          <w:kern w:val="1"/>
          <w:sz w:val="24"/>
          <w:szCs w:val="24"/>
          <w:lang w:val="ro-RO"/>
        </w:rPr>
        <w:t>);</w:t>
      </w:r>
    </w:p>
    <w:p w:rsidR="005551E1" w:rsidRPr="003C0FFD" w:rsidRDefault="005551E1" w:rsidP="005551E1">
      <w:pPr>
        <w:pStyle w:val="ListParagraph"/>
        <w:rPr>
          <w:rFonts w:ascii="Arial" w:hAnsi="Arial" w:cs="Arial"/>
          <w:b/>
          <w:color w:val="000000" w:themeColor="text1"/>
          <w:sz w:val="24"/>
          <w:szCs w:val="24"/>
        </w:rPr>
      </w:pPr>
    </w:p>
    <w:p w:rsidR="005551E1" w:rsidRPr="005551E1" w:rsidRDefault="005551E1" w:rsidP="002857B4">
      <w:pPr>
        <w:pStyle w:val="ListParagraph"/>
        <w:numPr>
          <w:ilvl w:val="0"/>
          <w:numId w:val="12"/>
        </w:numPr>
        <w:spacing w:after="0" w:line="240" w:lineRule="auto"/>
        <w:ind w:left="360"/>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sidR="00AB28BF">
        <w:rPr>
          <w:rFonts w:ascii="Arial" w:eastAsia="Times New Roman" w:hAnsi="Arial" w:cs="Arial"/>
          <w:b/>
          <w:color w:val="000000" w:themeColor="text1"/>
          <w:sz w:val="24"/>
          <w:szCs w:val="24"/>
          <w:lang w:val="ro-RO"/>
        </w:rPr>
        <w:t xml:space="preserve">6% </w:t>
      </w:r>
      <w:r w:rsidRPr="003C0FFD">
        <w:rPr>
          <w:rFonts w:ascii="Arial" w:eastAsia="Times New Roman" w:hAnsi="Arial" w:cs="Arial"/>
          <w:b/>
          <w:color w:val="000000" w:themeColor="text1"/>
          <w:sz w:val="24"/>
          <w:szCs w:val="24"/>
          <w:lang w:val="ro-RO"/>
        </w:rPr>
        <w:t xml:space="preserve">din </w:t>
      </w:r>
      <w:r w:rsidRPr="003C0FFD">
        <w:rPr>
          <w:rFonts w:ascii="Arial" w:hAnsi="Arial" w:cs="Arial"/>
          <w:b/>
          <w:color w:val="000000" w:themeColor="text1"/>
          <w:sz w:val="24"/>
          <w:szCs w:val="24"/>
        </w:rPr>
        <w:t>centrele rezidențiale pentru pers</w:t>
      </w:r>
      <w:r w:rsidR="00BE7B71">
        <w:rPr>
          <w:rFonts w:ascii="Arial" w:hAnsi="Arial" w:cs="Arial"/>
          <w:b/>
          <w:color w:val="000000" w:themeColor="text1"/>
          <w:sz w:val="24"/>
          <w:szCs w:val="24"/>
        </w:rPr>
        <w:t xml:space="preserve">oanele vârstnice nu se </w:t>
      </w:r>
      <w:r w:rsidR="00BE7B71" w:rsidRPr="00AB28BF">
        <w:rPr>
          <w:rFonts w:ascii="Arial" w:hAnsi="Arial" w:cs="Arial"/>
          <w:b/>
          <w:sz w:val="24"/>
          <w:szCs w:val="24"/>
        </w:rPr>
        <w:t>realiz</w:t>
      </w:r>
      <w:r w:rsidRPr="00AB28BF">
        <w:rPr>
          <w:rFonts w:ascii="Arial" w:hAnsi="Arial" w:cs="Arial"/>
          <w:b/>
          <w:sz w:val="24"/>
          <w:szCs w:val="24"/>
        </w:rPr>
        <w:t xml:space="preserve">a </w:t>
      </w:r>
      <w:r w:rsidR="00DE2709" w:rsidRPr="003C0FFD">
        <w:rPr>
          <w:rFonts w:ascii="Arial" w:hAnsi="Arial" w:cs="Arial"/>
          <w:b/>
          <w:color w:val="000000" w:themeColor="text1"/>
          <w:sz w:val="24"/>
          <w:szCs w:val="24"/>
        </w:rPr>
        <w:t xml:space="preserve">în mod corespunzător </w:t>
      </w:r>
      <w:r w:rsidRPr="003C0FFD">
        <w:rPr>
          <w:rFonts w:ascii="Arial" w:hAnsi="Arial" w:cs="Arial"/>
          <w:b/>
          <w:color w:val="000000" w:themeColor="text1"/>
          <w:sz w:val="24"/>
          <w:szCs w:val="24"/>
        </w:rPr>
        <w:t>monitorizarea temperaturii spaţiilor frigorifice (</w:t>
      </w:r>
      <w:r w:rsidRPr="003C0FFD">
        <w:rPr>
          <w:rFonts w:ascii="Arial" w:eastAsia="Andale Sans UI" w:hAnsi="Arial" w:cs="Arial"/>
          <w:b/>
          <w:color w:val="000000" w:themeColor="text1"/>
          <w:kern w:val="1"/>
          <w:sz w:val="24"/>
          <w:szCs w:val="24"/>
          <w:lang w:val="ro-RO"/>
        </w:rPr>
        <w:t>jud. Bihor</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lang w:val="ro-RO"/>
        </w:rPr>
        <w:t xml:space="preserve"> jud. Bistrița-Năsăud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Buzău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4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Gorj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Hunedoara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Iași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lang w:val="ro-RO"/>
        </w:rPr>
        <w:t xml:space="preserve"> jud. Mureș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hAnsi="Arial" w:cs="Arial"/>
          <w:color w:val="000000" w:themeColor="text1"/>
          <w:sz w:val="24"/>
          <w:szCs w:val="24"/>
          <w:lang w:val="ro-RO"/>
        </w:rPr>
        <w:t xml:space="preserve">, </w:t>
      </w:r>
      <w:r w:rsidRPr="003C0FFD">
        <w:rPr>
          <w:rFonts w:ascii="Arial" w:eastAsia="Andale Sans UI" w:hAnsi="Arial" w:cs="Arial"/>
          <w:b/>
          <w:color w:val="000000" w:themeColor="text1"/>
          <w:kern w:val="1"/>
          <w:sz w:val="24"/>
          <w:szCs w:val="24"/>
        </w:rPr>
        <w:t xml:space="preserve">jud. Prahova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Sălaj</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Suceava</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Timiș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 xml:space="preserve">centre, </w:t>
      </w:r>
      <w:r w:rsidRPr="003C0FFD">
        <w:rPr>
          <w:rFonts w:ascii="Arial" w:eastAsia="Calibri" w:hAnsi="Arial" w:cs="Arial"/>
          <w:b/>
          <w:bCs/>
          <w:color w:val="000000" w:themeColor="text1"/>
          <w:sz w:val="24"/>
          <w:szCs w:val="24"/>
          <w:lang w:val="ro-RO"/>
        </w:rPr>
        <w:t xml:space="preserve">jud. Vâlcea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lang w:val="ro-RO"/>
        </w:rPr>
        <w:t xml:space="preserve"> Mun. Buc</w:t>
      </w:r>
      <w:r w:rsidRPr="003C0FFD">
        <w:rPr>
          <w:rFonts w:ascii="Arial" w:eastAsia="Andale Sans UI" w:hAnsi="Arial" w:cs="Arial"/>
          <w:color w:val="000000" w:themeColor="text1"/>
          <w:kern w:val="1"/>
          <w:sz w:val="24"/>
          <w:szCs w:val="24"/>
          <w:lang w:val="ro-RO"/>
        </w:rPr>
        <w:t xml:space="preserve">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3C0FFD" w:rsidRDefault="005551E1" w:rsidP="002857B4">
      <w:pPr>
        <w:pStyle w:val="ListParagraph"/>
        <w:numPr>
          <w:ilvl w:val="0"/>
          <w:numId w:val="12"/>
        </w:numPr>
        <w:spacing w:after="0" w:line="240" w:lineRule="auto"/>
        <w:ind w:left="360"/>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sidR="00AB28BF">
        <w:rPr>
          <w:rFonts w:ascii="Arial" w:eastAsia="Times New Roman" w:hAnsi="Arial" w:cs="Arial"/>
          <w:b/>
          <w:color w:val="000000" w:themeColor="text1"/>
          <w:sz w:val="24"/>
          <w:szCs w:val="24"/>
          <w:lang w:val="ro-RO"/>
        </w:rPr>
        <w:t xml:space="preserve">4% </w:t>
      </w:r>
      <w:r w:rsidRPr="003C0FFD">
        <w:rPr>
          <w:rFonts w:ascii="Arial" w:eastAsia="Times New Roman" w:hAnsi="Arial" w:cs="Arial"/>
          <w:b/>
          <w:color w:val="000000" w:themeColor="text1"/>
          <w:sz w:val="24"/>
          <w:szCs w:val="24"/>
          <w:lang w:val="ro-RO"/>
        </w:rPr>
        <w:t xml:space="preserve">din </w:t>
      </w:r>
      <w:r w:rsidRPr="003C0FFD">
        <w:rPr>
          <w:rFonts w:ascii="Arial" w:hAnsi="Arial" w:cs="Arial"/>
          <w:b/>
          <w:color w:val="000000" w:themeColor="text1"/>
          <w:sz w:val="24"/>
          <w:szCs w:val="24"/>
        </w:rPr>
        <w:t xml:space="preserve">centrele rezidențiale pentru persoanele vârstnice dezinfecţia şi depozitarea ustensilelor </w:t>
      </w:r>
      <w:r w:rsidRPr="00AB28BF">
        <w:rPr>
          <w:rFonts w:ascii="Arial" w:hAnsi="Arial" w:cs="Arial"/>
          <w:b/>
          <w:sz w:val="24"/>
          <w:szCs w:val="24"/>
        </w:rPr>
        <w:t>nu</w:t>
      </w:r>
      <w:r w:rsidR="003C5654" w:rsidRPr="00AB28BF">
        <w:rPr>
          <w:rFonts w:ascii="Arial" w:hAnsi="Arial" w:cs="Arial"/>
          <w:b/>
          <w:sz w:val="24"/>
          <w:szCs w:val="24"/>
        </w:rPr>
        <w:t xml:space="preserve"> se realizau în mod corespunzător</w:t>
      </w:r>
      <w:r w:rsidRPr="00AB28BF">
        <w:rPr>
          <w:rFonts w:ascii="Arial" w:hAnsi="Arial" w:cs="Arial"/>
          <w:b/>
          <w:sz w:val="24"/>
          <w:szCs w:val="24"/>
        </w:rPr>
        <w:t xml:space="preserve"> </w:t>
      </w:r>
      <w:r w:rsidRPr="003C0FFD">
        <w:rPr>
          <w:rFonts w:ascii="Arial" w:hAnsi="Arial" w:cs="Arial"/>
          <w:b/>
          <w:color w:val="000000" w:themeColor="text1"/>
          <w:sz w:val="24"/>
          <w:szCs w:val="24"/>
        </w:rPr>
        <w:t>(</w:t>
      </w:r>
      <w:r w:rsidRPr="003C0FFD">
        <w:rPr>
          <w:rFonts w:ascii="Arial" w:eastAsia="Andale Sans UI" w:hAnsi="Arial" w:cs="Arial"/>
          <w:b/>
          <w:color w:val="000000" w:themeColor="text1"/>
          <w:kern w:val="1"/>
          <w:sz w:val="24"/>
          <w:szCs w:val="24"/>
          <w:lang w:val="ro-RO"/>
        </w:rPr>
        <w:t xml:space="preserve">jud. Alba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lang w:val="ro-RO"/>
        </w:rPr>
        <w:t>jud. Argeș</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lang w:val="ro-RO"/>
        </w:rPr>
        <w:t xml:space="preserve"> jud. Bistrița-Năsăud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Constanța</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lang w:val="ro-RO"/>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Gorj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Hunedoara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Mureș</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rPr>
        <w:t xml:space="preserve"> </w:t>
      </w:r>
      <w:r w:rsidRPr="003C0FFD">
        <w:rPr>
          <w:rFonts w:ascii="Arial" w:eastAsia="Andale Sans UI" w:hAnsi="Arial" w:cs="Arial"/>
          <w:b/>
          <w:color w:val="000000" w:themeColor="text1"/>
          <w:kern w:val="1"/>
          <w:sz w:val="24"/>
          <w:szCs w:val="24"/>
          <w:lang w:val="ro-RO"/>
        </w:rPr>
        <w:t>jud. Sălaj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 xml:space="preserve">centru, </w:t>
      </w:r>
      <w:r w:rsidRPr="003C0FFD">
        <w:rPr>
          <w:rFonts w:ascii="Arial" w:eastAsia="Andale Sans UI" w:hAnsi="Arial" w:cs="Arial"/>
          <w:b/>
          <w:color w:val="000000" w:themeColor="text1"/>
          <w:kern w:val="1"/>
          <w:sz w:val="24"/>
          <w:szCs w:val="24"/>
        </w:rPr>
        <w:t xml:space="preserve">jud. Prahova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3C0FFD" w:rsidRDefault="005551E1" w:rsidP="002857B4">
      <w:pPr>
        <w:pStyle w:val="ListParagraph"/>
        <w:numPr>
          <w:ilvl w:val="0"/>
          <w:numId w:val="12"/>
        </w:numPr>
        <w:spacing w:after="0" w:line="240" w:lineRule="auto"/>
        <w:ind w:left="360"/>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sidR="00AB28BF">
        <w:rPr>
          <w:rFonts w:ascii="Arial" w:eastAsia="Times New Roman" w:hAnsi="Arial" w:cs="Arial"/>
          <w:b/>
          <w:color w:val="000000" w:themeColor="text1"/>
          <w:sz w:val="24"/>
          <w:szCs w:val="24"/>
          <w:lang w:val="ro-RO"/>
        </w:rPr>
        <w:t xml:space="preserve">2% </w:t>
      </w:r>
      <w:r w:rsidRPr="003C0FFD">
        <w:rPr>
          <w:rFonts w:ascii="Arial" w:eastAsia="Times New Roman" w:hAnsi="Arial" w:cs="Arial"/>
          <w:b/>
          <w:color w:val="000000" w:themeColor="text1"/>
          <w:sz w:val="24"/>
          <w:szCs w:val="24"/>
          <w:lang w:val="ro-RO"/>
        </w:rPr>
        <w:t xml:space="preserve">din </w:t>
      </w:r>
      <w:r w:rsidRPr="003C0FFD">
        <w:rPr>
          <w:rFonts w:ascii="Arial" w:hAnsi="Arial" w:cs="Arial"/>
          <w:b/>
          <w:color w:val="000000" w:themeColor="text1"/>
          <w:sz w:val="24"/>
          <w:szCs w:val="24"/>
        </w:rPr>
        <w:t>centrele rezidențiale pentru persoanele vârstnice alimentele prelucrate nu erau păstrate în mod corespunzător (</w:t>
      </w:r>
      <w:r w:rsidRPr="003C0FFD">
        <w:rPr>
          <w:rFonts w:ascii="Arial" w:eastAsia="Andale Sans UI" w:hAnsi="Arial" w:cs="Arial"/>
          <w:b/>
          <w:color w:val="000000" w:themeColor="text1"/>
          <w:kern w:val="1"/>
          <w:sz w:val="24"/>
          <w:szCs w:val="24"/>
          <w:lang w:val="ro-RO"/>
        </w:rPr>
        <w:t>jud. Giurgiu</w:t>
      </w:r>
      <w:r w:rsidRPr="003C0FFD">
        <w:rPr>
          <w:rFonts w:ascii="Arial" w:eastAsia="Andale Sans UI" w:hAnsi="Arial" w:cs="Arial"/>
          <w:color w:val="000000" w:themeColor="text1"/>
          <w:kern w:val="1"/>
          <w:sz w:val="24"/>
          <w:szCs w:val="24"/>
          <w:lang w:val="ro-RO"/>
        </w:rPr>
        <w:t xml:space="preserve">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Gorj</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 ,</w:t>
      </w:r>
      <w:r w:rsidRPr="003C0FFD">
        <w:rPr>
          <w:rFonts w:ascii="Arial" w:eastAsia="Andale Sans UI" w:hAnsi="Arial" w:cs="Arial"/>
          <w:b/>
          <w:color w:val="000000" w:themeColor="text1"/>
          <w:kern w:val="1"/>
          <w:sz w:val="24"/>
          <w:szCs w:val="24"/>
          <w:lang w:val="ro-RO"/>
        </w:rPr>
        <w:t xml:space="preserve"> Jud. Hunedoara -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Satu Mare</w:t>
      </w:r>
      <w:r w:rsidRPr="003C0FFD">
        <w:rPr>
          <w:rFonts w:ascii="Arial" w:eastAsia="Andale Sans UI" w:hAnsi="Arial" w:cs="Arial"/>
          <w:color w:val="000000" w:themeColor="text1"/>
          <w:kern w:val="1"/>
          <w:sz w:val="24"/>
          <w:szCs w:val="24"/>
          <w:lang w:val="ro-RO"/>
        </w:rPr>
        <w:t xml:space="preserve"> - 2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 xml:space="preserve">,  </w:t>
      </w:r>
      <w:r w:rsidRPr="003C0FFD">
        <w:rPr>
          <w:rFonts w:ascii="Arial" w:eastAsia="Calibri" w:hAnsi="Arial" w:cs="Arial"/>
          <w:b/>
          <w:bCs/>
          <w:color w:val="000000" w:themeColor="text1"/>
          <w:sz w:val="24"/>
          <w:szCs w:val="24"/>
          <w:lang w:val="ro-RO"/>
        </w:rPr>
        <w:t xml:space="preserve">jud. Vaslui - </w:t>
      </w:r>
      <w:r w:rsidRPr="003C0FFD">
        <w:rPr>
          <w:rFonts w:ascii="Arial" w:eastAsia="Andale Sans UI" w:hAnsi="Arial" w:cs="Arial"/>
          <w:color w:val="000000" w:themeColor="text1"/>
          <w:kern w:val="1"/>
          <w:sz w:val="24"/>
          <w:szCs w:val="24"/>
          <w:lang w:val="ro-RO"/>
        </w:rPr>
        <w:t xml:space="preserve">3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lang w:val="ro-RO"/>
        </w:rPr>
        <w:t xml:space="preserve"> Mun. Buc</w:t>
      </w:r>
      <w:r w:rsidRPr="003C0FFD">
        <w:rPr>
          <w:rFonts w:ascii="Arial" w:eastAsia="Andale Sans UI" w:hAnsi="Arial" w:cs="Arial"/>
          <w:color w:val="000000" w:themeColor="text1"/>
          <w:kern w:val="1"/>
          <w:sz w:val="24"/>
          <w:szCs w:val="24"/>
          <w:lang w:val="ro-RO"/>
        </w:rPr>
        <w:t xml:space="preserve"> -1 </w:t>
      </w:r>
      <w:r w:rsidRPr="003C0FFD">
        <w:rPr>
          <w:rFonts w:ascii="Arial" w:hAnsi="Arial" w:cs="Arial"/>
          <w:color w:val="000000" w:themeColor="text1"/>
          <w:sz w:val="24"/>
          <w:szCs w:val="24"/>
          <w:lang w:val="ro-RO"/>
        </w:rPr>
        <w:t>centru</w:t>
      </w:r>
      <w:r w:rsidRPr="003C0FFD">
        <w:rPr>
          <w:rFonts w:ascii="Arial" w:eastAsia="Andale Sans UI" w:hAnsi="Arial" w:cs="Arial"/>
          <w:color w:val="000000" w:themeColor="text1"/>
          <w:kern w:val="1"/>
          <w:sz w:val="24"/>
          <w:szCs w:val="24"/>
          <w:lang w:val="ro-RO"/>
        </w:rPr>
        <w:t>).</w:t>
      </w:r>
    </w:p>
    <w:p w:rsidR="00127426" w:rsidRDefault="00127426" w:rsidP="00AB28BF">
      <w:pPr>
        <w:pStyle w:val="ListParagraph"/>
        <w:tabs>
          <w:tab w:val="left" w:pos="0"/>
          <w:tab w:val="left" w:pos="990"/>
        </w:tabs>
        <w:spacing w:after="0" w:line="240" w:lineRule="auto"/>
        <w:ind w:left="90"/>
        <w:rPr>
          <w:rFonts w:ascii="Arial" w:hAnsi="Arial" w:cs="Arial"/>
          <w:b/>
          <w:sz w:val="24"/>
          <w:szCs w:val="24"/>
        </w:rPr>
      </w:pPr>
    </w:p>
    <w:p w:rsidR="00AB28BF" w:rsidRDefault="005551E1" w:rsidP="00AB28BF">
      <w:pPr>
        <w:pStyle w:val="ListParagraph"/>
        <w:tabs>
          <w:tab w:val="left" w:pos="0"/>
          <w:tab w:val="left" w:pos="990"/>
        </w:tabs>
        <w:spacing w:after="0" w:line="240" w:lineRule="auto"/>
        <w:ind w:left="90"/>
        <w:rPr>
          <w:rFonts w:ascii="Arial" w:hAnsi="Arial" w:cs="Arial"/>
          <w:b/>
          <w:sz w:val="24"/>
          <w:szCs w:val="24"/>
        </w:rPr>
      </w:pPr>
      <w:r>
        <w:rPr>
          <w:rFonts w:ascii="Arial" w:hAnsi="Arial" w:cs="Arial"/>
          <w:b/>
          <w:sz w:val="24"/>
          <w:szCs w:val="24"/>
        </w:rPr>
        <w:t xml:space="preserve">4. </w:t>
      </w:r>
      <w:r w:rsidRPr="004C5ABB">
        <w:rPr>
          <w:rFonts w:ascii="Arial" w:hAnsi="Arial" w:cs="Arial"/>
          <w:b/>
          <w:sz w:val="24"/>
          <w:szCs w:val="24"/>
        </w:rPr>
        <w:t xml:space="preserve">Referitor la verificările care </w:t>
      </w:r>
      <w:r w:rsidR="00286C2B">
        <w:rPr>
          <w:rFonts w:ascii="Arial" w:hAnsi="Arial" w:cs="Arial"/>
          <w:b/>
          <w:sz w:val="24"/>
          <w:szCs w:val="24"/>
        </w:rPr>
        <w:t>au vizat</w:t>
      </w:r>
      <w:r w:rsidRPr="004C5ABB">
        <w:rPr>
          <w:rFonts w:ascii="Arial" w:hAnsi="Arial" w:cs="Arial"/>
          <w:b/>
          <w:sz w:val="24"/>
          <w:szCs w:val="24"/>
        </w:rPr>
        <w:t xml:space="preserve"> respectarea prevederilor </w:t>
      </w:r>
      <w:r>
        <w:rPr>
          <w:rFonts w:ascii="Arial" w:hAnsi="Arial" w:cs="Arial"/>
          <w:b/>
          <w:sz w:val="24"/>
          <w:szCs w:val="24"/>
        </w:rPr>
        <w:t>O</w:t>
      </w:r>
      <w:r w:rsidRPr="0074091C">
        <w:rPr>
          <w:rFonts w:ascii="Arial" w:hAnsi="Arial" w:cs="Arial"/>
          <w:b/>
          <w:sz w:val="24"/>
          <w:szCs w:val="24"/>
        </w:rPr>
        <w:t>rd</w:t>
      </w:r>
      <w:r>
        <w:rPr>
          <w:rFonts w:ascii="Arial" w:hAnsi="Arial" w:cs="Arial"/>
          <w:b/>
          <w:sz w:val="24"/>
          <w:szCs w:val="24"/>
        </w:rPr>
        <w:t>inului</w:t>
      </w:r>
      <w:r w:rsidRPr="0074091C">
        <w:rPr>
          <w:rFonts w:ascii="Arial" w:hAnsi="Arial" w:cs="Arial"/>
          <w:b/>
          <w:sz w:val="24"/>
          <w:szCs w:val="24"/>
        </w:rPr>
        <w:t xml:space="preserve"> </w:t>
      </w:r>
      <w:r w:rsidRPr="00D55906">
        <w:rPr>
          <w:rFonts w:ascii="Arial" w:hAnsi="Arial" w:cs="Arial"/>
          <w:b/>
          <w:sz w:val="24"/>
          <w:szCs w:val="24"/>
        </w:rPr>
        <w:t>MSP nr.1338/2007 pentru aprobarea Normelor privind structura funcţională a cabinetelor medicale şi de medicină dentară, cu modificările si completările ulterioare</w:t>
      </w:r>
      <w:r>
        <w:rPr>
          <w:rFonts w:ascii="Arial" w:hAnsi="Arial" w:cs="Arial"/>
          <w:b/>
          <w:sz w:val="24"/>
          <w:szCs w:val="24"/>
        </w:rPr>
        <w:t>,</w:t>
      </w:r>
      <w:r w:rsidRPr="004C5ABB">
        <w:rPr>
          <w:rFonts w:ascii="Arial" w:hAnsi="Arial" w:cs="Arial"/>
          <w:b/>
          <w:sz w:val="24"/>
          <w:szCs w:val="24"/>
        </w:rPr>
        <w:t xml:space="preserve"> inspectorii sanitari au identificat următoarele</w:t>
      </w:r>
      <w:r>
        <w:rPr>
          <w:rFonts w:ascii="Arial" w:hAnsi="Arial" w:cs="Arial"/>
          <w:b/>
          <w:sz w:val="24"/>
          <w:szCs w:val="24"/>
        </w:rPr>
        <w:t>:</w:t>
      </w:r>
    </w:p>
    <w:p w:rsidR="00AB28BF" w:rsidRDefault="00AB28BF" w:rsidP="00AB28BF">
      <w:pPr>
        <w:pStyle w:val="ListParagraph"/>
        <w:tabs>
          <w:tab w:val="left" w:pos="0"/>
          <w:tab w:val="left" w:pos="990"/>
        </w:tabs>
        <w:spacing w:after="0" w:line="240" w:lineRule="auto"/>
        <w:ind w:left="90"/>
        <w:rPr>
          <w:rFonts w:ascii="Arial" w:hAnsi="Arial" w:cs="Arial"/>
          <w:b/>
          <w:sz w:val="24"/>
          <w:szCs w:val="24"/>
        </w:rPr>
      </w:pPr>
    </w:p>
    <w:p w:rsidR="005551E1" w:rsidRPr="00AB28BF" w:rsidRDefault="00DE2709" w:rsidP="00AB28BF">
      <w:pPr>
        <w:pStyle w:val="ListParagraph"/>
        <w:numPr>
          <w:ilvl w:val="0"/>
          <w:numId w:val="14"/>
        </w:numPr>
        <w:tabs>
          <w:tab w:val="left" w:pos="0"/>
          <w:tab w:val="left" w:pos="990"/>
        </w:tabs>
        <w:spacing w:after="0" w:line="240" w:lineRule="auto"/>
        <w:ind w:left="360"/>
        <w:rPr>
          <w:rFonts w:ascii="Arial" w:hAnsi="Arial" w:cs="Arial"/>
          <w:b/>
          <w:sz w:val="24"/>
          <w:szCs w:val="24"/>
        </w:rPr>
      </w:pPr>
      <w:r>
        <w:rPr>
          <w:rFonts w:ascii="Arial" w:hAnsi="Arial" w:cs="Arial"/>
          <w:b/>
          <w:sz w:val="24"/>
          <w:szCs w:val="24"/>
        </w:rPr>
        <w:t>422 din totalul de 465</w:t>
      </w:r>
      <w:r w:rsidR="00AB28BF" w:rsidRPr="00AB28BF">
        <w:rPr>
          <w:rFonts w:ascii="Arial" w:hAnsi="Arial" w:cs="Arial"/>
          <w:b/>
          <w:sz w:val="24"/>
          <w:szCs w:val="24"/>
        </w:rPr>
        <w:t xml:space="preserve"> centre rezidențiale pentru persoanele vârstnice verificate au în structură cabinet medical</w:t>
      </w:r>
      <w:r w:rsidR="005551E1" w:rsidRPr="00AB28BF">
        <w:rPr>
          <w:rFonts w:ascii="Arial" w:hAnsi="Arial" w:cs="Arial"/>
          <w:b/>
          <w:sz w:val="24"/>
          <w:szCs w:val="24"/>
        </w:rPr>
        <w:t>.</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C76034" w:rsidRDefault="00AC2612" w:rsidP="00AB28BF">
      <w:pPr>
        <w:pStyle w:val="ListParagraph"/>
        <w:numPr>
          <w:ilvl w:val="0"/>
          <w:numId w:val="2"/>
        </w:numPr>
        <w:spacing w:after="0" w:line="240" w:lineRule="auto"/>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Pr>
          <w:rFonts w:ascii="Arial" w:eastAsia="Times New Roman" w:hAnsi="Arial" w:cs="Arial"/>
          <w:b/>
          <w:color w:val="000000" w:themeColor="text1"/>
          <w:sz w:val="24"/>
          <w:szCs w:val="24"/>
          <w:lang w:val="ro-RO"/>
        </w:rPr>
        <w:t>2% din</w:t>
      </w:r>
      <w:r>
        <w:rPr>
          <w:rFonts w:ascii="Arial" w:hAnsi="Arial" w:cs="Arial"/>
          <w:b/>
          <w:color w:val="000000" w:themeColor="text1"/>
          <w:sz w:val="24"/>
          <w:szCs w:val="24"/>
        </w:rPr>
        <w:t xml:space="preserve"> cabinetele medicale cuprinse in structura centrelor </w:t>
      </w:r>
      <w:r w:rsidRPr="003C0FFD">
        <w:rPr>
          <w:rFonts w:ascii="Arial" w:hAnsi="Arial" w:cs="Arial"/>
          <w:b/>
          <w:color w:val="000000" w:themeColor="text1"/>
          <w:sz w:val="24"/>
          <w:szCs w:val="24"/>
        </w:rPr>
        <w:t xml:space="preserve">rezidențiale pentru persoanele vârstnice </w:t>
      </w:r>
      <w:r w:rsidRPr="00AB28BF">
        <w:rPr>
          <w:rFonts w:ascii="Arial" w:hAnsi="Arial" w:cs="Arial"/>
          <w:b/>
          <w:color w:val="000000" w:themeColor="text1"/>
          <w:sz w:val="24"/>
          <w:szCs w:val="24"/>
        </w:rPr>
        <w:t>verificate</w:t>
      </w:r>
      <w:r w:rsidR="00AB28BF" w:rsidRPr="00AB28BF">
        <w:rPr>
          <w:rFonts w:ascii="Arial" w:hAnsi="Arial" w:cs="Arial"/>
          <w:b/>
          <w:color w:val="000000" w:themeColor="text1"/>
          <w:sz w:val="24"/>
          <w:szCs w:val="24"/>
        </w:rPr>
        <w:t xml:space="preserve"> </w:t>
      </w:r>
      <w:r w:rsidR="005551E1" w:rsidRPr="003C0FFD">
        <w:rPr>
          <w:rFonts w:ascii="Arial" w:hAnsi="Arial" w:cs="Arial"/>
          <w:b/>
          <w:color w:val="000000" w:themeColor="text1"/>
          <w:sz w:val="24"/>
          <w:szCs w:val="24"/>
        </w:rPr>
        <w:t>nu se asigurau materiale sanitare în cantități suficiente (</w:t>
      </w:r>
      <w:r w:rsidR="005551E1" w:rsidRPr="003C0FFD">
        <w:rPr>
          <w:rFonts w:ascii="Arial" w:eastAsia="Andale Sans UI" w:hAnsi="Arial" w:cs="Arial"/>
          <w:b/>
          <w:color w:val="000000" w:themeColor="text1"/>
          <w:kern w:val="1"/>
          <w:sz w:val="24"/>
          <w:szCs w:val="24"/>
          <w:lang w:val="ro-RO"/>
        </w:rPr>
        <w:t>jud. Buzău</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Jud. Hunedoara </w:t>
      </w:r>
      <w:r w:rsidR="005551E1" w:rsidRPr="003C0FFD">
        <w:rPr>
          <w:rFonts w:ascii="Arial" w:eastAsia="Andale Sans UI" w:hAnsi="Arial" w:cs="Arial"/>
          <w:color w:val="000000" w:themeColor="text1"/>
          <w:kern w:val="1"/>
          <w:sz w:val="24"/>
          <w:szCs w:val="24"/>
          <w:lang w:val="ro-RO"/>
        </w:rPr>
        <w:t xml:space="preserve">- 4 </w:t>
      </w:r>
      <w:r w:rsidR="005551E1" w:rsidRPr="003C0FFD">
        <w:rPr>
          <w:rFonts w:ascii="Arial" w:hAnsi="Arial" w:cs="Arial"/>
          <w:color w:val="000000" w:themeColor="text1"/>
          <w:sz w:val="24"/>
          <w:szCs w:val="24"/>
        </w:rPr>
        <w:t>centre</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lang w:val="ro-RO"/>
        </w:rPr>
        <w:t xml:space="preserve"> jud. Neamț</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rPr>
        <w:t>centru</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Calibri" w:hAnsi="Arial" w:cs="Arial"/>
          <w:b/>
          <w:bCs/>
          <w:color w:val="000000" w:themeColor="text1"/>
          <w:sz w:val="24"/>
          <w:szCs w:val="24"/>
          <w:lang w:val="ro-RO"/>
        </w:rPr>
        <w:t xml:space="preserve">jud. Vaslui </w:t>
      </w:r>
      <w:r w:rsidR="005551E1" w:rsidRPr="003C0FFD">
        <w:rPr>
          <w:rFonts w:ascii="Arial" w:eastAsia="Calibri" w:hAnsi="Arial" w:cs="Arial"/>
          <w:bCs/>
          <w:color w:val="000000" w:themeColor="text1"/>
          <w:sz w:val="24"/>
          <w:szCs w:val="24"/>
          <w:lang w:val="ro-RO"/>
        </w:rPr>
        <w:t xml:space="preserve">–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centru);</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3C0FFD" w:rsidRDefault="005551E1" w:rsidP="00AB28BF">
      <w:pPr>
        <w:pStyle w:val="ListParagraph"/>
        <w:numPr>
          <w:ilvl w:val="0"/>
          <w:numId w:val="2"/>
        </w:numPr>
        <w:spacing w:after="0" w:line="240" w:lineRule="auto"/>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sidR="00AB28BF">
        <w:rPr>
          <w:rFonts w:ascii="Arial" w:eastAsia="Times New Roman" w:hAnsi="Arial" w:cs="Arial"/>
          <w:b/>
          <w:color w:val="000000" w:themeColor="text1"/>
          <w:sz w:val="24"/>
          <w:szCs w:val="24"/>
          <w:lang w:val="ro-RO"/>
        </w:rPr>
        <w:t>2%</w:t>
      </w:r>
      <w:r w:rsidR="00AC2612">
        <w:rPr>
          <w:rFonts w:ascii="Arial" w:eastAsia="Times New Roman" w:hAnsi="Arial" w:cs="Arial"/>
          <w:b/>
          <w:color w:val="000000" w:themeColor="text1"/>
          <w:sz w:val="24"/>
          <w:szCs w:val="24"/>
          <w:lang w:val="ro-RO"/>
        </w:rPr>
        <w:t xml:space="preserve"> din</w:t>
      </w:r>
      <w:r w:rsidR="00DE2709">
        <w:rPr>
          <w:rFonts w:ascii="Arial" w:hAnsi="Arial" w:cs="Arial"/>
          <w:b/>
          <w:color w:val="000000" w:themeColor="text1"/>
          <w:sz w:val="24"/>
          <w:szCs w:val="24"/>
        </w:rPr>
        <w:t xml:space="preserve"> cabinetele medicale</w:t>
      </w:r>
      <w:r w:rsidR="00AC2612">
        <w:rPr>
          <w:rFonts w:ascii="Arial" w:hAnsi="Arial" w:cs="Arial"/>
          <w:b/>
          <w:color w:val="000000" w:themeColor="text1"/>
          <w:sz w:val="24"/>
          <w:szCs w:val="24"/>
        </w:rPr>
        <w:t xml:space="preserve"> cuprinse in structura centrelor</w:t>
      </w:r>
      <w:r w:rsidR="00DE2709">
        <w:rPr>
          <w:rFonts w:ascii="Arial" w:hAnsi="Arial" w:cs="Arial"/>
          <w:b/>
          <w:color w:val="000000" w:themeColor="text1"/>
          <w:sz w:val="24"/>
          <w:szCs w:val="24"/>
        </w:rPr>
        <w:t xml:space="preserve"> </w:t>
      </w:r>
      <w:r w:rsidR="00AC2612" w:rsidRPr="003C0FFD">
        <w:rPr>
          <w:rFonts w:ascii="Arial" w:hAnsi="Arial" w:cs="Arial"/>
          <w:b/>
          <w:color w:val="000000" w:themeColor="text1"/>
          <w:sz w:val="24"/>
          <w:szCs w:val="24"/>
        </w:rPr>
        <w:t xml:space="preserve">rezidențiale pentru persoanele vârstnice </w:t>
      </w:r>
      <w:r w:rsidR="00AC2612" w:rsidRPr="00AB28BF">
        <w:rPr>
          <w:rFonts w:ascii="Arial" w:hAnsi="Arial" w:cs="Arial"/>
          <w:b/>
          <w:color w:val="000000" w:themeColor="text1"/>
          <w:sz w:val="24"/>
          <w:szCs w:val="24"/>
        </w:rPr>
        <w:t xml:space="preserve">verificate </w:t>
      </w:r>
      <w:r w:rsidR="00AB28BF" w:rsidRPr="00AB28BF">
        <w:rPr>
          <w:rFonts w:ascii="Arial" w:hAnsi="Arial" w:cs="Arial"/>
          <w:b/>
          <w:color w:val="000000" w:themeColor="text1"/>
          <w:sz w:val="24"/>
          <w:szCs w:val="24"/>
        </w:rPr>
        <w:t>nu se utilizau exclusiv materiale sanitare sterile, de unică folosință</w:t>
      </w:r>
      <w:r w:rsidR="00AB28BF">
        <w:rPr>
          <w:rFonts w:ascii="Arial" w:hAnsi="Arial" w:cs="Arial"/>
          <w:b/>
          <w:color w:val="000000" w:themeColor="text1"/>
          <w:sz w:val="24"/>
          <w:szCs w:val="24"/>
        </w:rPr>
        <w:t>,</w:t>
      </w:r>
      <w:r w:rsidR="00AB28BF" w:rsidRPr="00AB28BF">
        <w:rPr>
          <w:rFonts w:ascii="Arial" w:hAnsi="Arial" w:cs="Arial"/>
          <w:b/>
          <w:color w:val="000000" w:themeColor="text1"/>
          <w:sz w:val="24"/>
          <w:szCs w:val="24"/>
        </w:rPr>
        <w:t xml:space="preserve"> </w:t>
      </w:r>
      <w:r w:rsidRPr="003C0FFD">
        <w:rPr>
          <w:rFonts w:ascii="Arial" w:hAnsi="Arial" w:cs="Arial"/>
          <w:b/>
          <w:color w:val="000000" w:themeColor="text1"/>
          <w:sz w:val="24"/>
          <w:szCs w:val="24"/>
        </w:rPr>
        <w:t>pentru activitatea medicală (</w:t>
      </w:r>
      <w:r w:rsidRPr="003C0FFD">
        <w:rPr>
          <w:rFonts w:ascii="Arial" w:eastAsia="Andale Sans UI" w:hAnsi="Arial" w:cs="Arial"/>
          <w:b/>
          <w:color w:val="000000" w:themeColor="text1"/>
          <w:kern w:val="1"/>
          <w:sz w:val="24"/>
          <w:szCs w:val="24"/>
          <w:lang w:val="ro-RO"/>
        </w:rPr>
        <w:t>jud. Arad</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Bistrița-Năsăud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4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Buzău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1 centru</w:t>
      </w:r>
      <w:r w:rsidRPr="003C0FFD">
        <w:rPr>
          <w:rFonts w:ascii="Arial" w:hAnsi="Arial" w:cs="Arial"/>
          <w:color w:val="000000" w:themeColor="text1"/>
          <w:sz w:val="24"/>
          <w:szCs w:val="24"/>
          <w:lang w:val="ro-RO"/>
        </w:rPr>
        <w:t>,</w:t>
      </w:r>
      <w:r w:rsidRPr="003C0FFD">
        <w:rPr>
          <w:rFonts w:ascii="Arial" w:eastAsia="Andale Sans UI" w:hAnsi="Arial" w:cs="Arial"/>
          <w:b/>
          <w:color w:val="000000" w:themeColor="text1"/>
          <w:kern w:val="1"/>
          <w:sz w:val="24"/>
          <w:szCs w:val="24"/>
          <w:lang w:val="ro-RO"/>
        </w:rPr>
        <w:t xml:space="preserve">  Jud. Harghita </w:t>
      </w:r>
      <w:r w:rsidRPr="003C0FFD">
        <w:rPr>
          <w:rFonts w:ascii="Arial" w:eastAsia="Andale Sans UI" w:hAnsi="Arial" w:cs="Arial"/>
          <w:color w:val="000000" w:themeColor="text1"/>
          <w:kern w:val="1"/>
          <w:sz w:val="24"/>
          <w:szCs w:val="24"/>
          <w:lang w:val="ro-RO"/>
        </w:rPr>
        <w:t xml:space="preserve">- 5 </w:t>
      </w:r>
      <w:r w:rsidRPr="003C0FFD">
        <w:rPr>
          <w:rFonts w:ascii="Arial" w:hAnsi="Arial" w:cs="Arial"/>
          <w:color w:val="000000" w:themeColor="text1"/>
          <w:sz w:val="24"/>
          <w:szCs w:val="24"/>
        </w:rPr>
        <w:t>centre</w:t>
      </w:r>
      <w:r w:rsidRPr="003C0FFD">
        <w:rPr>
          <w:rFonts w:ascii="Arial" w:eastAsia="Andale Sans UI" w:hAnsi="Arial" w:cs="Arial"/>
          <w:color w:val="000000" w:themeColor="text1"/>
          <w:kern w:val="1"/>
          <w:sz w:val="24"/>
          <w:szCs w:val="24"/>
          <w:lang w:val="ro-RO"/>
        </w:rPr>
        <w:t>,</w:t>
      </w:r>
      <w:r w:rsidRPr="003C0FFD">
        <w:rPr>
          <w:rFonts w:ascii="Arial" w:eastAsia="Andale Sans UI" w:hAnsi="Arial" w:cs="Arial"/>
          <w:b/>
          <w:color w:val="000000" w:themeColor="text1"/>
          <w:kern w:val="1"/>
          <w:sz w:val="24"/>
          <w:szCs w:val="24"/>
          <w:lang w:val="ro-RO"/>
        </w:rPr>
        <w:t xml:space="preserve"> Jud. Hunedoara -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Iași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lang w:val="ro-RO"/>
        </w:rPr>
        <w:t>jud. Mureș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lang w:val="ro-RO"/>
        </w:rPr>
        <w:t xml:space="preserve"> jud. Neamț</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lang w:val="ro-RO"/>
        </w:rPr>
        <w:t>jud. Olt</w:t>
      </w:r>
      <w:r w:rsidRPr="003C0FFD">
        <w:rPr>
          <w:rFonts w:ascii="Arial" w:eastAsia="Andale Sans UI" w:hAnsi="Arial" w:cs="Arial"/>
          <w:color w:val="000000" w:themeColor="text1"/>
          <w:kern w:val="1"/>
          <w:sz w:val="24"/>
          <w:szCs w:val="24"/>
          <w:lang w:val="ro-RO"/>
        </w:rPr>
        <w:t xml:space="preserve"> - 1 c</w:t>
      </w:r>
      <w:r w:rsidRPr="003C0FFD">
        <w:rPr>
          <w:rFonts w:ascii="Arial" w:hAnsi="Arial" w:cs="Arial"/>
          <w:color w:val="000000" w:themeColor="text1"/>
          <w:sz w:val="24"/>
          <w:szCs w:val="24"/>
        </w:rPr>
        <w:t>entru);</w:t>
      </w:r>
    </w:p>
    <w:p w:rsidR="005551E1" w:rsidRPr="003C0FFD" w:rsidRDefault="005551E1" w:rsidP="005551E1">
      <w:pPr>
        <w:pStyle w:val="ListParagraph"/>
        <w:spacing w:after="0" w:line="240" w:lineRule="auto"/>
        <w:ind w:left="360"/>
        <w:rPr>
          <w:rFonts w:ascii="Arial" w:hAnsi="Arial" w:cs="Arial"/>
          <w:b/>
          <w:color w:val="000000" w:themeColor="text1"/>
          <w:sz w:val="24"/>
          <w:szCs w:val="24"/>
        </w:rPr>
      </w:pPr>
    </w:p>
    <w:p w:rsidR="005551E1" w:rsidRPr="003C0FFD" w:rsidRDefault="00AC2612" w:rsidP="00AB28BF">
      <w:pPr>
        <w:pStyle w:val="ListParagraph"/>
        <w:numPr>
          <w:ilvl w:val="0"/>
          <w:numId w:val="2"/>
        </w:numPr>
        <w:spacing w:after="0" w:line="240" w:lineRule="auto"/>
        <w:rPr>
          <w:rFonts w:ascii="Arial" w:hAnsi="Arial" w:cs="Arial"/>
          <w:b/>
          <w:color w:val="000000" w:themeColor="text1"/>
          <w:sz w:val="24"/>
          <w:szCs w:val="24"/>
        </w:rPr>
      </w:pPr>
      <w:r w:rsidRPr="003C0FFD">
        <w:rPr>
          <w:rFonts w:ascii="Arial" w:eastAsia="Times New Roman" w:hAnsi="Arial" w:cs="Arial"/>
          <w:b/>
          <w:color w:val="000000" w:themeColor="text1"/>
          <w:sz w:val="24"/>
          <w:szCs w:val="24"/>
          <w:lang w:val="ro-RO"/>
        </w:rPr>
        <w:t xml:space="preserve">în </w:t>
      </w:r>
      <w:r>
        <w:rPr>
          <w:rFonts w:ascii="Arial" w:eastAsia="Times New Roman" w:hAnsi="Arial" w:cs="Arial"/>
          <w:b/>
          <w:color w:val="000000" w:themeColor="text1"/>
          <w:sz w:val="24"/>
          <w:szCs w:val="24"/>
          <w:lang w:val="ro-RO"/>
        </w:rPr>
        <w:t>2% din</w:t>
      </w:r>
      <w:r>
        <w:rPr>
          <w:rFonts w:ascii="Arial" w:hAnsi="Arial" w:cs="Arial"/>
          <w:b/>
          <w:color w:val="000000" w:themeColor="text1"/>
          <w:sz w:val="24"/>
          <w:szCs w:val="24"/>
        </w:rPr>
        <w:t xml:space="preserve"> cabinetele medicale cuprinse in structura centrelor </w:t>
      </w:r>
      <w:r w:rsidRPr="003C0FFD">
        <w:rPr>
          <w:rFonts w:ascii="Arial" w:hAnsi="Arial" w:cs="Arial"/>
          <w:b/>
          <w:color w:val="000000" w:themeColor="text1"/>
          <w:sz w:val="24"/>
          <w:szCs w:val="24"/>
        </w:rPr>
        <w:t xml:space="preserve">rezidențiale pentru persoanele vârstnice </w:t>
      </w:r>
      <w:r w:rsidRPr="00AB28BF">
        <w:rPr>
          <w:rFonts w:ascii="Arial" w:hAnsi="Arial" w:cs="Arial"/>
          <w:b/>
          <w:color w:val="000000" w:themeColor="text1"/>
          <w:sz w:val="24"/>
          <w:szCs w:val="24"/>
        </w:rPr>
        <w:t>verificate</w:t>
      </w:r>
      <w:r w:rsidR="00AB28BF" w:rsidRPr="00AB28BF">
        <w:rPr>
          <w:rFonts w:ascii="Arial" w:hAnsi="Arial" w:cs="Arial"/>
          <w:b/>
          <w:color w:val="000000" w:themeColor="text1"/>
          <w:sz w:val="24"/>
          <w:szCs w:val="24"/>
        </w:rPr>
        <w:t xml:space="preserve"> </w:t>
      </w:r>
      <w:r>
        <w:rPr>
          <w:rFonts w:ascii="Arial" w:hAnsi="Arial" w:cs="Arial"/>
          <w:b/>
          <w:color w:val="000000" w:themeColor="text1"/>
          <w:sz w:val="24"/>
          <w:szCs w:val="24"/>
        </w:rPr>
        <w:t>nu se asigura  lanțul de frig</w:t>
      </w:r>
      <w:r w:rsidR="005551E1" w:rsidRPr="003C0FFD">
        <w:rPr>
          <w:rFonts w:ascii="Arial" w:hAnsi="Arial" w:cs="Arial"/>
          <w:b/>
          <w:color w:val="000000" w:themeColor="text1"/>
          <w:sz w:val="24"/>
          <w:szCs w:val="24"/>
        </w:rPr>
        <w:t xml:space="preserve"> (</w:t>
      </w:r>
      <w:r w:rsidR="005551E1" w:rsidRPr="003C0FFD">
        <w:rPr>
          <w:rFonts w:ascii="Arial" w:eastAsia="Andale Sans UI" w:hAnsi="Arial" w:cs="Arial"/>
          <w:b/>
          <w:color w:val="000000" w:themeColor="text1"/>
          <w:kern w:val="1"/>
          <w:sz w:val="24"/>
          <w:szCs w:val="24"/>
          <w:lang w:val="ro-RO"/>
        </w:rPr>
        <w:t>jud. Bacău</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1 centru</w:t>
      </w:r>
      <w:r w:rsidR="005551E1" w:rsidRPr="003C0FFD">
        <w:rPr>
          <w:rFonts w:ascii="Arial" w:hAnsi="Arial" w:cs="Arial"/>
          <w:color w:val="000000" w:themeColor="text1"/>
          <w:sz w:val="24"/>
          <w:szCs w:val="24"/>
          <w:lang w:val="ro-RO"/>
        </w:rPr>
        <w:t>,</w:t>
      </w:r>
      <w:r w:rsidR="005551E1" w:rsidRPr="003C0FFD">
        <w:rPr>
          <w:rFonts w:ascii="Arial" w:eastAsia="Andale Sans UI" w:hAnsi="Arial" w:cs="Arial"/>
          <w:b/>
          <w:color w:val="000000" w:themeColor="text1"/>
          <w:kern w:val="1"/>
          <w:sz w:val="24"/>
          <w:szCs w:val="24"/>
          <w:lang w:val="ro-RO"/>
        </w:rPr>
        <w:t xml:space="preserve"> </w:t>
      </w:r>
      <w:r w:rsidR="005551E1" w:rsidRPr="003C0FFD">
        <w:rPr>
          <w:rFonts w:ascii="Arial" w:hAnsi="Arial" w:cs="Arial"/>
          <w:color w:val="000000" w:themeColor="text1"/>
          <w:sz w:val="24"/>
          <w:szCs w:val="24"/>
          <w:lang w:val="ro-RO"/>
        </w:rPr>
        <w:t>,</w:t>
      </w:r>
      <w:r w:rsidR="005551E1" w:rsidRPr="003C0FFD">
        <w:rPr>
          <w:rFonts w:ascii="Arial" w:eastAsia="Andale Sans UI" w:hAnsi="Arial" w:cs="Arial"/>
          <w:b/>
          <w:color w:val="000000" w:themeColor="text1"/>
          <w:kern w:val="1"/>
          <w:sz w:val="24"/>
          <w:szCs w:val="24"/>
          <w:lang w:val="ro-RO"/>
        </w:rPr>
        <w:t xml:space="preserve"> jud. Buzău</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w:t>
      </w:r>
      <w:r w:rsidR="005551E1" w:rsidRPr="003C0FFD">
        <w:rPr>
          <w:rFonts w:ascii="Arial" w:hAnsi="Arial" w:cs="Arial"/>
          <w:color w:val="000000" w:themeColor="text1"/>
          <w:sz w:val="24"/>
          <w:szCs w:val="24"/>
          <w:lang w:val="ro-RO"/>
        </w:rPr>
        <w:t>,</w:t>
      </w:r>
      <w:r w:rsidR="005551E1" w:rsidRPr="003C0FFD">
        <w:rPr>
          <w:rFonts w:ascii="Arial" w:eastAsia="Andale Sans UI" w:hAnsi="Arial" w:cs="Arial"/>
          <w:b/>
          <w:color w:val="000000" w:themeColor="text1"/>
          <w:kern w:val="1"/>
          <w:sz w:val="24"/>
          <w:szCs w:val="24"/>
          <w:lang w:val="ro-RO"/>
        </w:rPr>
        <w:t xml:space="preserve"> jud. Călărași</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w:t>
      </w:r>
      <w:r w:rsidR="005551E1" w:rsidRPr="003C0FFD">
        <w:rPr>
          <w:rFonts w:ascii="Arial" w:hAnsi="Arial" w:cs="Arial"/>
          <w:color w:val="000000" w:themeColor="text1"/>
          <w:sz w:val="24"/>
          <w:szCs w:val="24"/>
          <w:lang w:val="ro-RO"/>
        </w:rPr>
        <w:t>,</w:t>
      </w:r>
      <w:r w:rsidR="005551E1" w:rsidRPr="003C0FFD">
        <w:rPr>
          <w:rFonts w:ascii="Arial" w:eastAsia="Andale Sans UI" w:hAnsi="Arial" w:cs="Arial"/>
          <w:b/>
          <w:color w:val="000000" w:themeColor="text1"/>
          <w:kern w:val="1"/>
          <w:sz w:val="24"/>
          <w:szCs w:val="24"/>
          <w:lang w:val="ro-RO"/>
        </w:rPr>
        <w:t xml:space="preserve"> jud. Covasna </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color w:val="000000" w:themeColor="text1"/>
          <w:kern w:val="1"/>
          <w:sz w:val="24"/>
          <w:szCs w:val="24"/>
        </w:rPr>
        <w:t xml:space="preserve">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jud. Gorj</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color w:val="000000" w:themeColor="text1"/>
          <w:kern w:val="1"/>
          <w:sz w:val="24"/>
          <w:szCs w:val="24"/>
          <w:lang w:val="ro-RO"/>
        </w:rPr>
        <w:t>,</w:t>
      </w:r>
      <w:r w:rsidR="005551E1" w:rsidRPr="003C0FFD">
        <w:rPr>
          <w:rFonts w:ascii="Arial" w:eastAsia="Andale Sans UI" w:hAnsi="Arial" w:cs="Arial"/>
          <w:b/>
          <w:color w:val="000000" w:themeColor="text1"/>
          <w:kern w:val="1"/>
          <w:sz w:val="24"/>
          <w:szCs w:val="24"/>
          <w:lang w:val="ro-RO"/>
        </w:rPr>
        <w:t xml:space="preserve"> Jud. Hunedoara -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centru,</w:t>
      </w:r>
      <w:r w:rsidR="005551E1" w:rsidRPr="003C0FFD">
        <w:rPr>
          <w:rFonts w:ascii="Arial" w:eastAsia="Andale Sans UI" w:hAnsi="Arial" w:cs="Arial"/>
          <w:b/>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rPr>
        <w:t xml:space="preserve">jud. Iași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 xml:space="preserve">centru, </w:t>
      </w:r>
      <w:r w:rsidR="005551E1" w:rsidRPr="003C0FFD">
        <w:rPr>
          <w:rFonts w:ascii="Arial" w:eastAsia="Andale Sans UI" w:hAnsi="Arial" w:cs="Arial"/>
          <w:b/>
          <w:color w:val="000000" w:themeColor="text1"/>
          <w:kern w:val="1"/>
          <w:sz w:val="24"/>
          <w:szCs w:val="24"/>
          <w:lang w:val="ro-RO"/>
        </w:rPr>
        <w:t>jud. Mureș</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rPr>
        <w:lastRenderedPageBreak/>
        <w:t>centre,</w:t>
      </w:r>
      <w:r w:rsidR="005551E1" w:rsidRPr="003C0FFD">
        <w:rPr>
          <w:rFonts w:ascii="Arial" w:eastAsia="Andale Sans UI" w:hAnsi="Arial" w:cs="Arial"/>
          <w:b/>
          <w:color w:val="000000" w:themeColor="text1"/>
          <w:kern w:val="1"/>
          <w:sz w:val="24"/>
          <w:szCs w:val="24"/>
          <w:lang w:val="ro-RO"/>
        </w:rPr>
        <w:t xml:space="preserve"> jud. Neamț</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rPr>
        <w:t>centru</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rPr>
        <w:t xml:space="preserve">jud. Prahova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4 </w:t>
      </w:r>
      <w:r w:rsidR="005551E1" w:rsidRPr="003C0FFD">
        <w:rPr>
          <w:rFonts w:ascii="Arial" w:hAnsi="Arial" w:cs="Arial"/>
          <w:color w:val="000000" w:themeColor="text1"/>
          <w:sz w:val="24"/>
          <w:szCs w:val="24"/>
        </w:rPr>
        <w:t xml:space="preserve">centre, </w:t>
      </w:r>
      <w:r w:rsidR="005551E1" w:rsidRPr="003C0FFD">
        <w:rPr>
          <w:rFonts w:ascii="Arial" w:eastAsia="Andale Sans UI" w:hAnsi="Arial" w:cs="Arial"/>
          <w:b/>
          <w:color w:val="000000" w:themeColor="text1"/>
          <w:kern w:val="1"/>
          <w:sz w:val="24"/>
          <w:szCs w:val="24"/>
          <w:lang w:val="ro-RO"/>
        </w:rPr>
        <w:t>jud. Sălaj</w:t>
      </w:r>
      <w:r w:rsidR="005551E1" w:rsidRPr="003C0FFD">
        <w:rPr>
          <w:rFonts w:ascii="Arial" w:eastAsia="Andale Sans UI" w:hAnsi="Arial" w:cs="Arial"/>
          <w:color w:val="000000" w:themeColor="text1"/>
          <w:kern w:val="1"/>
          <w:sz w:val="24"/>
          <w:szCs w:val="24"/>
          <w:lang w:val="ro-RO"/>
        </w:rPr>
        <w:t xml:space="preserve"> - 1 </w:t>
      </w:r>
      <w:r w:rsidR="005551E1" w:rsidRPr="003C0FFD">
        <w:rPr>
          <w:rFonts w:ascii="Arial" w:hAnsi="Arial" w:cs="Arial"/>
          <w:color w:val="000000" w:themeColor="text1"/>
          <w:sz w:val="24"/>
          <w:szCs w:val="24"/>
        </w:rPr>
        <w:t>centru,</w:t>
      </w:r>
      <w:r w:rsidR="005551E1" w:rsidRPr="003C0FFD">
        <w:rPr>
          <w:rFonts w:ascii="Arial" w:eastAsia="Andale Sans UI" w:hAnsi="Arial" w:cs="Arial"/>
          <w:b/>
          <w:color w:val="000000" w:themeColor="text1"/>
          <w:kern w:val="1"/>
          <w:sz w:val="24"/>
          <w:szCs w:val="24"/>
          <w:lang w:val="ro-RO"/>
        </w:rPr>
        <w:t xml:space="preserve"> jud. Timiș</w:t>
      </w:r>
      <w:r w:rsidR="005551E1" w:rsidRPr="003C0FFD">
        <w:rPr>
          <w:rFonts w:ascii="Arial" w:eastAsia="Andale Sans UI" w:hAnsi="Arial" w:cs="Arial"/>
          <w:color w:val="000000" w:themeColor="text1"/>
          <w:kern w:val="1"/>
          <w:sz w:val="24"/>
          <w:szCs w:val="24"/>
          <w:lang w:val="ro-RO"/>
        </w:rPr>
        <w:t xml:space="preserve"> - 3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Calibri" w:hAnsi="Arial" w:cs="Arial"/>
          <w:b/>
          <w:bCs/>
          <w:color w:val="000000" w:themeColor="text1"/>
          <w:sz w:val="24"/>
          <w:szCs w:val="24"/>
          <w:lang w:val="ro-RO"/>
        </w:rPr>
        <w:t xml:space="preserve">jud. Vaslui </w:t>
      </w:r>
      <w:r w:rsidR="005551E1" w:rsidRPr="003C0FFD">
        <w:rPr>
          <w:rFonts w:ascii="Arial" w:eastAsia="Calibri" w:hAnsi="Arial" w:cs="Arial"/>
          <w:bCs/>
          <w:color w:val="000000" w:themeColor="text1"/>
          <w:sz w:val="24"/>
          <w:szCs w:val="24"/>
          <w:lang w:val="ro-RO"/>
        </w:rPr>
        <w:t xml:space="preserve">– </w:t>
      </w:r>
      <w:r w:rsidR="005551E1" w:rsidRPr="003C0FFD">
        <w:rPr>
          <w:rFonts w:ascii="Arial" w:eastAsia="Andale Sans UI" w:hAnsi="Arial" w:cs="Arial"/>
          <w:color w:val="000000" w:themeColor="text1"/>
          <w:kern w:val="1"/>
          <w:sz w:val="24"/>
          <w:szCs w:val="24"/>
          <w:lang w:val="ro-RO"/>
        </w:rPr>
        <w:t xml:space="preserve">2 </w:t>
      </w:r>
      <w:r w:rsidR="005551E1" w:rsidRPr="003C0FFD">
        <w:rPr>
          <w:rFonts w:ascii="Arial" w:hAnsi="Arial" w:cs="Arial"/>
          <w:color w:val="000000" w:themeColor="text1"/>
          <w:sz w:val="24"/>
          <w:szCs w:val="24"/>
        </w:rPr>
        <w:t xml:space="preserve">centre, </w:t>
      </w:r>
      <w:r w:rsidR="005551E1" w:rsidRPr="003C0FFD">
        <w:rPr>
          <w:rFonts w:ascii="Arial" w:eastAsia="Andale Sans UI" w:hAnsi="Arial" w:cs="Arial"/>
          <w:b/>
          <w:color w:val="000000" w:themeColor="text1"/>
          <w:kern w:val="1"/>
          <w:sz w:val="24"/>
          <w:szCs w:val="24"/>
          <w:lang w:val="ro-RO"/>
        </w:rPr>
        <w:t>Mun. Buc</w:t>
      </w:r>
      <w:r w:rsidR="005551E1" w:rsidRPr="003C0FFD">
        <w:rPr>
          <w:rFonts w:ascii="Arial" w:eastAsia="Andale Sans UI" w:hAnsi="Arial" w:cs="Arial"/>
          <w:color w:val="000000" w:themeColor="text1"/>
          <w:kern w:val="1"/>
          <w:sz w:val="24"/>
          <w:szCs w:val="24"/>
          <w:lang w:val="ro-RO"/>
        </w:rPr>
        <w:t xml:space="preserve"> - 2 </w:t>
      </w:r>
      <w:r w:rsidR="005551E1" w:rsidRPr="003C0FFD">
        <w:rPr>
          <w:rFonts w:ascii="Arial" w:hAnsi="Arial" w:cs="Arial"/>
          <w:color w:val="000000" w:themeColor="text1"/>
          <w:sz w:val="24"/>
          <w:szCs w:val="24"/>
          <w:lang w:val="ro-RO"/>
        </w:rPr>
        <w:t>centre</w:t>
      </w:r>
      <w:r w:rsidR="005551E1" w:rsidRPr="003C0FFD">
        <w:rPr>
          <w:rFonts w:ascii="Arial" w:hAnsi="Arial" w:cs="Arial"/>
          <w:color w:val="000000" w:themeColor="text1"/>
          <w:sz w:val="24"/>
          <w:szCs w:val="24"/>
        </w:rPr>
        <w:t>).</w:t>
      </w:r>
    </w:p>
    <w:p w:rsidR="005551E1" w:rsidRDefault="005551E1" w:rsidP="005551E1">
      <w:pPr>
        <w:pStyle w:val="ListParagraph"/>
        <w:rPr>
          <w:rFonts w:ascii="Arial" w:hAnsi="Arial" w:cs="Arial"/>
          <w:b/>
          <w:color w:val="000000" w:themeColor="text1"/>
          <w:sz w:val="24"/>
          <w:szCs w:val="24"/>
        </w:rPr>
      </w:pPr>
    </w:p>
    <w:p w:rsidR="005551E1" w:rsidRDefault="005551E1" w:rsidP="005551E1">
      <w:pPr>
        <w:pStyle w:val="ListParagraph"/>
        <w:ind w:left="-90"/>
        <w:rPr>
          <w:rFonts w:ascii="Arial" w:hAnsi="Arial" w:cs="Arial"/>
          <w:b/>
          <w:sz w:val="24"/>
          <w:szCs w:val="24"/>
        </w:rPr>
      </w:pPr>
      <w:r>
        <w:rPr>
          <w:rFonts w:ascii="Arial" w:hAnsi="Arial" w:cs="Arial"/>
          <w:b/>
          <w:color w:val="000000" w:themeColor="text1"/>
          <w:sz w:val="24"/>
          <w:szCs w:val="24"/>
        </w:rPr>
        <w:t xml:space="preserve">4. </w:t>
      </w:r>
      <w:r w:rsidRPr="007211F0">
        <w:rPr>
          <w:rFonts w:ascii="Arial" w:hAnsi="Arial" w:cs="Arial"/>
          <w:b/>
          <w:sz w:val="24"/>
          <w:szCs w:val="24"/>
        </w:rPr>
        <w:t xml:space="preserve">Referitor la verificările care </w:t>
      </w:r>
      <w:r w:rsidR="00AB28BF">
        <w:rPr>
          <w:rFonts w:ascii="Arial" w:hAnsi="Arial" w:cs="Arial"/>
          <w:b/>
          <w:sz w:val="24"/>
          <w:szCs w:val="24"/>
        </w:rPr>
        <w:t>au vizat</w:t>
      </w:r>
      <w:r w:rsidRPr="007211F0">
        <w:rPr>
          <w:rFonts w:ascii="Arial" w:hAnsi="Arial" w:cs="Arial"/>
          <w:b/>
          <w:sz w:val="24"/>
          <w:szCs w:val="24"/>
        </w:rPr>
        <w:t xml:space="preserve"> respectarea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w:t>
      </w:r>
      <w:r>
        <w:rPr>
          <w:rFonts w:ascii="Arial" w:hAnsi="Arial" w:cs="Arial"/>
          <w:b/>
          <w:sz w:val="24"/>
          <w:szCs w:val="24"/>
        </w:rPr>
        <w:t xml:space="preserve">, </w:t>
      </w:r>
      <w:r w:rsidRPr="007211F0">
        <w:rPr>
          <w:rFonts w:ascii="Arial" w:hAnsi="Arial" w:cs="Arial"/>
          <w:b/>
          <w:sz w:val="24"/>
          <w:szCs w:val="24"/>
        </w:rPr>
        <w:t>inspectorii sanitari au identificat următoarele:</w:t>
      </w:r>
    </w:p>
    <w:p w:rsidR="005551E1" w:rsidRDefault="005551E1" w:rsidP="005551E1">
      <w:pPr>
        <w:pStyle w:val="ListParagraph"/>
        <w:ind w:left="-90"/>
        <w:rPr>
          <w:rFonts w:ascii="Arial" w:hAnsi="Arial" w:cs="Arial"/>
          <w:b/>
          <w:color w:val="000000" w:themeColor="text1"/>
          <w:sz w:val="24"/>
          <w:szCs w:val="24"/>
        </w:rPr>
      </w:pPr>
    </w:p>
    <w:p w:rsidR="005551E1" w:rsidRPr="00AB28BF" w:rsidRDefault="00AB28BF" w:rsidP="00AB28BF">
      <w:pPr>
        <w:pStyle w:val="ListParagraph"/>
        <w:numPr>
          <w:ilvl w:val="0"/>
          <w:numId w:val="2"/>
        </w:numPr>
        <w:spacing w:after="0" w:line="240" w:lineRule="auto"/>
        <w:rPr>
          <w:rFonts w:ascii="Arial" w:hAnsi="Arial" w:cs="Arial"/>
          <w:b/>
          <w:color w:val="000000" w:themeColor="text1"/>
          <w:sz w:val="24"/>
          <w:szCs w:val="24"/>
        </w:rPr>
      </w:pPr>
      <w:proofErr w:type="gramStart"/>
      <w:r w:rsidRPr="00AB28BF">
        <w:rPr>
          <w:rFonts w:ascii="Arial" w:hAnsi="Arial" w:cs="Arial"/>
          <w:b/>
          <w:color w:val="000000" w:themeColor="text1"/>
          <w:sz w:val="24"/>
          <w:szCs w:val="24"/>
        </w:rPr>
        <w:t>în</w:t>
      </w:r>
      <w:proofErr w:type="gramEnd"/>
      <w:r w:rsidRPr="00AB28BF">
        <w:rPr>
          <w:rFonts w:ascii="Arial" w:hAnsi="Arial" w:cs="Arial"/>
          <w:b/>
          <w:color w:val="000000" w:themeColor="text1"/>
          <w:sz w:val="24"/>
          <w:szCs w:val="24"/>
        </w:rPr>
        <w:t xml:space="preserve"> 12 </w:t>
      </w:r>
      <w:r w:rsidR="00F117AF">
        <w:rPr>
          <w:rFonts w:ascii="Arial" w:hAnsi="Arial" w:cs="Arial"/>
          <w:b/>
          <w:color w:val="000000" w:themeColor="text1"/>
          <w:sz w:val="24"/>
          <w:szCs w:val="24"/>
        </w:rPr>
        <w:t>cabinete medicale din</w:t>
      </w:r>
      <w:r w:rsidRPr="00AB28BF">
        <w:rPr>
          <w:rFonts w:ascii="Arial" w:hAnsi="Arial" w:cs="Arial"/>
          <w:b/>
          <w:color w:val="000000" w:themeColor="text1"/>
          <w:sz w:val="24"/>
          <w:szCs w:val="24"/>
        </w:rPr>
        <w:t xml:space="preserve"> centre</w:t>
      </w:r>
      <w:r w:rsidR="00F117AF">
        <w:rPr>
          <w:rFonts w:ascii="Arial" w:hAnsi="Arial" w:cs="Arial"/>
          <w:b/>
          <w:color w:val="000000" w:themeColor="text1"/>
          <w:sz w:val="24"/>
          <w:szCs w:val="24"/>
        </w:rPr>
        <w:t>le</w:t>
      </w:r>
      <w:r w:rsidRPr="00AB28BF">
        <w:rPr>
          <w:rFonts w:ascii="Arial" w:hAnsi="Arial" w:cs="Arial"/>
          <w:b/>
          <w:color w:val="000000" w:themeColor="text1"/>
          <w:sz w:val="24"/>
          <w:szCs w:val="24"/>
        </w:rPr>
        <w:t xml:space="preserve"> rezidențiale pentru persoanele vâ</w:t>
      </w:r>
      <w:r>
        <w:rPr>
          <w:rFonts w:ascii="Arial" w:hAnsi="Arial" w:cs="Arial"/>
          <w:b/>
          <w:color w:val="000000" w:themeColor="text1"/>
          <w:sz w:val="24"/>
          <w:szCs w:val="24"/>
        </w:rPr>
        <w:t>rstnice verificate se desfășura</w:t>
      </w:r>
      <w:r w:rsidR="00AC2612">
        <w:rPr>
          <w:rFonts w:ascii="Arial" w:hAnsi="Arial" w:cs="Arial"/>
          <w:b/>
          <w:color w:val="000000" w:themeColor="text1"/>
          <w:sz w:val="24"/>
          <w:szCs w:val="24"/>
        </w:rPr>
        <w:t>u activități</w:t>
      </w:r>
      <w:r w:rsidRPr="00AB28BF">
        <w:rPr>
          <w:rFonts w:ascii="Arial" w:hAnsi="Arial" w:cs="Arial"/>
          <w:b/>
          <w:color w:val="000000" w:themeColor="text1"/>
          <w:sz w:val="24"/>
          <w:szCs w:val="24"/>
        </w:rPr>
        <w:t xml:space="preserve"> de sterilizare </w:t>
      </w:r>
      <w:r w:rsidR="005551E1" w:rsidRPr="003C0FFD">
        <w:rPr>
          <w:rFonts w:ascii="Arial" w:hAnsi="Arial" w:cs="Arial"/>
          <w:b/>
          <w:color w:val="000000" w:themeColor="text1"/>
          <w:sz w:val="24"/>
          <w:szCs w:val="24"/>
        </w:rPr>
        <w:t>(</w:t>
      </w:r>
      <w:r w:rsidR="005551E1" w:rsidRPr="003C0FFD">
        <w:rPr>
          <w:rFonts w:ascii="Arial" w:eastAsia="Andale Sans UI" w:hAnsi="Arial" w:cs="Arial"/>
          <w:b/>
          <w:color w:val="000000" w:themeColor="text1"/>
          <w:kern w:val="1"/>
          <w:sz w:val="24"/>
          <w:szCs w:val="24"/>
          <w:lang w:val="ro-RO"/>
        </w:rPr>
        <w:t xml:space="preserve">jud. Arad </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jud. Bistrița-Năsăud </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4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jud. Buzău </w:t>
      </w:r>
      <w:r w:rsidR="005551E1" w:rsidRPr="003C0FFD">
        <w:rPr>
          <w:rFonts w:ascii="Arial" w:eastAsia="Andale Sans UI" w:hAnsi="Arial" w:cs="Arial"/>
          <w:color w:val="000000" w:themeColor="text1"/>
          <w:kern w:val="1"/>
          <w:sz w:val="24"/>
          <w:szCs w:val="24"/>
          <w:lang w:val="ro-RO"/>
        </w:rPr>
        <w:t xml:space="preserve">– </w:t>
      </w:r>
      <w:r w:rsidR="005551E1" w:rsidRPr="003C0FFD">
        <w:rPr>
          <w:rFonts w:ascii="Arial" w:eastAsia="Andale Sans UI" w:hAnsi="Arial" w:cs="Arial"/>
          <w:color w:val="000000" w:themeColor="text1"/>
          <w:kern w:val="1"/>
          <w:sz w:val="24"/>
          <w:szCs w:val="24"/>
        </w:rPr>
        <w:t xml:space="preserve">1 </w:t>
      </w:r>
      <w:r w:rsidR="005551E1" w:rsidRPr="003C0FFD">
        <w:rPr>
          <w:rFonts w:ascii="Arial" w:hAnsi="Arial" w:cs="Arial"/>
          <w:color w:val="000000" w:themeColor="text1"/>
          <w:sz w:val="24"/>
          <w:szCs w:val="24"/>
          <w:lang w:val="ro-RO"/>
        </w:rPr>
        <w:t>centru,</w:t>
      </w:r>
      <w:r w:rsidR="005551E1" w:rsidRPr="003C0FFD">
        <w:rPr>
          <w:rFonts w:ascii="Arial" w:eastAsia="Andale Sans UI" w:hAnsi="Arial" w:cs="Arial"/>
          <w:b/>
          <w:color w:val="000000" w:themeColor="text1"/>
          <w:kern w:val="1"/>
          <w:sz w:val="24"/>
          <w:szCs w:val="24"/>
          <w:lang w:val="ro-RO"/>
        </w:rPr>
        <w:t xml:space="preserve"> jud. Harghita</w:t>
      </w:r>
      <w:r w:rsidR="005551E1" w:rsidRPr="003C0FFD">
        <w:rPr>
          <w:rFonts w:ascii="Arial" w:eastAsia="Andale Sans UI" w:hAnsi="Arial" w:cs="Arial"/>
          <w:color w:val="000000" w:themeColor="text1"/>
          <w:kern w:val="1"/>
          <w:sz w:val="24"/>
          <w:szCs w:val="24"/>
          <w:lang w:val="ro-RO"/>
        </w:rPr>
        <w:t xml:space="preserve"> – </w:t>
      </w:r>
      <w:r w:rsidR="005551E1" w:rsidRPr="003C0FFD">
        <w:rPr>
          <w:rFonts w:ascii="Arial" w:eastAsia="Andale Sans UI" w:hAnsi="Arial" w:cs="Arial"/>
          <w:color w:val="000000" w:themeColor="text1"/>
          <w:kern w:val="1"/>
          <w:sz w:val="24"/>
          <w:szCs w:val="24"/>
        </w:rPr>
        <w:t xml:space="preserve">5 </w:t>
      </w:r>
      <w:r w:rsidR="005551E1" w:rsidRPr="003C0FFD">
        <w:rPr>
          <w:rFonts w:ascii="Arial" w:hAnsi="Arial" w:cs="Arial"/>
          <w:color w:val="000000" w:themeColor="text1"/>
          <w:sz w:val="24"/>
          <w:szCs w:val="24"/>
          <w:lang w:val="ro-RO"/>
        </w:rPr>
        <w:t>centre,</w:t>
      </w:r>
      <w:r w:rsidR="005551E1" w:rsidRPr="003C0FFD">
        <w:rPr>
          <w:rFonts w:ascii="Arial" w:eastAsia="Andale Sans UI" w:hAnsi="Arial" w:cs="Arial"/>
          <w:b/>
          <w:color w:val="000000" w:themeColor="text1"/>
          <w:kern w:val="1"/>
          <w:sz w:val="24"/>
          <w:szCs w:val="24"/>
          <w:lang w:val="ro-RO"/>
        </w:rPr>
        <w:t xml:space="preserve"> </w:t>
      </w:r>
      <w:r w:rsidR="005551E1" w:rsidRPr="003C0FFD">
        <w:rPr>
          <w:rFonts w:ascii="Arial" w:eastAsia="Andale Sans UI" w:hAnsi="Arial" w:cs="Arial"/>
          <w:b/>
          <w:color w:val="000000" w:themeColor="text1"/>
          <w:kern w:val="1"/>
          <w:sz w:val="24"/>
          <w:szCs w:val="24"/>
        </w:rPr>
        <w:t xml:space="preserve">jud. Iași </w:t>
      </w:r>
      <w:r w:rsidR="005551E1" w:rsidRPr="003C0FFD">
        <w:rPr>
          <w:rFonts w:ascii="Arial" w:eastAsia="Andale Sans UI" w:hAnsi="Arial" w:cs="Arial"/>
          <w:color w:val="000000" w:themeColor="text1"/>
          <w:kern w:val="1"/>
          <w:sz w:val="24"/>
          <w:szCs w:val="24"/>
        </w:rPr>
        <w:t xml:space="preserve">– </w:t>
      </w:r>
      <w:r w:rsidR="005551E1" w:rsidRPr="003C0FFD">
        <w:rPr>
          <w:rFonts w:ascii="Arial" w:eastAsia="Andale Sans UI" w:hAnsi="Arial" w:cs="Arial"/>
          <w:color w:val="000000" w:themeColor="text1"/>
          <w:kern w:val="1"/>
          <w:sz w:val="24"/>
          <w:szCs w:val="24"/>
          <w:lang w:val="ro-RO"/>
        </w:rPr>
        <w:t xml:space="preserve">1 </w:t>
      </w:r>
      <w:r w:rsidR="005551E1" w:rsidRPr="003C0FFD">
        <w:rPr>
          <w:rFonts w:ascii="Arial" w:hAnsi="Arial" w:cs="Arial"/>
          <w:color w:val="000000" w:themeColor="text1"/>
          <w:sz w:val="24"/>
          <w:szCs w:val="24"/>
        </w:rPr>
        <w:t>centru);</w:t>
      </w:r>
    </w:p>
    <w:p w:rsidR="00AB28BF" w:rsidRPr="003C0FFD" w:rsidRDefault="00AB28BF" w:rsidP="00AB28BF">
      <w:pPr>
        <w:pStyle w:val="ListParagraph"/>
        <w:spacing w:after="0" w:line="240" w:lineRule="auto"/>
        <w:ind w:left="360"/>
        <w:rPr>
          <w:rFonts w:ascii="Arial" w:hAnsi="Arial" w:cs="Arial"/>
          <w:b/>
          <w:color w:val="000000" w:themeColor="text1"/>
          <w:sz w:val="24"/>
          <w:szCs w:val="24"/>
        </w:rPr>
      </w:pPr>
    </w:p>
    <w:p w:rsidR="005551E1" w:rsidRPr="00AB28BF" w:rsidRDefault="00AB28BF" w:rsidP="00F117AF">
      <w:pPr>
        <w:pStyle w:val="ListParagraph"/>
        <w:numPr>
          <w:ilvl w:val="0"/>
          <w:numId w:val="2"/>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î</w:t>
      </w:r>
      <w:r w:rsidR="005551E1" w:rsidRPr="003C0FFD">
        <w:rPr>
          <w:rFonts w:ascii="Arial" w:hAnsi="Arial" w:cs="Arial"/>
          <w:b/>
          <w:color w:val="000000" w:themeColor="text1"/>
          <w:sz w:val="24"/>
          <w:szCs w:val="24"/>
        </w:rPr>
        <w:t xml:space="preserve">n </w:t>
      </w:r>
      <w:r w:rsidR="00AC2612">
        <w:rPr>
          <w:rFonts w:ascii="Arial" w:hAnsi="Arial" w:cs="Arial"/>
          <w:b/>
          <w:color w:val="000000" w:themeColor="text1"/>
          <w:sz w:val="24"/>
          <w:szCs w:val="24"/>
        </w:rPr>
        <w:t xml:space="preserve">cele </w:t>
      </w:r>
      <w:r w:rsidR="005551E1" w:rsidRPr="003C0FFD">
        <w:rPr>
          <w:rFonts w:ascii="Arial" w:hAnsi="Arial" w:cs="Arial"/>
          <w:b/>
          <w:color w:val="000000" w:themeColor="text1"/>
          <w:sz w:val="24"/>
          <w:szCs w:val="24"/>
        </w:rPr>
        <w:t xml:space="preserve">12 </w:t>
      </w:r>
      <w:r w:rsidR="00F117AF" w:rsidRPr="00F117AF">
        <w:rPr>
          <w:rFonts w:ascii="Arial" w:hAnsi="Arial" w:cs="Arial"/>
          <w:b/>
          <w:color w:val="000000" w:themeColor="text1"/>
          <w:sz w:val="24"/>
          <w:szCs w:val="24"/>
        </w:rPr>
        <w:t xml:space="preserve">cabinete medicale din </w:t>
      </w:r>
      <w:r w:rsidR="005551E1" w:rsidRPr="003C0FFD">
        <w:rPr>
          <w:rFonts w:ascii="Arial" w:hAnsi="Arial" w:cs="Arial"/>
          <w:b/>
          <w:color w:val="000000" w:themeColor="text1"/>
          <w:sz w:val="24"/>
          <w:szCs w:val="24"/>
        </w:rPr>
        <w:t>centrele</w:t>
      </w:r>
      <w:r w:rsidR="00F117AF">
        <w:rPr>
          <w:rFonts w:ascii="Arial" w:hAnsi="Arial" w:cs="Arial"/>
          <w:b/>
          <w:color w:val="000000" w:themeColor="text1"/>
          <w:sz w:val="24"/>
          <w:szCs w:val="24"/>
        </w:rPr>
        <w:t>le</w:t>
      </w:r>
      <w:r w:rsidR="005551E1" w:rsidRPr="003C0FFD">
        <w:rPr>
          <w:rFonts w:ascii="Arial" w:hAnsi="Arial" w:cs="Arial"/>
          <w:b/>
          <w:color w:val="000000" w:themeColor="text1"/>
          <w:sz w:val="24"/>
          <w:szCs w:val="24"/>
        </w:rPr>
        <w:t xml:space="preserve"> rezidențiale pentru persoanele vârstnice </w:t>
      </w:r>
      <w:r w:rsidR="009050CD">
        <w:rPr>
          <w:rFonts w:ascii="Arial" w:hAnsi="Arial" w:cs="Arial"/>
          <w:b/>
          <w:color w:val="000000" w:themeColor="text1"/>
          <w:sz w:val="24"/>
          <w:szCs w:val="24"/>
        </w:rPr>
        <w:t>organizarea</w:t>
      </w:r>
      <w:r w:rsidR="00AC2612">
        <w:rPr>
          <w:rFonts w:ascii="Arial" w:hAnsi="Arial" w:cs="Arial"/>
          <w:b/>
          <w:color w:val="000000" w:themeColor="text1"/>
          <w:sz w:val="24"/>
          <w:szCs w:val="24"/>
        </w:rPr>
        <w:t xml:space="preserve"> </w:t>
      </w:r>
      <w:r w:rsidR="009050CD">
        <w:rPr>
          <w:rFonts w:ascii="Arial" w:hAnsi="Arial" w:cs="Arial"/>
          <w:b/>
          <w:color w:val="000000" w:themeColor="text1"/>
          <w:sz w:val="24"/>
          <w:szCs w:val="24"/>
        </w:rPr>
        <w:t xml:space="preserve"> activității propriu</w:t>
      </w:r>
      <w:r w:rsidR="005551E1" w:rsidRPr="003C0FFD">
        <w:rPr>
          <w:rFonts w:ascii="Arial" w:hAnsi="Arial" w:cs="Arial"/>
          <w:b/>
          <w:color w:val="000000" w:themeColor="text1"/>
          <w:sz w:val="24"/>
          <w:szCs w:val="24"/>
        </w:rPr>
        <w:t>-zise de sterilizare, precum și ac</w:t>
      </w:r>
      <w:r w:rsidR="00AC2612">
        <w:rPr>
          <w:rFonts w:ascii="Arial" w:hAnsi="Arial" w:cs="Arial"/>
          <w:b/>
          <w:color w:val="000000" w:themeColor="text1"/>
          <w:sz w:val="24"/>
          <w:szCs w:val="24"/>
        </w:rPr>
        <w:t>tivitățile conexe se realizau</w:t>
      </w:r>
      <w:r>
        <w:rPr>
          <w:rFonts w:ascii="Arial" w:hAnsi="Arial" w:cs="Arial"/>
          <w:b/>
          <w:color w:val="000000" w:themeColor="text1"/>
          <w:sz w:val="24"/>
          <w:szCs w:val="24"/>
        </w:rPr>
        <w:t xml:space="preserve"> </w:t>
      </w:r>
      <w:r w:rsidR="005551E1" w:rsidRPr="003C0FFD">
        <w:rPr>
          <w:rFonts w:ascii="Arial" w:hAnsi="Arial" w:cs="Arial"/>
          <w:b/>
          <w:color w:val="000000" w:themeColor="text1"/>
          <w:sz w:val="24"/>
          <w:szCs w:val="24"/>
        </w:rPr>
        <w:t>în spațiile desemnate (autorizate)</w:t>
      </w:r>
      <w:r w:rsidR="005551E1" w:rsidRPr="003C0FFD">
        <w:rPr>
          <w:rFonts w:ascii="Arial" w:hAnsi="Arial" w:cs="Arial"/>
          <w:b/>
          <w:color w:val="000000" w:themeColor="text1"/>
          <w:sz w:val="24"/>
          <w:szCs w:val="24"/>
          <w:lang w:val="ro-RO"/>
        </w:rPr>
        <w:t>;</w:t>
      </w:r>
    </w:p>
    <w:p w:rsidR="00AB28BF" w:rsidRPr="003C0FFD" w:rsidRDefault="00AB28BF" w:rsidP="00AB28BF">
      <w:pPr>
        <w:pStyle w:val="ListParagraph"/>
        <w:spacing w:after="0" w:line="240" w:lineRule="auto"/>
        <w:ind w:left="360"/>
        <w:rPr>
          <w:rFonts w:ascii="Arial" w:hAnsi="Arial" w:cs="Arial"/>
          <w:b/>
          <w:color w:val="000000" w:themeColor="text1"/>
          <w:sz w:val="24"/>
          <w:szCs w:val="24"/>
        </w:rPr>
      </w:pPr>
    </w:p>
    <w:p w:rsidR="00C52CDA" w:rsidRPr="00AB28BF" w:rsidRDefault="00AB28BF" w:rsidP="00F117AF">
      <w:pPr>
        <w:pStyle w:val="ListParagraph"/>
        <w:numPr>
          <w:ilvl w:val="0"/>
          <w:numId w:val="2"/>
        </w:numPr>
        <w:spacing w:after="0" w:line="240" w:lineRule="auto"/>
        <w:rPr>
          <w:rFonts w:ascii="Arial" w:hAnsi="Arial" w:cs="Arial"/>
          <w:b/>
          <w:sz w:val="24"/>
          <w:szCs w:val="24"/>
        </w:rPr>
      </w:pPr>
      <w:proofErr w:type="gramStart"/>
      <w:r>
        <w:rPr>
          <w:rFonts w:ascii="Arial" w:hAnsi="Arial" w:cs="Arial"/>
          <w:b/>
          <w:color w:val="000000" w:themeColor="text1"/>
          <w:sz w:val="24"/>
          <w:szCs w:val="24"/>
        </w:rPr>
        <w:t>î</w:t>
      </w:r>
      <w:r w:rsidR="00C52CDA" w:rsidRPr="003C0FFD">
        <w:rPr>
          <w:rFonts w:ascii="Arial" w:hAnsi="Arial" w:cs="Arial"/>
          <w:b/>
          <w:color w:val="000000" w:themeColor="text1"/>
          <w:sz w:val="24"/>
          <w:szCs w:val="24"/>
        </w:rPr>
        <w:t>n</w:t>
      </w:r>
      <w:proofErr w:type="gramEnd"/>
      <w:r w:rsidR="00C52CDA" w:rsidRPr="003C0FFD">
        <w:rPr>
          <w:rFonts w:ascii="Arial" w:hAnsi="Arial" w:cs="Arial"/>
          <w:b/>
          <w:color w:val="000000" w:themeColor="text1"/>
          <w:sz w:val="24"/>
          <w:szCs w:val="24"/>
        </w:rPr>
        <w:t xml:space="preserve"> </w:t>
      </w:r>
      <w:r w:rsidR="00C52CDA" w:rsidRPr="00AB28BF">
        <w:rPr>
          <w:rFonts w:ascii="Arial" w:hAnsi="Arial" w:cs="Arial"/>
          <w:b/>
          <w:sz w:val="24"/>
          <w:szCs w:val="24"/>
        </w:rPr>
        <w:t xml:space="preserve">2 </w:t>
      </w:r>
      <w:r w:rsidR="00F117AF">
        <w:rPr>
          <w:rFonts w:ascii="Arial" w:hAnsi="Arial" w:cs="Arial"/>
          <w:b/>
          <w:sz w:val="24"/>
          <w:szCs w:val="24"/>
        </w:rPr>
        <w:t xml:space="preserve">cabinete medicale </w:t>
      </w:r>
      <w:r w:rsidR="00C52CDA" w:rsidRPr="00AB28BF">
        <w:rPr>
          <w:rFonts w:ascii="Arial" w:hAnsi="Arial" w:cs="Arial"/>
          <w:b/>
          <w:sz w:val="24"/>
          <w:szCs w:val="24"/>
        </w:rPr>
        <w:t xml:space="preserve">din centrele rezidențiale pentru persoanele vârstnice </w:t>
      </w:r>
      <w:r w:rsidR="00F117AF">
        <w:rPr>
          <w:rFonts w:ascii="Arial" w:hAnsi="Arial" w:cs="Arial"/>
          <w:b/>
          <w:sz w:val="24"/>
          <w:szCs w:val="24"/>
        </w:rPr>
        <w:t xml:space="preserve">verificate, </w:t>
      </w:r>
      <w:r w:rsidR="00C52CDA" w:rsidRPr="00AB28BF">
        <w:rPr>
          <w:rFonts w:ascii="Arial" w:hAnsi="Arial" w:cs="Arial"/>
          <w:b/>
          <w:sz w:val="24"/>
          <w:szCs w:val="24"/>
        </w:rPr>
        <w:t xml:space="preserve">sterilizarea se realiza la temperatură uscată </w:t>
      </w:r>
      <w:r w:rsidR="007464D9" w:rsidRPr="00AB28BF">
        <w:rPr>
          <w:rFonts w:ascii="Arial" w:hAnsi="Arial" w:cs="Arial"/>
          <w:b/>
          <w:sz w:val="24"/>
          <w:szCs w:val="24"/>
        </w:rPr>
        <w:t xml:space="preserve">(etuvă/pupinel), metodă </w:t>
      </w:r>
      <w:r w:rsidR="00C52CDA" w:rsidRPr="00AB28BF">
        <w:rPr>
          <w:rFonts w:ascii="Arial" w:hAnsi="Arial" w:cs="Arial"/>
          <w:b/>
          <w:sz w:val="24"/>
          <w:szCs w:val="24"/>
        </w:rPr>
        <w:t xml:space="preserve">interzisă </w:t>
      </w:r>
      <w:r w:rsidR="007464D9" w:rsidRPr="00AB28BF">
        <w:rPr>
          <w:rFonts w:ascii="Arial" w:hAnsi="Arial" w:cs="Arial"/>
          <w:b/>
          <w:sz w:val="24"/>
          <w:szCs w:val="24"/>
        </w:rPr>
        <w:t xml:space="preserve">de legislația în vigoare </w:t>
      </w:r>
      <w:r w:rsidR="00C52CDA" w:rsidRPr="00AB28BF">
        <w:rPr>
          <w:rFonts w:ascii="Arial" w:hAnsi="Arial" w:cs="Arial"/>
          <w:b/>
          <w:sz w:val="24"/>
          <w:szCs w:val="24"/>
        </w:rPr>
        <w:t>(</w:t>
      </w:r>
      <w:r w:rsidR="00C52CDA" w:rsidRPr="00AB28BF">
        <w:rPr>
          <w:rFonts w:ascii="Arial" w:eastAsia="Andale Sans UI" w:hAnsi="Arial" w:cs="Arial"/>
          <w:b/>
          <w:kern w:val="1"/>
          <w:sz w:val="24"/>
          <w:szCs w:val="24"/>
          <w:lang w:val="ro-RO"/>
        </w:rPr>
        <w:t>jud. Harghita</w:t>
      </w:r>
      <w:r w:rsidR="00C52CDA" w:rsidRPr="00AB28BF">
        <w:rPr>
          <w:rFonts w:ascii="Arial" w:hAnsi="Arial" w:cs="Arial"/>
          <w:b/>
          <w:sz w:val="24"/>
          <w:szCs w:val="24"/>
        </w:rPr>
        <w:t>).</w:t>
      </w:r>
    </w:p>
    <w:p w:rsidR="005551E1" w:rsidRDefault="005551E1" w:rsidP="005551E1">
      <w:pPr>
        <w:pStyle w:val="ListParagraph"/>
        <w:ind w:left="-90"/>
        <w:rPr>
          <w:rFonts w:ascii="Arial" w:hAnsi="Arial" w:cs="Arial"/>
          <w:b/>
          <w:color w:val="000000" w:themeColor="text1"/>
          <w:sz w:val="24"/>
          <w:szCs w:val="24"/>
        </w:rPr>
      </w:pPr>
    </w:p>
    <w:p w:rsidR="005551E1" w:rsidRDefault="005551E1" w:rsidP="005551E1">
      <w:pPr>
        <w:pStyle w:val="ListParagraph"/>
        <w:ind w:left="90"/>
        <w:rPr>
          <w:rFonts w:ascii="Arial" w:hAnsi="Arial" w:cs="Arial"/>
          <w:b/>
          <w:sz w:val="24"/>
          <w:szCs w:val="24"/>
        </w:rPr>
      </w:pPr>
      <w:r>
        <w:rPr>
          <w:rFonts w:ascii="Arial" w:hAnsi="Arial" w:cs="Arial"/>
          <w:b/>
          <w:color w:val="000000" w:themeColor="text1"/>
          <w:sz w:val="24"/>
          <w:szCs w:val="24"/>
        </w:rPr>
        <w:t xml:space="preserve">5. </w:t>
      </w:r>
      <w:r w:rsidRPr="00514EFB">
        <w:rPr>
          <w:rFonts w:ascii="Arial" w:hAnsi="Arial" w:cs="Arial"/>
          <w:b/>
          <w:sz w:val="24"/>
          <w:szCs w:val="24"/>
        </w:rPr>
        <w:t xml:space="preserve">Referitor la verificările care </w:t>
      </w:r>
      <w:r w:rsidR="00AB28BF">
        <w:rPr>
          <w:rFonts w:ascii="Arial" w:hAnsi="Arial" w:cs="Arial"/>
          <w:b/>
          <w:sz w:val="24"/>
          <w:szCs w:val="24"/>
        </w:rPr>
        <w:t>au vizat</w:t>
      </w:r>
      <w:r w:rsidRPr="00514EFB">
        <w:rPr>
          <w:rFonts w:ascii="Arial" w:hAnsi="Arial" w:cs="Arial"/>
          <w:b/>
          <w:sz w:val="24"/>
          <w:szCs w:val="24"/>
        </w:rPr>
        <w:t xml:space="preserve"> respectarea prevederilor HGR nr. 355/2007 privind supravegherea sănătăţii lucrătorilor, cu modificările și completările ulterioare</w:t>
      </w:r>
      <w:r>
        <w:rPr>
          <w:rFonts w:ascii="Arial" w:hAnsi="Arial" w:cs="Arial"/>
          <w:b/>
          <w:sz w:val="24"/>
          <w:szCs w:val="24"/>
        </w:rPr>
        <w:t>,</w:t>
      </w:r>
      <w:r w:rsidRPr="00514EFB">
        <w:rPr>
          <w:rFonts w:ascii="Arial" w:hAnsi="Arial" w:cs="Arial"/>
          <w:b/>
          <w:sz w:val="24"/>
          <w:szCs w:val="24"/>
        </w:rPr>
        <w:t xml:space="preserve"> inspectorii sanitari au identificat</w:t>
      </w:r>
      <w:r w:rsidR="00D33866">
        <w:rPr>
          <w:rFonts w:ascii="Arial" w:hAnsi="Arial" w:cs="Arial"/>
          <w:b/>
          <w:sz w:val="24"/>
          <w:szCs w:val="24"/>
        </w:rPr>
        <w:t xml:space="preserve"> faptul c</w:t>
      </w:r>
      <w:r w:rsidR="00D33866">
        <w:rPr>
          <w:rFonts w:ascii="Arial" w:hAnsi="Arial" w:cs="Arial"/>
          <w:b/>
          <w:sz w:val="24"/>
          <w:szCs w:val="24"/>
          <w:lang w:val="ro-RO"/>
        </w:rPr>
        <w:t>ă</w:t>
      </w:r>
      <w:r w:rsidRPr="00514EFB">
        <w:rPr>
          <w:rFonts w:ascii="Arial" w:hAnsi="Arial" w:cs="Arial"/>
          <w:b/>
          <w:sz w:val="24"/>
          <w:szCs w:val="24"/>
        </w:rPr>
        <w:t>:</w:t>
      </w:r>
    </w:p>
    <w:p w:rsidR="005551E1" w:rsidRDefault="005551E1" w:rsidP="005551E1">
      <w:pPr>
        <w:pStyle w:val="ListParagraph"/>
        <w:ind w:left="90"/>
        <w:rPr>
          <w:rFonts w:ascii="Arial" w:hAnsi="Arial" w:cs="Arial"/>
          <w:b/>
          <w:sz w:val="24"/>
          <w:szCs w:val="24"/>
        </w:rPr>
      </w:pPr>
    </w:p>
    <w:p w:rsidR="005551E1" w:rsidRPr="009570E6" w:rsidRDefault="005551E1" w:rsidP="002857B4">
      <w:pPr>
        <w:pStyle w:val="ListParagraph"/>
        <w:numPr>
          <w:ilvl w:val="0"/>
          <w:numId w:val="2"/>
        </w:numPr>
        <w:spacing w:after="0" w:line="240" w:lineRule="auto"/>
        <w:rPr>
          <w:rFonts w:ascii="Arial" w:hAnsi="Arial" w:cs="Arial"/>
          <w:b/>
          <w:color w:val="000000" w:themeColor="text1"/>
          <w:sz w:val="24"/>
          <w:szCs w:val="24"/>
        </w:rPr>
      </w:pPr>
      <w:proofErr w:type="gramStart"/>
      <w:r w:rsidRPr="003C0FFD">
        <w:rPr>
          <w:rFonts w:ascii="Arial" w:hAnsi="Arial" w:cs="Arial"/>
          <w:b/>
          <w:color w:val="000000" w:themeColor="text1"/>
          <w:sz w:val="24"/>
          <w:szCs w:val="24"/>
        </w:rPr>
        <w:t>în</w:t>
      </w:r>
      <w:proofErr w:type="gramEnd"/>
      <w:r w:rsidRPr="003C0FFD">
        <w:rPr>
          <w:rFonts w:ascii="Arial" w:hAnsi="Arial" w:cs="Arial"/>
          <w:b/>
          <w:color w:val="000000" w:themeColor="text1"/>
          <w:sz w:val="24"/>
          <w:szCs w:val="24"/>
        </w:rPr>
        <w:t xml:space="preserve"> 3% din centrele rezidențiale pentru persoanele vârstnice verific</w:t>
      </w:r>
      <w:r w:rsidR="00AC2612">
        <w:rPr>
          <w:rFonts w:ascii="Arial" w:hAnsi="Arial" w:cs="Arial"/>
          <w:b/>
          <w:color w:val="000000" w:themeColor="text1"/>
          <w:sz w:val="24"/>
          <w:szCs w:val="24"/>
        </w:rPr>
        <w:t>ate  personalul angajat nu efectuase</w:t>
      </w:r>
      <w:r w:rsidRPr="003C0FFD">
        <w:rPr>
          <w:rFonts w:ascii="Arial" w:hAnsi="Arial" w:cs="Arial"/>
          <w:b/>
          <w:color w:val="000000" w:themeColor="text1"/>
          <w:sz w:val="24"/>
          <w:szCs w:val="24"/>
        </w:rPr>
        <w:t xml:space="preserve"> controlul medical periodic (</w:t>
      </w:r>
      <w:r w:rsidRPr="003C0FFD">
        <w:rPr>
          <w:rFonts w:ascii="Arial" w:eastAsia="Andale Sans UI" w:hAnsi="Arial" w:cs="Arial"/>
          <w:b/>
          <w:color w:val="000000" w:themeColor="text1"/>
          <w:kern w:val="1"/>
          <w:sz w:val="24"/>
          <w:szCs w:val="24"/>
          <w:lang w:val="ro-RO"/>
        </w:rPr>
        <w:t xml:space="preserve">jud. Alba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3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w:t>
      </w:r>
      <w:r w:rsidRPr="003C0FFD">
        <w:rPr>
          <w:rFonts w:ascii="Arial" w:hAnsi="Arial" w:cs="Arial"/>
          <w:color w:val="000000" w:themeColor="text1"/>
          <w:sz w:val="24"/>
          <w:szCs w:val="24"/>
          <w:lang w:val="ro-RO"/>
        </w:rPr>
        <w:t>,</w:t>
      </w:r>
      <w:r w:rsidRPr="003C0FFD">
        <w:rPr>
          <w:rFonts w:ascii="Arial" w:eastAsia="Andale Sans UI" w:hAnsi="Arial" w:cs="Arial"/>
          <w:b/>
          <w:color w:val="000000" w:themeColor="text1"/>
          <w:kern w:val="1"/>
          <w:sz w:val="24"/>
          <w:szCs w:val="24"/>
          <w:lang w:val="ro-RO"/>
        </w:rPr>
        <w:t xml:space="preserve"> jud. Argeș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Bacău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Călărași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3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Constanța</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hAnsi="Arial" w:cs="Arial"/>
          <w:color w:val="000000" w:themeColor="text1"/>
          <w:sz w:val="24"/>
          <w:szCs w:val="24"/>
        </w:rPr>
        <w:t>,</w:t>
      </w:r>
      <w:r w:rsidRPr="003C0FFD">
        <w:rPr>
          <w:rFonts w:ascii="Arial" w:eastAsia="Andale Sans UI" w:hAnsi="Arial" w:cs="Arial"/>
          <w:b/>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Iași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lang w:val="ro-RO"/>
        </w:rPr>
        <w:t>jud. Maramureș</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Prahova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Calibri" w:hAnsi="Arial" w:cs="Arial"/>
          <w:b/>
          <w:bCs/>
          <w:color w:val="000000" w:themeColor="text1"/>
          <w:sz w:val="24"/>
          <w:szCs w:val="24"/>
          <w:lang w:val="ro-RO"/>
        </w:rPr>
        <w:t xml:space="preserve">jud. Vaslui </w:t>
      </w:r>
      <w:r w:rsidRPr="003C0FFD">
        <w:rPr>
          <w:rFonts w:ascii="Arial" w:eastAsia="Calibri" w:hAnsi="Arial" w:cs="Arial"/>
          <w:bCs/>
          <w:color w:val="000000" w:themeColor="text1"/>
          <w:sz w:val="24"/>
          <w:szCs w:val="24"/>
          <w:lang w:val="ro-RO"/>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Calibri" w:hAnsi="Arial" w:cs="Arial"/>
          <w:b/>
          <w:bCs/>
          <w:color w:val="000000" w:themeColor="text1"/>
          <w:sz w:val="24"/>
          <w:szCs w:val="24"/>
          <w:lang w:val="ro-RO"/>
        </w:rPr>
        <w:t xml:space="preserve"> jud. Vrancea </w:t>
      </w:r>
      <w:r w:rsidRPr="003C0FFD">
        <w:rPr>
          <w:rFonts w:ascii="Arial" w:eastAsia="Calibri" w:hAnsi="Arial" w:cs="Arial"/>
          <w:bCs/>
          <w:color w:val="000000" w:themeColor="text1"/>
          <w:sz w:val="24"/>
          <w:szCs w:val="24"/>
          <w:lang w:val="ro-RO"/>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lang w:val="ro-RO"/>
        </w:rPr>
        <w:t>Mun. Buc</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hAnsi="Arial" w:cs="Arial"/>
          <w:color w:val="000000" w:themeColor="text1"/>
          <w:sz w:val="24"/>
          <w:szCs w:val="24"/>
        </w:rPr>
        <w:t>).</w:t>
      </w:r>
    </w:p>
    <w:p w:rsidR="009570E6" w:rsidRDefault="009570E6" w:rsidP="009570E6">
      <w:pPr>
        <w:spacing w:after="0" w:line="240" w:lineRule="auto"/>
        <w:rPr>
          <w:rFonts w:ascii="Arial" w:hAnsi="Arial" w:cs="Arial"/>
          <w:b/>
          <w:color w:val="000000" w:themeColor="text1"/>
          <w:sz w:val="24"/>
          <w:szCs w:val="24"/>
        </w:rPr>
      </w:pPr>
    </w:p>
    <w:p w:rsidR="005551E1" w:rsidRDefault="005551E1" w:rsidP="005551E1">
      <w:pPr>
        <w:pStyle w:val="ListParagraph"/>
        <w:ind w:left="90"/>
        <w:rPr>
          <w:rFonts w:ascii="Arial" w:hAnsi="Arial" w:cs="Arial"/>
          <w:b/>
          <w:sz w:val="24"/>
          <w:szCs w:val="24"/>
        </w:rPr>
      </w:pPr>
    </w:p>
    <w:p w:rsidR="005551E1" w:rsidRPr="00F84A97" w:rsidRDefault="005551E1" w:rsidP="005551E1">
      <w:pPr>
        <w:spacing w:after="0" w:line="240" w:lineRule="auto"/>
        <w:ind w:left="0"/>
        <w:rPr>
          <w:rFonts w:ascii="Arial" w:hAnsi="Arial" w:cs="Arial"/>
          <w:b/>
          <w:color w:val="FF0000"/>
          <w:sz w:val="24"/>
          <w:szCs w:val="24"/>
        </w:rPr>
      </w:pPr>
      <w:r>
        <w:rPr>
          <w:rFonts w:ascii="Arial" w:hAnsi="Arial" w:cs="Arial"/>
          <w:b/>
          <w:sz w:val="24"/>
          <w:szCs w:val="24"/>
        </w:rPr>
        <w:t xml:space="preserve">6. </w:t>
      </w:r>
      <w:r w:rsidRPr="00514EFB">
        <w:rPr>
          <w:rFonts w:ascii="Arial" w:hAnsi="Arial" w:cs="Arial"/>
          <w:b/>
          <w:sz w:val="24"/>
          <w:szCs w:val="24"/>
        </w:rPr>
        <w:t xml:space="preserve">Referitor la verificările care </w:t>
      </w:r>
      <w:r w:rsidR="0087674D" w:rsidRPr="00AB28BF">
        <w:rPr>
          <w:rFonts w:ascii="Arial" w:hAnsi="Arial" w:cs="Arial"/>
          <w:b/>
          <w:sz w:val="24"/>
          <w:szCs w:val="24"/>
        </w:rPr>
        <w:t>au vizat</w:t>
      </w:r>
      <w:r w:rsidRPr="00AB28BF">
        <w:rPr>
          <w:rFonts w:ascii="Arial" w:hAnsi="Arial" w:cs="Arial"/>
          <w:b/>
          <w:sz w:val="24"/>
          <w:szCs w:val="24"/>
        </w:rPr>
        <w:t xml:space="preserve"> </w:t>
      </w:r>
      <w:r w:rsidRPr="00514EFB">
        <w:rPr>
          <w:rFonts w:ascii="Arial" w:hAnsi="Arial" w:cs="Arial"/>
          <w:b/>
          <w:sz w:val="24"/>
          <w:szCs w:val="24"/>
        </w:rPr>
        <w:t xml:space="preserve">respectarea prevederilor </w:t>
      </w:r>
      <w:r w:rsidRPr="003C0FFD">
        <w:rPr>
          <w:rFonts w:ascii="Arial" w:hAnsi="Arial" w:cs="Arial"/>
          <w:b/>
          <w:color w:val="000000" w:themeColor="text1"/>
          <w:sz w:val="24"/>
          <w:szCs w:val="24"/>
        </w:rPr>
        <w:t>Ordinul</w:t>
      </w:r>
      <w:r>
        <w:rPr>
          <w:rFonts w:ascii="Arial" w:hAnsi="Arial" w:cs="Arial"/>
          <w:b/>
          <w:color w:val="000000" w:themeColor="text1"/>
          <w:sz w:val="24"/>
          <w:szCs w:val="24"/>
        </w:rPr>
        <w:t>ui</w:t>
      </w:r>
      <w:r w:rsidRPr="003C0FFD">
        <w:rPr>
          <w:rFonts w:ascii="Arial" w:hAnsi="Arial" w:cs="Arial"/>
          <w:b/>
          <w:color w:val="000000" w:themeColor="text1"/>
          <w:sz w:val="24"/>
          <w:szCs w:val="24"/>
        </w:rPr>
        <w:t xml:space="preserve"> M.S. nr. 1225/2003 privind aprobarea Metodologiei pentru organizarea şi certificarea instruirii profesionale a personalului privind însuşirea noţiunilor fundamentale de igienă, cu modificările și completările ulterioare</w:t>
      </w:r>
      <w:r w:rsidR="00F84A97" w:rsidRPr="00AB28BF">
        <w:rPr>
          <w:rFonts w:ascii="Arial" w:hAnsi="Arial" w:cs="Arial"/>
          <w:b/>
          <w:sz w:val="24"/>
          <w:szCs w:val="24"/>
        </w:rPr>
        <w:t>:</w:t>
      </w:r>
    </w:p>
    <w:p w:rsidR="005551E1" w:rsidRDefault="005551E1" w:rsidP="005551E1">
      <w:pPr>
        <w:pStyle w:val="ListParagraph"/>
        <w:ind w:left="90"/>
        <w:rPr>
          <w:rFonts w:ascii="Arial" w:hAnsi="Arial" w:cs="Arial"/>
          <w:b/>
          <w:sz w:val="24"/>
          <w:szCs w:val="24"/>
        </w:rPr>
      </w:pPr>
    </w:p>
    <w:p w:rsidR="00753B7E" w:rsidRPr="00C64DE0" w:rsidRDefault="005551E1" w:rsidP="002857B4">
      <w:pPr>
        <w:pStyle w:val="ListParagraph"/>
        <w:numPr>
          <w:ilvl w:val="0"/>
          <w:numId w:val="2"/>
        </w:numPr>
        <w:spacing w:after="0" w:line="240" w:lineRule="auto"/>
        <w:rPr>
          <w:rFonts w:ascii="Arial" w:hAnsi="Arial" w:cs="Arial"/>
          <w:b/>
          <w:color w:val="000000" w:themeColor="text1"/>
          <w:sz w:val="24"/>
          <w:szCs w:val="24"/>
        </w:rPr>
      </w:pPr>
      <w:proofErr w:type="gramStart"/>
      <w:r w:rsidRPr="003C0FFD">
        <w:rPr>
          <w:rFonts w:ascii="Arial" w:hAnsi="Arial" w:cs="Arial"/>
          <w:b/>
          <w:color w:val="000000" w:themeColor="text1"/>
          <w:sz w:val="24"/>
          <w:szCs w:val="24"/>
        </w:rPr>
        <w:t>în</w:t>
      </w:r>
      <w:proofErr w:type="gramEnd"/>
      <w:r w:rsidRPr="003C0FFD">
        <w:rPr>
          <w:rFonts w:ascii="Arial" w:hAnsi="Arial" w:cs="Arial"/>
          <w:b/>
          <w:color w:val="000000" w:themeColor="text1"/>
          <w:sz w:val="24"/>
          <w:szCs w:val="24"/>
        </w:rPr>
        <w:t xml:space="preserve"> 19% din centrele rezidențiale pentru persoanele vârstnice verificate  personalul nu deținea certificate de instruire profesională privind însuşirea noţiunilor fundamentale de igienă (</w:t>
      </w:r>
      <w:r w:rsidRPr="003C0FFD">
        <w:rPr>
          <w:rFonts w:ascii="Arial" w:eastAsia="Andale Sans UI" w:hAnsi="Arial" w:cs="Arial"/>
          <w:b/>
          <w:color w:val="000000" w:themeColor="text1"/>
          <w:kern w:val="1"/>
          <w:sz w:val="24"/>
          <w:szCs w:val="24"/>
          <w:lang w:val="ro-RO"/>
        </w:rPr>
        <w:t xml:space="preserve">jud. Alba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9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Arad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Argeș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3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Bacău</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2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Bihor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Bistrița-Năsăud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Botoșani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Buzău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1 </w:t>
      </w:r>
      <w:r w:rsidRPr="003C0FFD">
        <w:rPr>
          <w:rFonts w:ascii="Arial" w:hAnsi="Arial" w:cs="Arial"/>
          <w:color w:val="000000" w:themeColor="text1"/>
          <w:sz w:val="24"/>
          <w:szCs w:val="24"/>
          <w:lang w:val="ro-RO"/>
        </w:rPr>
        <w:t>centru,</w:t>
      </w:r>
      <w:r w:rsidRPr="003C0FFD">
        <w:rPr>
          <w:rFonts w:ascii="Arial" w:eastAsia="Andale Sans UI" w:hAnsi="Arial" w:cs="Arial"/>
          <w:b/>
          <w:color w:val="000000" w:themeColor="text1"/>
          <w:kern w:val="1"/>
          <w:sz w:val="24"/>
          <w:szCs w:val="24"/>
          <w:lang w:val="ro-RO"/>
        </w:rPr>
        <w:t xml:space="preserve"> jud. Caraș-Severin</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5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Călărași </w:t>
      </w:r>
      <w:r w:rsidRPr="003C0FFD">
        <w:rPr>
          <w:rFonts w:ascii="Arial" w:eastAsia="Andale Sans UI" w:hAnsi="Arial" w:cs="Arial"/>
          <w:color w:val="000000" w:themeColor="text1"/>
          <w:kern w:val="1"/>
          <w:sz w:val="24"/>
          <w:szCs w:val="24"/>
          <w:lang w:val="ro-RO"/>
        </w:rPr>
        <w:t xml:space="preserve">– </w:t>
      </w:r>
      <w:r w:rsidRPr="003C0FFD">
        <w:rPr>
          <w:rFonts w:ascii="Arial" w:eastAsia="Andale Sans UI" w:hAnsi="Arial" w:cs="Arial"/>
          <w:color w:val="000000" w:themeColor="text1"/>
          <w:kern w:val="1"/>
          <w:sz w:val="24"/>
          <w:szCs w:val="24"/>
        </w:rPr>
        <w:t xml:space="preserve">2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Cluj </w:t>
      </w:r>
      <w:r w:rsidRPr="003C0FFD">
        <w:rPr>
          <w:rFonts w:ascii="Arial" w:eastAsia="Andale Sans UI" w:hAnsi="Arial" w:cs="Arial"/>
          <w:color w:val="000000" w:themeColor="text1"/>
          <w:kern w:val="1"/>
          <w:sz w:val="24"/>
          <w:szCs w:val="24"/>
          <w:lang w:val="ro-RO"/>
        </w:rPr>
        <w:t xml:space="preserve"> – </w:t>
      </w:r>
      <w:r w:rsidRPr="003C0FFD">
        <w:rPr>
          <w:rFonts w:ascii="Arial" w:eastAsia="Andale Sans UI" w:hAnsi="Arial" w:cs="Arial"/>
          <w:color w:val="000000" w:themeColor="text1"/>
          <w:kern w:val="1"/>
          <w:sz w:val="24"/>
          <w:szCs w:val="24"/>
        </w:rPr>
        <w:t xml:space="preserve">4 </w:t>
      </w:r>
      <w:r w:rsidRPr="003C0FFD">
        <w:rPr>
          <w:rFonts w:ascii="Arial" w:hAnsi="Arial" w:cs="Arial"/>
          <w:color w:val="000000" w:themeColor="text1"/>
          <w:sz w:val="24"/>
          <w:szCs w:val="24"/>
          <w:lang w:val="ro-RO"/>
        </w:rPr>
        <w:t>centre,</w:t>
      </w:r>
      <w:r w:rsidRPr="003C0FFD">
        <w:rPr>
          <w:rFonts w:ascii="Arial" w:eastAsia="Andale Sans UI" w:hAnsi="Arial" w:cs="Arial"/>
          <w:b/>
          <w:color w:val="000000" w:themeColor="text1"/>
          <w:kern w:val="1"/>
          <w:sz w:val="24"/>
          <w:szCs w:val="24"/>
          <w:lang w:val="ro-RO"/>
        </w:rPr>
        <w:t xml:space="preserve">  jud. Constanța</w:t>
      </w:r>
      <w:r w:rsidRPr="003C0FFD">
        <w:rPr>
          <w:rFonts w:ascii="Arial" w:eastAsia="Andale Sans UI" w:hAnsi="Arial" w:cs="Arial"/>
          <w:color w:val="000000" w:themeColor="text1"/>
          <w:kern w:val="1"/>
          <w:sz w:val="24"/>
          <w:szCs w:val="24"/>
          <w:lang w:val="ro-RO"/>
        </w:rPr>
        <w:t xml:space="preserve"> -  1 </w:t>
      </w:r>
      <w:r w:rsidRPr="003C0FFD">
        <w:rPr>
          <w:rFonts w:ascii="Arial" w:hAnsi="Arial" w:cs="Arial"/>
          <w:color w:val="000000" w:themeColor="text1"/>
          <w:sz w:val="24"/>
          <w:szCs w:val="24"/>
          <w:lang w:val="ro-RO"/>
        </w:rPr>
        <w:t>centru</w:t>
      </w:r>
      <w:r w:rsidRPr="003C0FFD">
        <w:rPr>
          <w:rFonts w:ascii="Arial" w:hAnsi="Arial" w:cs="Arial"/>
          <w:color w:val="000000" w:themeColor="text1"/>
          <w:sz w:val="24"/>
          <w:szCs w:val="24"/>
        </w:rPr>
        <w:t>,</w:t>
      </w:r>
      <w:r w:rsidRPr="003C0FFD">
        <w:rPr>
          <w:rFonts w:ascii="Arial" w:eastAsia="Andale Sans UI" w:hAnsi="Arial" w:cs="Arial"/>
          <w:b/>
          <w:color w:val="000000" w:themeColor="text1"/>
          <w:kern w:val="1"/>
          <w:sz w:val="24"/>
          <w:szCs w:val="24"/>
          <w:lang w:val="ro-RO"/>
        </w:rPr>
        <w:t xml:space="preserve"> </w:t>
      </w:r>
      <w:r w:rsidRPr="003C0FFD">
        <w:rPr>
          <w:rFonts w:ascii="Arial" w:eastAsia="Andale Sans UI" w:hAnsi="Arial" w:cs="Arial"/>
          <w:b/>
          <w:color w:val="000000" w:themeColor="text1"/>
          <w:kern w:val="1"/>
          <w:sz w:val="24"/>
          <w:szCs w:val="24"/>
        </w:rPr>
        <w:t xml:space="preserve">jud. Covasna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Dolj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rPr>
        <w:t xml:space="preserve">jud. Harghita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rPr>
        <w:t xml:space="preserve">jud. </w:t>
      </w:r>
      <w:r w:rsidRPr="003C0FFD">
        <w:rPr>
          <w:rFonts w:ascii="Arial" w:eastAsia="Andale Sans UI" w:hAnsi="Arial" w:cs="Arial"/>
          <w:b/>
          <w:color w:val="000000" w:themeColor="text1"/>
          <w:kern w:val="1"/>
          <w:sz w:val="24"/>
          <w:szCs w:val="24"/>
        </w:rPr>
        <w:tab/>
        <w:t xml:space="preserve">Hunedoara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Iași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Ilfov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18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lang w:val="ro-RO"/>
        </w:rPr>
        <w:t>jud. Maramureș</w:t>
      </w:r>
      <w:r w:rsidRPr="003C0FFD">
        <w:rPr>
          <w:rFonts w:ascii="Arial" w:eastAsia="Andale Sans UI" w:hAnsi="Arial" w:cs="Arial"/>
          <w:color w:val="000000" w:themeColor="text1"/>
          <w:kern w:val="1"/>
          <w:sz w:val="24"/>
          <w:szCs w:val="24"/>
          <w:lang w:val="ro-RO"/>
        </w:rPr>
        <w:t xml:space="preserve"> - 4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rPr>
        <w:t xml:space="preserve"> jud. Mureș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Neamț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rPr>
        <w:t xml:space="preserve"> jud. Prahova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rPr>
        <w:lastRenderedPageBreak/>
        <w:t xml:space="preserve">jud. Satul Mare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rPr>
        <w:t xml:space="preserve">jud. Sălaj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rPr>
        <w:t xml:space="preserve"> jud. Sibiu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Andale Sans UI" w:hAnsi="Arial" w:cs="Arial"/>
          <w:b/>
          <w:color w:val="000000" w:themeColor="text1"/>
          <w:kern w:val="1"/>
          <w:sz w:val="24"/>
          <w:szCs w:val="24"/>
        </w:rPr>
        <w:t xml:space="preserve">jud. Suceava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centru,</w:t>
      </w:r>
      <w:r w:rsidRPr="003C0FFD">
        <w:rPr>
          <w:rFonts w:ascii="Arial" w:eastAsia="Andale Sans UI" w:hAnsi="Arial" w:cs="Arial"/>
          <w:b/>
          <w:color w:val="000000" w:themeColor="text1"/>
          <w:kern w:val="1"/>
          <w:sz w:val="24"/>
          <w:szCs w:val="24"/>
        </w:rPr>
        <w:t xml:space="preserve"> jud. Timiș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1 </w:t>
      </w:r>
      <w:r w:rsidRPr="003C0FFD">
        <w:rPr>
          <w:rFonts w:ascii="Arial" w:hAnsi="Arial" w:cs="Arial"/>
          <w:color w:val="000000" w:themeColor="text1"/>
          <w:sz w:val="24"/>
          <w:szCs w:val="24"/>
        </w:rPr>
        <w:t xml:space="preserve">centru, </w:t>
      </w:r>
      <w:r w:rsidRPr="003C0FFD">
        <w:rPr>
          <w:rFonts w:ascii="Arial" w:eastAsia="Calibri" w:hAnsi="Arial" w:cs="Arial"/>
          <w:b/>
          <w:bCs/>
          <w:color w:val="000000" w:themeColor="text1"/>
          <w:sz w:val="24"/>
          <w:szCs w:val="24"/>
          <w:lang w:val="ro-RO"/>
        </w:rPr>
        <w:t xml:space="preserve">jud. Vaslui </w:t>
      </w:r>
      <w:r w:rsidRPr="003C0FFD">
        <w:rPr>
          <w:rFonts w:ascii="Arial" w:eastAsia="Calibri" w:hAnsi="Arial" w:cs="Arial"/>
          <w:bCs/>
          <w:color w:val="000000" w:themeColor="text1"/>
          <w:sz w:val="24"/>
          <w:szCs w:val="24"/>
          <w:lang w:val="ro-RO"/>
        </w:rPr>
        <w:t xml:space="preserve">– </w:t>
      </w:r>
      <w:r w:rsidRPr="003C0FFD">
        <w:rPr>
          <w:rFonts w:ascii="Arial" w:eastAsia="Andale Sans UI" w:hAnsi="Arial" w:cs="Arial"/>
          <w:color w:val="000000" w:themeColor="text1"/>
          <w:kern w:val="1"/>
          <w:sz w:val="24"/>
          <w:szCs w:val="24"/>
          <w:lang w:val="ro-RO"/>
        </w:rPr>
        <w:t xml:space="preserve">2 </w:t>
      </w:r>
      <w:r w:rsidRPr="003C0FFD">
        <w:rPr>
          <w:rFonts w:ascii="Arial" w:hAnsi="Arial" w:cs="Arial"/>
          <w:color w:val="000000" w:themeColor="text1"/>
          <w:sz w:val="24"/>
          <w:szCs w:val="24"/>
        </w:rPr>
        <w:t>centre,</w:t>
      </w:r>
      <w:r w:rsidRPr="003C0FFD">
        <w:rPr>
          <w:rFonts w:ascii="Arial" w:eastAsia="Calibri" w:hAnsi="Arial" w:cs="Arial"/>
          <w:b/>
          <w:bCs/>
          <w:color w:val="000000" w:themeColor="text1"/>
          <w:sz w:val="24"/>
          <w:szCs w:val="24"/>
          <w:lang w:val="ro-RO"/>
        </w:rPr>
        <w:t xml:space="preserve"> jud. Vrancea </w:t>
      </w:r>
      <w:r w:rsidRPr="003C0FFD">
        <w:rPr>
          <w:rFonts w:ascii="Arial" w:eastAsia="Calibri" w:hAnsi="Arial" w:cs="Arial"/>
          <w:bCs/>
          <w:color w:val="000000" w:themeColor="text1"/>
          <w:sz w:val="24"/>
          <w:szCs w:val="24"/>
          <w:lang w:val="ro-RO"/>
        </w:rPr>
        <w:t xml:space="preserve">–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centre,</w:t>
      </w:r>
      <w:r w:rsidRPr="003C0FFD">
        <w:rPr>
          <w:rFonts w:ascii="Arial" w:eastAsia="Andale Sans UI" w:hAnsi="Arial" w:cs="Arial"/>
          <w:b/>
          <w:color w:val="000000" w:themeColor="text1"/>
          <w:kern w:val="1"/>
          <w:sz w:val="24"/>
          <w:szCs w:val="24"/>
        </w:rPr>
        <w:t xml:space="preserve"> jud. Vâlcea </w:t>
      </w:r>
      <w:r w:rsidRPr="003C0FFD">
        <w:rPr>
          <w:rFonts w:ascii="Arial" w:eastAsia="Andale Sans UI" w:hAnsi="Arial" w:cs="Arial"/>
          <w:color w:val="000000" w:themeColor="text1"/>
          <w:kern w:val="1"/>
          <w:sz w:val="24"/>
          <w:szCs w:val="24"/>
        </w:rPr>
        <w:t xml:space="preserve">– </w:t>
      </w:r>
      <w:r w:rsidRPr="003C0FFD">
        <w:rPr>
          <w:rFonts w:ascii="Arial" w:eastAsia="Andale Sans UI" w:hAnsi="Arial" w:cs="Arial"/>
          <w:color w:val="000000" w:themeColor="text1"/>
          <w:kern w:val="1"/>
          <w:sz w:val="24"/>
          <w:szCs w:val="24"/>
          <w:lang w:val="ro-RO"/>
        </w:rPr>
        <w:t xml:space="preserve">4 </w:t>
      </w:r>
      <w:r w:rsidRPr="003C0FFD">
        <w:rPr>
          <w:rFonts w:ascii="Arial" w:hAnsi="Arial" w:cs="Arial"/>
          <w:color w:val="000000" w:themeColor="text1"/>
          <w:sz w:val="24"/>
          <w:szCs w:val="24"/>
        </w:rPr>
        <w:t xml:space="preserve">centre, </w:t>
      </w:r>
      <w:r w:rsidRPr="003C0FFD">
        <w:rPr>
          <w:rFonts w:ascii="Arial" w:eastAsia="Andale Sans UI" w:hAnsi="Arial" w:cs="Arial"/>
          <w:b/>
          <w:color w:val="000000" w:themeColor="text1"/>
          <w:kern w:val="1"/>
          <w:sz w:val="24"/>
          <w:szCs w:val="24"/>
          <w:lang w:val="ro-RO"/>
        </w:rPr>
        <w:t>Mun. Buc</w:t>
      </w:r>
      <w:r w:rsidRPr="003C0FFD">
        <w:rPr>
          <w:rFonts w:ascii="Arial" w:eastAsia="Andale Sans UI" w:hAnsi="Arial" w:cs="Arial"/>
          <w:color w:val="000000" w:themeColor="text1"/>
          <w:kern w:val="1"/>
          <w:sz w:val="24"/>
          <w:szCs w:val="24"/>
          <w:lang w:val="ro-RO"/>
        </w:rPr>
        <w:t xml:space="preserve"> - 4 </w:t>
      </w:r>
      <w:r w:rsidRPr="003C0FFD">
        <w:rPr>
          <w:rFonts w:ascii="Arial" w:hAnsi="Arial" w:cs="Arial"/>
          <w:color w:val="000000" w:themeColor="text1"/>
          <w:sz w:val="24"/>
          <w:szCs w:val="24"/>
          <w:lang w:val="ro-RO"/>
        </w:rPr>
        <w:t>centre</w:t>
      </w:r>
      <w:r w:rsidR="00AA28F5">
        <w:rPr>
          <w:rFonts w:ascii="Arial" w:hAnsi="Arial" w:cs="Arial"/>
          <w:color w:val="000000" w:themeColor="text1"/>
          <w:sz w:val="24"/>
          <w:szCs w:val="24"/>
          <w:lang w:val="ro-RO"/>
        </w:rPr>
        <w:t>).</w:t>
      </w:r>
    </w:p>
    <w:p w:rsidR="00C64DE0" w:rsidRPr="00AA28F5" w:rsidRDefault="00C64DE0" w:rsidP="00C64DE0">
      <w:pPr>
        <w:pStyle w:val="ListParagraph"/>
        <w:spacing w:after="0" w:line="240" w:lineRule="auto"/>
        <w:ind w:left="360"/>
        <w:rPr>
          <w:rFonts w:ascii="Arial" w:hAnsi="Arial" w:cs="Arial"/>
          <w:b/>
          <w:color w:val="000000" w:themeColor="text1"/>
          <w:sz w:val="24"/>
          <w:szCs w:val="24"/>
        </w:rPr>
      </w:pPr>
    </w:p>
    <w:p w:rsidR="00C64DE0" w:rsidRPr="00C64DE0" w:rsidRDefault="00C64DE0" w:rsidP="00C64DE0">
      <w:pPr>
        <w:spacing w:after="0"/>
        <w:ind w:left="0"/>
        <w:rPr>
          <w:rFonts w:ascii="Arial" w:hAnsi="Arial" w:cs="Arial"/>
          <w:b/>
          <w:sz w:val="24"/>
          <w:szCs w:val="24"/>
          <w:lang w:val="ro-RO"/>
        </w:rPr>
      </w:pPr>
    </w:p>
    <w:p w:rsidR="00753B7E" w:rsidRPr="004F5201" w:rsidRDefault="00C64DE0" w:rsidP="00C64DE0">
      <w:pPr>
        <w:spacing w:after="0"/>
        <w:ind w:left="0"/>
        <w:rPr>
          <w:rFonts w:ascii="Arial" w:hAnsi="Arial" w:cs="Arial"/>
          <w:b/>
          <w:color w:val="FF0000"/>
          <w:sz w:val="24"/>
          <w:szCs w:val="24"/>
          <w:lang w:val="ro-RO"/>
        </w:rPr>
      </w:pPr>
      <w:r w:rsidRPr="00C64DE0">
        <w:rPr>
          <w:rFonts w:ascii="Arial" w:hAnsi="Arial" w:cs="Arial"/>
          <w:b/>
          <w:sz w:val="24"/>
          <w:szCs w:val="24"/>
          <w:lang w:val="ro-RO"/>
        </w:rPr>
        <w:t xml:space="preserve">7.Referitor la verificările </w:t>
      </w:r>
      <w:r w:rsidRPr="00AB28BF">
        <w:rPr>
          <w:rFonts w:ascii="Arial" w:hAnsi="Arial" w:cs="Arial"/>
          <w:b/>
          <w:sz w:val="24"/>
          <w:szCs w:val="24"/>
          <w:lang w:val="ro-RO"/>
        </w:rPr>
        <w:t xml:space="preserve">care </w:t>
      </w:r>
      <w:r w:rsidR="00F84A97" w:rsidRPr="00AB28BF">
        <w:rPr>
          <w:rFonts w:ascii="Arial" w:hAnsi="Arial" w:cs="Arial"/>
          <w:b/>
          <w:sz w:val="24"/>
          <w:szCs w:val="24"/>
          <w:lang w:val="ro-RO"/>
        </w:rPr>
        <w:t>au vizat</w:t>
      </w:r>
      <w:r w:rsidRPr="00AB28BF">
        <w:rPr>
          <w:rFonts w:ascii="Arial" w:hAnsi="Arial" w:cs="Arial"/>
          <w:b/>
          <w:sz w:val="24"/>
          <w:szCs w:val="24"/>
          <w:lang w:val="ro-RO"/>
        </w:rPr>
        <w:t xml:space="preserve"> respectarea </w:t>
      </w:r>
      <w:r w:rsidRPr="00C64DE0">
        <w:rPr>
          <w:rFonts w:ascii="Arial" w:hAnsi="Arial" w:cs="Arial"/>
          <w:b/>
          <w:sz w:val="24"/>
          <w:szCs w:val="24"/>
          <w:lang w:val="ro-RO"/>
        </w:rPr>
        <w:t>prevederilor Ordinului MS nr. 1226/2012 pentru aprobarea Normelor tehnice privind gestionarea deşeurilor rezultate din activităţi medicale şi a Metodologiei de culegere a datelor pentru baza naţională de date privind deşeurile rezultate din activităţi medicale, inspectorii sani</w:t>
      </w:r>
      <w:r>
        <w:rPr>
          <w:rFonts w:ascii="Arial" w:hAnsi="Arial" w:cs="Arial"/>
          <w:b/>
          <w:sz w:val="24"/>
          <w:szCs w:val="24"/>
          <w:lang w:val="ro-RO"/>
        </w:rPr>
        <w:t>tari au identificat următoarele</w:t>
      </w:r>
      <w:r w:rsidR="004F5201">
        <w:rPr>
          <w:rFonts w:ascii="Arial" w:hAnsi="Arial" w:cs="Arial"/>
          <w:b/>
          <w:sz w:val="24"/>
          <w:szCs w:val="24"/>
          <w:lang w:val="ro-RO"/>
        </w:rPr>
        <w:t xml:space="preserve"> </w:t>
      </w:r>
      <w:r w:rsidR="004F5201" w:rsidRPr="00AB28BF">
        <w:rPr>
          <w:rFonts w:ascii="Arial" w:hAnsi="Arial" w:cs="Arial"/>
          <w:b/>
          <w:sz w:val="24"/>
          <w:szCs w:val="24"/>
          <w:lang w:val="ro-RO"/>
        </w:rPr>
        <w:t>neconformități</w:t>
      </w:r>
      <w:r w:rsidRPr="00AB28BF">
        <w:rPr>
          <w:rFonts w:ascii="Arial" w:hAnsi="Arial" w:cs="Arial"/>
          <w:b/>
          <w:sz w:val="24"/>
          <w:szCs w:val="24"/>
          <w:lang w:val="ro-RO"/>
        </w:rPr>
        <w:t>:</w:t>
      </w:r>
    </w:p>
    <w:p w:rsidR="00C64DE0" w:rsidRDefault="00C64DE0" w:rsidP="00C64DE0">
      <w:pPr>
        <w:spacing w:after="0"/>
        <w:ind w:left="0"/>
        <w:rPr>
          <w:rFonts w:ascii="Arial" w:hAnsi="Arial" w:cs="Arial"/>
          <w:b/>
          <w:sz w:val="24"/>
          <w:szCs w:val="24"/>
          <w:lang w:val="ro-RO"/>
        </w:rPr>
      </w:pPr>
    </w:p>
    <w:p w:rsidR="00C64DE0" w:rsidRPr="00C64DE0" w:rsidRDefault="00C64DE0" w:rsidP="002857B4">
      <w:pPr>
        <w:numPr>
          <w:ilvl w:val="0"/>
          <w:numId w:val="2"/>
        </w:numPr>
        <w:spacing w:after="0" w:line="240" w:lineRule="auto"/>
        <w:contextualSpacing/>
        <w:rPr>
          <w:rFonts w:ascii="Arial" w:hAnsi="Arial" w:cs="Arial"/>
          <w:b/>
          <w:color w:val="000000" w:themeColor="text1"/>
          <w:sz w:val="24"/>
          <w:szCs w:val="24"/>
        </w:rPr>
      </w:pPr>
      <w:proofErr w:type="gramStart"/>
      <w:r w:rsidRPr="00C64DE0">
        <w:rPr>
          <w:rFonts w:ascii="Arial" w:hAnsi="Arial" w:cs="Arial"/>
          <w:b/>
          <w:color w:val="000000" w:themeColor="text1"/>
          <w:sz w:val="24"/>
          <w:szCs w:val="24"/>
        </w:rPr>
        <w:t>în</w:t>
      </w:r>
      <w:proofErr w:type="gramEnd"/>
      <w:r w:rsidRPr="00C64DE0">
        <w:rPr>
          <w:rFonts w:ascii="Arial" w:hAnsi="Arial" w:cs="Arial"/>
          <w:b/>
          <w:color w:val="000000" w:themeColor="text1"/>
          <w:sz w:val="24"/>
          <w:szCs w:val="24"/>
        </w:rPr>
        <w:t xml:space="preserve"> 6% din centrele rezidențiale pentru persoanele vârstnice verificate </w:t>
      </w:r>
      <w:r w:rsidR="00F84A97">
        <w:rPr>
          <w:rFonts w:ascii="Arial" w:hAnsi="Arial" w:cs="Arial"/>
          <w:b/>
          <w:color w:val="000000" w:themeColor="text1"/>
          <w:sz w:val="24"/>
          <w:szCs w:val="24"/>
        </w:rPr>
        <w:t xml:space="preserve">nu se </w:t>
      </w:r>
      <w:r w:rsidR="00F84A97" w:rsidRPr="00AB28BF">
        <w:rPr>
          <w:rFonts w:ascii="Arial" w:hAnsi="Arial" w:cs="Arial"/>
          <w:b/>
          <w:sz w:val="24"/>
          <w:szCs w:val="24"/>
        </w:rPr>
        <w:t>realiz</w:t>
      </w:r>
      <w:r w:rsidRPr="00AB28BF">
        <w:rPr>
          <w:rFonts w:ascii="Arial" w:hAnsi="Arial" w:cs="Arial"/>
          <w:b/>
          <w:sz w:val="24"/>
          <w:szCs w:val="24"/>
        </w:rPr>
        <w:t>a</w:t>
      </w:r>
      <w:r w:rsidRPr="00C64DE0">
        <w:rPr>
          <w:rFonts w:ascii="Arial" w:hAnsi="Arial" w:cs="Arial"/>
          <w:b/>
          <w:color w:val="000000" w:themeColor="text1"/>
          <w:sz w:val="24"/>
          <w:szCs w:val="24"/>
        </w:rPr>
        <w:t xml:space="preserve"> colectarea separată a deşeurilor rezultate din activitatea medicală (</w:t>
      </w:r>
      <w:r w:rsidRPr="00C64DE0">
        <w:rPr>
          <w:rFonts w:ascii="Arial" w:eastAsia="Andale Sans UI" w:hAnsi="Arial" w:cs="Arial"/>
          <w:b/>
          <w:color w:val="000000" w:themeColor="text1"/>
          <w:kern w:val="1"/>
          <w:sz w:val="24"/>
          <w:szCs w:val="24"/>
          <w:lang w:val="ro-RO"/>
        </w:rPr>
        <w:t xml:space="preserve">jud. Alba </w:t>
      </w:r>
      <w:r w:rsidRPr="00C64DE0">
        <w:rPr>
          <w:rFonts w:ascii="Arial" w:eastAsia="Andale Sans UI" w:hAnsi="Arial" w:cs="Arial"/>
          <w:color w:val="000000" w:themeColor="text1"/>
          <w:kern w:val="1"/>
          <w:sz w:val="24"/>
          <w:szCs w:val="24"/>
          <w:lang w:val="ro-RO"/>
        </w:rPr>
        <w:t xml:space="preserve">– </w:t>
      </w:r>
      <w:r w:rsidRPr="00C64DE0">
        <w:rPr>
          <w:rFonts w:ascii="Arial" w:eastAsia="Andale Sans UI" w:hAnsi="Arial" w:cs="Arial"/>
          <w:color w:val="000000" w:themeColor="text1"/>
          <w:kern w:val="1"/>
          <w:sz w:val="24"/>
          <w:szCs w:val="24"/>
        </w:rPr>
        <w:t xml:space="preserve">8 </w:t>
      </w:r>
      <w:r w:rsidRPr="00C64DE0">
        <w:rPr>
          <w:rFonts w:ascii="Arial" w:hAnsi="Arial" w:cs="Arial"/>
          <w:color w:val="000000" w:themeColor="text1"/>
          <w:sz w:val="24"/>
          <w:szCs w:val="24"/>
          <w:lang w:val="ro-RO"/>
        </w:rPr>
        <w:t>centre,</w:t>
      </w:r>
      <w:r w:rsidRPr="00C64DE0">
        <w:rPr>
          <w:rFonts w:ascii="Arial" w:eastAsia="Andale Sans UI" w:hAnsi="Arial" w:cs="Arial"/>
          <w:b/>
          <w:color w:val="000000" w:themeColor="text1"/>
          <w:kern w:val="1"/>
          <w:sz w:val="24"/>
          <w:szCs w:val="24"/>
          <w:lang w:val="ro-RO"/>
        </w:rPr>
        <w:t xml:space="preserve"> jud. Arad </w:t>
      </w:r>
      <w:r w:rsidRPr="00C64DE0">
        <w:rPr>
          <w:rFonts w:ascii="Arial" w:eastAsia="Andale Sans UI" w:hAnsi="Arial" w:cs="Arial"/>
          <w:color w:val="000000" w:themeColor="text1"/>
          <w:kern w:val="1"/>
          <w:sz w:val="24"/>
          <w:szCs w:val="24"/>
          <w:lang w:val="ro-RO"/>
        </w:rPr>
        <w:t xml:space="preserve">– </w:t>
      </w:r>
      <w:r w:rsidRPr="00C64DE0">
        <w:rPr>
          <w:rFonts w:ascii="Arial" w:eastAsia="Andale Sans UI" w:hAnsi="Arial" w:cs="Arial"/>
          <w:color w:val="000000" w:themeColor="text1"/>
          <w:kern w:val="1"/>
          <w:sz w:val="24"/>
          <w:szCs w:val="24"/>
        </w:rPr>
        <w:t xml:space="preserve">1 </w:t>
      </w:r>
      <w:r w:rsidRPr="00C64DE0">
        <w:rPr>
          <w:rFonts w:ascii="Arial" w:hAnsi="Arial" w:cs="Arial"/>
          <w:color w:val="000000" w:themeColor="text1"/>
          <w:sz w:val="24"/>
          <w:szCs w:val="24"/>
          <w:lang w:val="ro-RO"/>
        </w:rPr>
        <w:t>centru,</w:t>
      </w:r>
      <w:r w:rsidRPr="00C64DE0">
        <w:rPr>
          <w:rFonts w:ascii="Arial" w:eastAsia="Andale Sans UI" w:hAnsi="Arial" w:cs="Arial"/>
          <w:b/>
          <w:color w:val="000000" w:themeColor="text1"/>
          <w:kern w:val="1"/>
          <w:sz w:val="24"/>
          <w:szCs w:val="24"/>
          <w:lang w:val="ro-RO"/>
        </w:rPr>
        <w:t xml:space="preserve">  jud. Argeș </w:t>
      </w:r>
      <w:r w:rsidRPr="00C64DE0">
        <w:rPr>
          <w:rFonts w:ascii="Arial" w:eastAsia="Andale Sans UI" w:hAnsi="Arial" w:cs="Arial"/>
          <w:color w:val="000000" w:themeColor="text1"/>
          <w:kern w:val="1"/>
          <w:sz w:val="24"/>
          <w:szCs w:val="24"/>
          <w:lang w:val="ro-RO"/>
        </w:rPr>
        <w:t xml:space="preserve">– </w:t>
      </w:r>
      <w:r w:rsidRPr="00C64DE0">
        <w:rPr>
          <w:rFonts w:ascii="Arial" w:eastAsia="Andale Sans UI" w:hAnsi="Arial" w:cs="Arial"/>
          <w:color w:val="000000" w:themeColor="text1"/>
          <w:kern w:val="1"/>
          <w:sz w:val="24"/>
          <w:szCs w:val="24"/>
        </w:rPr>
        <w:t xml:space="preserve">1 </w:t>
      </w:r>
      <w:r w:rsidRPr="00C64DE0">
        <w:rPr>
          <w:rFonts w:ascii="Arial" w:hAnsi="Arial" w:cs="Arial"/>
          <w:color w:val="000000" w:themeColor="text1"/>
          <w:sz w:val="24"/>
          <w:szCs w:val="24"/>
          <w:lang w:val="ro-RO"/>
        </w:rPr>
        <w:t>centru,</w:t>
      </w:r>
      <w:r w:rsidRPr="00C64DE0">
        <w:rPr>
          <w:rFonts w:ascii="Arial" w:eastAsia="Andale Sans UI" w:hAnsi="Arial" w:cs="Arial"/>
          <w:b/>
          <w:color w:val="000000" w:themeColor="text1"/>
          <w:kern w:val="1"/>
          <w:sz w:val="24"/>
          <w:szCs w:val="24"/>
          <w:lang w:val="ro-RO"/>
        </w:rPr>
        <w:t xml:space="preserve"> jud. Bihor</w:t>
      </w:r>
      <w:r w:rsidRPr="00C64DE0">
        <w:rPr>
          <w:rFonts w:ascii="Arial" w:eastAsia="Andale Sans UI" w:hAnsi="Arial" w:cs="Arial"/>
          <w:color w:val="000000" w:themeColor="text1"/>
          <w:kern w:val="1"/>
          <w:sz w:val="24"/>
          <w:szCs w:val="24"/>
          <w:lang w:val="ro-RO"/>
        </w:rPr>
        <w:t xml:space="preserve"> – </w:t>
      </w:r>
      <w:r w:rsidRPr="00C64DE0">
        <w:rPr>
          <w:rFonts w:ascii="Arial" w:eastAsia="Andale Sans UI" w:hAnsi="Arial" w:cs="Arial"/>
          <w:color w:val="000000" w:themeColor="text1"/>
          <w:kern w:val="1"/>
          <w:sz w:val="24"/>
          <w:szCs w:val="24"/>
        </w:rPr>
        <w:t xml:space="preserve">2 </w:t>
      </w:r>
      <w:r w:rsidRPr="00C64DE0">
        <w:rPr>
          <w:rFonts w:ascii="Arial" w:hAnsi="Arial" w:cs="Arial"/>
          <w:color w:val="000000" w:themeColor="text1"/>
          <w:sz w:val="24"/>
          <w:szCs w:val="24"/>
          <w:lang w:val="ro-RO"/>
        </w:rPr>
        <w:t>centre,</w:t>
      </w:r>
      <w:r w:rsidRPr="00C64DE0">
        <w:rPr>
          <w:rFonts w:ascii="Arial" w:eastAsia="Andale Sans UI" w:hAnsi="Arial" w:cs="Arial"/>
          <w:b/>
          <w:color w:val="000000" w:themeColor="text1"/>
          <w:kern w:val="1"/>
          <w:sz w:val="24"/>
          <w:szCs w:val="24"/>
          <w:lang w:val="ro-RO"/>
        </w:rPr>
        <w:t xml:space="preserve"> jud. Bistrița-Năsăud </w:t>
      </w:r>
      <w:r w:rsidRPr="00C64DE0">
        <w:rPr>
          <w:rFonts w:ascii="Arial" w:eastAsia="Andale Sans UI" w:hAnsi="Arial" w:cs="Arial"/>
          <w:color w:val="000000" w:themeColor="text1"/>
          <w:kern w:val="1"/>
          <w:sz w:val="24"/>
          <w:szCs w:val="24"/>
          <w:lang w:val="ro-RO"/>
        </w:rPr>
        <w:t xml:space="preserve"> – </w:t>
      </w:r>
      <w:r w:rsidRPr="00C64DE0">
        <w:rPr>
          <w:rFonts w:ascii="Arial" w:eastAsia="Andale Sans UI" w:hAnsi="Arial" w:cs="Arial"/>
          <w:color w:val="000000" w:themeColor="text1"/>
          <w:kern w:val="1"/>
          <w:sz w:val="24"/>
          <w:szCs w:val="24"/>
        </w:rPr>
        <w:t xml:space="preserve">1 </w:t>
      </w:r>
      <w:r w:rsidRPr="00C64DE0">
        <w:rPr>
          <w:rFonts w:ascii="Arial" w:hAnsi="Arial" w:cs="Arial"/>
          <w:color w:val="000000" w:themeColor="text1"/>
          <w:sz w:val="24"/>
          <w:szCs w:val="24"/>
          <w:lang w:val="ro-RO"/>
        </w:rPr>
        <w:t>centru,</w:t>
      </w:r>
      <w:r w:rsidRPr="00C64DE0">
        <w:rPr>
          <w:rFonts w:ascii="Arial" w:eastAsia="Andale Sans UI" w:hAnsi="Arial" w:cs="Arial"/>
          <w:b/>
          <w:color w:val="000000" w:themeColor="text1"/>
          <w:kern w:val="1"/>
          <w:sz w:val="24"/>
          <w:szCs w:val="24"/>
          <w:lang w:val="ro-RO"/>
        </w:rPr>
        <w:t xml:space="preserve">  jud. Constanța</w:t>
      </w:r>
      <w:r w:rsidRPr="00C64DE0">
        <w:rPr>
          <w:rFonts w:ascii="Arial" w:eastAsia="Andale Sans UI" w:hAnsi="Arial" w:cs="Arial"/>
          <w:color w:val="000000" w:themeColor="text1"/>
          <w:kern w:val="1"/>
          <w:sz w:val="24"/>
          <w:szCs w:val="24"/>
          <w:lang w:val="ro-RO"/>
        </w:rPr>
        <w:t xml:space="preserve"> -  3 </w:t>
      </w:r>
      <w:r w:rsidRPr="00C64DE0">
        <w:rPr>
          <w:rFonts w:ascii="Arial" w:hAnsi="Arial" w:cs="Arial"/>
          <w:color w:val="000000" w:themeColor="text1"/>
          <w:sz w:val="24"/>
          <w:szCs w:val="24"/>
          <w:lang w:val="ro-RO"/>
        </w:rPr>
        <w:t>centre</w:t>
      </w:r>
      <w:r w:rsidRPr="00C64DE0">
        <w:rPr>
          <w:rFonts w:ascii="Arial" w:hAnsi="Arial" w:cs="Arial"/>
          <w:color w:val="000000" w:themeColor="text1"/>
          <w:sz w:val="24"/>
          <w:szCs w:val="24"/>
        </w:rPr>
        <w:t>,</w:t>
      </w:r>
      <w:r w:rsidRPr="00C64DE0">
        <w:rPr>
          <w:rFonts w:ascii="Arial" w:eastAsia="Andale Sans UI" w:hAnsi="Arial" w:cs="Arial"/>
          <w:b/>
          <w:color w:val="000000" w:themeColor="text1"/>
          <w:kern w:val="1"/>
          <w:sz w:val="24"/>
          <w:szCs w:val="24"/>
          <w:lang w:val="ro-RO"/>
        </w:rPr>
        <w:t xml:space="preserve"> jud. Gorj</w:t>
      </w:r>
      <w:r w:rsidRPr="00C64DE0">
        <w:rPr>
          <w:rFonts w:ascii="Arial" w:eastAsia="Andale Sans UI" w:hAnsi="Arial" w:cs="Arial"/>
          <w:color w:val="000000" w:themeColor="text1"/>
          <w:kern w:val="1"/>
          <w:sz w:val="24"/>
          <w:szCs w:val="24"/>
          <w:lang w:val="ro-RO"/>
        </w:rPr>
        <w:t xml:space="preserve"> -  1 </w:t>
      </w:r>
      <w:r w:rsidRPr="00C64DE0">
        <w:rPr>
          <w:rFonts w:ascii="Arial" w:hAnsi="Arial" w:cs="Arial"/>
          <w:color w:val="000000" w:themeColor="text1"/>
          <w:sz w:val="24"/>
          <w:szCs w:val="24"/>
          <w:lang w:val="ro-RO"/>
        </w:rPr>
        <w:t>centru,</w:t>
      </w:r>
      <w:r w:rsidRPr="00C64DE0">
        <w:rPr>
          <w:rFonts w:ascii="Arial" w:eastAsia="Andale Sans UI" w:hAnsi="Arial" w:cs="Arial"/>
          <w:b/>
          <w:color w:val="000000" w:themeColor="text1"/>
          <w:kern w:val="1"/>
          <w:sz w:val="24"/>
          <w:szCs w:val="24"/>
          <w:lang w:val="ro-RO"/>
        </w:rPr>
        <w:t xml:space="preserve"> Jud. Harghita - </w:t>
      </w:r>
      <w:r w:rsidRPr="00C64DE0">
        <w:rPr>
          <w:rFonts w:ascii="Arial" w:eastAsia="Andale Sans UI" w:hAnsi="Arial" w:cs="Arial"/>
          <w:color w:val="000000" w:themeColor="text1"/>
          <w:kern w:val="1"/>
          <w:sz w:val="24"/>
          <w:szCs w:val="24"/>
          <w:lang w:val="ro-RO"/>
        </w:rPr>
        <w:t xml:space="preserve">1 </w:t>
      </w:r>
      <w:r w:rsidRPr="00C64DE0">
        <w:rPr>
          <w:rFonts w:ascii="Arial" w:hAnsi="Arial" w:cs="Arial"/>
          <w:color w:val="000000" w:themeColor="text1"/>
          <w:sz w:val="24"/>
          <w:szCs w:val="24"/>
        </w:rPr>
        <w:t xml:space="preserve">centru, </w:t>
      </w:r>
      <w:r w:rsidRPr="00C64DE0">
        <w:rPr>
          <w:rFonts w:ascii="Arial" w:eastAsia="Andale Sans UI" w:hAnsi="Arial" w:cs="Arial"/>
          <w:b/>
          <w:color w:val="000000" w:themeColor="text1"/>
          <w:kern w:val="1"/>
          <w:sz w:val="24"/>
          <w:szCs w:val="24"/>
          <w:lang w:val="ro-RO"/>
        </w:rPr>
        <w:t xml:space="preserve">Jud. Hunedoara – </w:t>
      </w:r>
      <w:r w:rsidRPr="00C64DE0">
        <w:rPr>
          <w:rFonts w:ascii="Arial" w:eastAsia="Andale Sans UI" w:hAnsi="Arial" w:cs="Arial"/>
          <w:color w:val="000000" w:themeColor="text1"/>
          <w:kern w:val="1"/>
          <w:sz w:val="24"/>
          <w:szCs w:val="24"/>
          <w:lang w:val="ro-RO"/>
        </w:rPr>
        <w:t>1 centru</w:t>
      </w:r>
      <w:r w:rsidRPr="00C64DE0">
        <w:rPr>
          <w:rFonts w:ascii="Arial" w:hAnsi="Arial" w:cs="Arial"/>
          <w:color w:val="000000" w:themeColor="text1"/>
          <w:sz w:val="24"/>
          <w:szCs w:val="24"/>
        </w:rPr>
        <w:t>,</w:t>
      </w:r>
      <w:r w:rsidRPr="00C64DE0">
        <w:rPr>
          <w:rFonts w:ascii="Arial" w:eastAsia="Andale Sans UI" w:hAnsi="Arial" w:cs="Arial"/>
          <w:b/>
          <w:color w:val="000000" w:themeColor="text1"/>
          <w:kern w:val="1"/>
          <w:sz w:val="24"/>
          <w:szCs w:val="24"/>
        </w:rPr>
        <w:t xml:space="preserve"> jud. Iași </w:t>
      </w:r>
      <w:r w:rsidRPr="00C64DE0">
        <w:rPr>
          <w:rFonts w:ascii="Arial" w:eastAsia="Andale Sans UI" w:hAnsi="Arial" w:cs="Arial"/>
          <w:color w:val="000000" w:themeColor="text1"/>
          <w:kern w:val="1"/>
          <w:sz w:val="24"/>
          <w:szCs w:val="24"/>
        </w:rPr>
        <w:t xml:space="preserve">– </w:t>
      </w:r>
      <w:r w:rsidRPr="00C64DE0">
        <w:rPr>
          <w:rFonts w:ascii="Arial" w:eastAsia="Andale Sans UI" w:hAnsi="Arial" w:cs="Arial"/>
          <w:color w:val="000000" w:themeColor="text1"/>
          <w:kern w:val="1"/>
          <w:sz w:val="24"/>
          <w:szCs w:val="24"/>
          <w:lang w:val="ro-RO"/>
        </w:rPr>
        <w:t xml:space="preserve">1 </w:t>
      </w:r>
      <w:r w:rsidRPr="00C64DE0">
        <w:rPr>
          <w:rFonts w:ascii="Arial" w:hAnsi="Arial" w:cs="Arial"/>
          <w:color w:val="000000" w:themeColor="text1"/>
          <w:sz w:val="24"/>
          <w:szCs w:val="24"/>
        </w:rPr>
        <w:t xml:space="preserve">centru, </w:t>
      </w:r>
      <w:r w:rsidRPr="00C64DE0">
        <w:rPr>
          <w:rFonts w:ascii="Arial" w:eastAsia="Andale Sans UI" w:hAnsi="Arial" w:cs="Arial"/>
          <w:b/>
          <w:color w:val="000000" w:themeColor="text1"/>
          <w:kern w:val="1"/>
          <w:sz w:val="24"/>
          <w:szCs w:val="24"/>
          <w:lang w:val="ro-RO"/>
        </w:rPr>
        <w:t>jud. Mehedinți</w:t>
      </w:r>
      <w:r w:rsidRPr="00C64DE0">
        <w:rPr>
          <w:rFonts w:ascii="Arial" w:eastAsia="Andale Sans UI" w:hAnsi="Arial" w:cs="Arial"/>
          <w:color w:val="000000" w:themeColor="text1"/>
          <w:kern w:val="1"/>
          <w:sz w:val="24"/>
          <w:szCs w:val="24"/>
          <w:lang w:val="ro-RO"/>
        </w:rPr>
        <w:t xml:space="preserve"> - 2 </w:t>
      </w:r>
      <w:r w:rsidRPr="00C64DE0">
        <w:rPr>
          <w:rFonts w:ascii="Arial" w:hAnsi="Arial" w:cs="Arial"/>
          <w:color w:val="000000" w:themeColor="text1"/>
          <w:sz w:val="24"/>
          <w:szCs w:val="24"/>
        </w:rPr>
        <w:t>centre,</w:t>
      </w:r>
      <w:r w:rsidRPr="00C64DE0">
        <w:rPr>
          <w:rFonts w:ascii="Arial" w:eastAsia="Andale Sans UI" w:hAnsi="Arial" w:cs="Arial"/>
          <w:b/>
          <w:color w:val="000000" w:themeColor="text1"/>
          <w:kern w:val="1"/>
          <w:sz w:val="24"/>
          <w:szCs w:val="24"/>
        </w:rPr>
        <w:t xml:space="preserve"> jud. Neamț </w:t>
      </w:r>
      <w:r w:rsidRPr="00C64DE0">
        <w:rPr>
          <w:rFonts w:ascii="Arial" w:eastAsia="Andale Sans UI" w:hAnsi="Arial" w:cs="Arial"/>
          <w:color w:val="000000" w:themeColor="text1"/>
          <w:kern w:val="1"/>
          <w:sz w:val="24"/>
          <w:szCs w:val="24"/>
        </w:rPr>
        <w:t xml:space="preserve">- </w:t>
      </w:r>
      <w:r w:rsidRPr="00C64DE0">
        <w:rPr>
          <w:rFonts w:ascii="Arial" w:eastAsia="Andale Sans UI" w:hAnsi="Arial" w:cs="Arial"/>
          <w:color w:val="000000" w:themeColor="text1"/>
          <w:kern w:val="1"/>
          <w:sz w:val="24"/>
          <w:szCs w:val="24"/>
          <w:lang w:val="ro-RO"/>
        </w:rPr>
        <w:t xml:space="preserve">1 </w:t>
      </w:r>
      <w:r w:rsidRPr="00C64DE0">
        <w:rPr>
          <w:rFonts w:ascii="Arial" w:hAnsi="Arial" w:cs="Arial"/>
          <w:color w:val="000000" w:themeColor="text1"/>
          <w:sz w:val="24"/>
          <w:szCs w:val="24"/>
        </w:rPr>
        <w:t>centru</w:t>
      </w:r>
      <w:r w:rsidRPr="00C64DE0">
        <w:rPr>
          <w:rFonts w:ascii="Arial" w:eastAsia="Andale Sans UI" w:hAnsi="Arial" w:cs="Arial"/>
          <w:b/>
          <w:color w:val="000000" w:themeColor="text1"/>
          <w:kern w:val="1"/>
          <w:sz w:val="24"/>
          <w:szCs w:val="24"/>
          <w:lang w:val="ro-RO"/>
        </w:rPr>
        <w:t xml:space="preserve"> Jud. Hunedoara - </w:t>
      </w:r>
      <w:r w:rsidRPr="00C64DE0">
        <w:rPr>
          <w:rFonts w:ascii="Arial" w:eastAsia="Andale Sans UI" w:hAnsi="Arial" w:cs="Arial"/>
          <w:color w:val="000000" w:themeColor="text1"/>
          <w:kern w:val="1"/>
          <w:sz w:val="24"/>
          <w:szCs w:val="24"/>
          <w:lang w:val="ro-RO"/>
        </w:rPr>
        <w:t xml:space="preserve">1 </w:t>
      </w:r>
      <w:r w:rsidRPr="00C64DE0">
        <w:rPr>
          <w:rFonts w:ascii="Arial" w:hAnsi="Arial" w:cs="Arial"/>
          <w:color w:val="000000" w:themeColor="text1"/>
          <w:sz w:val="24"/>
          <w:szCs w:val="24"/>
        </w:rPr>
        <w:t xml:space="preserve">centru,  </w:t>
      </w:r>
      <w:r w:rsidRPr="00C64DE0">
        <w:rPr>
          <w:rFonts w:ascii="Arial" w:eastAsia="Andale Sans UI" w:hAnsi="Arial" w:cs="Arial"/>
          <w:b/>
          <w:color w:val="000000" w:themeColor="text1"/>
          <w:kern w:val="1"/>
          <w:sz w:val="24"/>
          <w:szCs w:val="24"/>
          <w:lang w:val="ro-RO"/>
        </w:rPr>
        <w:t>Mun. Buc</w:t>
      </w:r>
      <w:r w:rsidRPr="00C64DE0">
        <w:rPr>
          <w:rFonts w:ascii="Arial" w:eastAsia="Andale Sans UI" w:hAnsi="Arial" w:cs="Arial"/>
          <w:color w:val="000000" w:themeColor="text1"/>
          <w:kern w:val="1"/>
          <w:sz w:val="24"/>
          <w:szCs w:val="24"/>
          <w:lang w:val="ro-RO"/>
        </w:rPr>
        <w:t xml:space="preserve"> – 3 </w:t>
      </w:r>
      <w:r w:rsidRPr="00C64DE0">
        <w:rPr>
          <w:rFonts w:ascii="Arial" w:hAnsi="Arial" w:cs="Arial"/>
          <w:color w:val="000000" w:themeColor="text1"/>
          <w:sz w:val="24"/>
          <w:szCs w:val="24"/>
          <w:lang w:val="ro-RO"/>
        </w:rPr>
        <w:t>centre</w:t>
      </w:r>
      <w:r w:rsidRPr="00C64DE0">
        <w:rPr>
          <w:rFonts w:ascii="Arial" w:hAnsi="Arial" w:cs="Arial"/>
          <w:color w:val="000000" w:themeColor="text1"/>
          <w:sz w:val="24"/>
          <w:szCs w:val="24"/>
        </w:rPr>
        <w:t>);</w:t>
      </w:r>
    </w:p>
    <w:p w:rsidR="00C64DE0" w:rsidRPr="00C64DE0" w:rsidRDefault="00C64DE0" w:rsidP="00C64DE0">
      <w:pPr>
        <w:spacing w:after="0" w:line="240" w:lineRule="auto"/>
        <w:ind w:left="360"/>
        <w:contextualSpacing/>
        <w:rPr>
          <w:rFonts w:ascii="Arial" w:hAnsi="Arial" w:cs="Arial"/>
          <w:b/>
          <w:color w:val="000000" w:themeColor="text1"/>
          <w:sz w:val="24"/>
          <w:szCs w:val="24"/>
        </w:rPr>
      </w:pPr>
    </w:p>
    <w:p w:rsidR="00C64DE0" w:rsidRPr="00647786" w:rsidRDefault="00C64DE0" w:rsidP="00647786">
      <w:pPr>
        <w:numPr>
          <w:ilvl w:val="0"/>
          <w:numId w:val="2"/>
        </w:numPr>
        <w:spacing w:after="0" w:line="240" w:lineRule="auto"/>
        <w:contextualSpacing/>
        <w:rPr>
          <w:rFonts w:ascii="Arial" w:hAnsi="Arial" w:cs="Arial"/>
          <w:b/>
          <w:sz w:val="24"/>
          <w:szCs w:val="24"/>
        </w:rPr>
      </w:pPr>
      <w:r w:rsidRPr="00647786">
        <w:rPr>
          <w:rFonts w:ascii="Arial" w:hAnsi="Arial" w:cs="Arial"/>
          <w:b/>
          <w:sz w:val="24"/>
          <w:szCs w:val="24"/>
        </w:rPr>
        <w:t xml:space="preserve">5% din centrele rezidențiale pentru persoanele vârstnice verificate </w:t>
      </w:r>
      <w:r w:rsidR="00647786" w:rsidRPr="00647786">
        <w:rPr>
          <w:rFonts w:ascii="Arial" w:hAnsi="Arial" w:cs="Arial"/>
          <w:b/>
          <w:sz w:val="24"/>
          <w:szCs w:val="24"/>
        </w:rPr>
        <w:t xml:space="preserve">nu </w:t>
      </w:r>
      <w:r w:rsidR="00AC2612">
        <w:rPr>
          <w:rFonts w:ascii="Arial" w:hAnsi="Arial" w:cs="Arial"/>
          <w:b/>
          <w:sz w:val="24"/>
          <w:szCs w:val="24"/>
        </w:rPr>
        <w:t>aveau în dotare ambalaje specifice</w:t>
      </w:r>
      <w:r w:rsidR="00647786" w:rsidRPr="00647786">
        <w:rPr>
          <w:rFonts w:ascii="Arial" w:hAnsi="Arial" w:cs="Arial"/>
          <w:b/>
          <w:sz w:val="24"/>
          <w:szCs w:val="24"/>
        </w:rPr>
        <w:t xml:space="preserve"> în cantităţi suficiente </w:t>
      </w:r>
      <w:r w:rsidRPr="00647786">
        <w:rPr>
          <w:rFonts w:ascii="Arial" w:hAnsi="Arial" w:cs="Arial"/>
          <w:b/>
          <w:sz w:val="24"/>
          <w:szCs w:val="24"/>
        </w:rPr>
        <w:t>(</w:t>
      </w:r>
      <w:r w:rsidRPr="00647786">
        <w:rPr>
          <w:rFonts w:ascii="Arial" w:eastAsia="Andale Sans UI" w:hAnsi="Arial" w:cs="Arial"/>
          <w:b/>
          <w:kern w:val="1"/>
          <w:sz w:val="24"/>
          <w:szCs w:val="24"/>
          <w:lang w:val="ro-RO"/>
        </w:rPr>
        <w:t xml:space="preserve">jud. Alba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8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Bihor</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Bistrița-Năsăud </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Constanța</w:t>
      </w:r>
      <w:r w:rsidRPr="00647786">
        <w:rPr>
          <w:rFonts w:ascii="Arial" w:eastAsia="Andale Sans UI" w:hAnsi="Arial" w:cs="Arial"/>
          <w:kern w:val="1"/>
          <w:sz w:val="24"/>
          <w:szCs w:val="24"/>
          <w:lang w:val="ro-RO"/>
        </w:rPr>
        <w:t xml:space="preserve"> -  1 </w:t>
      </w:r>
      <w:r w:rsidRPr="00647786">
        <w:rPr>
          <w:rFonts w:ascii="Arial" w:hAnsi="Arial" w:cs="Arial"/>
          <w:sz w:val="24"/>
          <w:szCs w:val="24"/>
          <w:lang w:val="ro-RO"/>
        </w:rPr>
        <w:t>centru</w:t>
      </w:r>
      <w:r w:rsidRPr="00647786">
        <w:rPr>
          <w:rFonts w:ascii="Arial" w:hAnsi="Arial" w:cs="Arial"/>
          <w:sz w:val="24"/>
          <w:szCs w:val="24"/>
        </w:rPr>
        <w:t>,</w:t>
      </w:r>
      <w:r w:rsidRPr="00647786">
        <w:rPr>
          <w:rFonts w:ascii="Arial" w:eastAsia="Andale Sans UI" w:hAnsi="Arial" w:cs="Arial"/>
          <w:b/>
          <w:kern w:val="1"/>
          <w:sz w:val="24"/>
          <w:szCs w:val="24"/>
          <w:lang w:val="ro-RO"/>
        </w:rPr>
        <w:t xml:space="preserve"> Jud. Hunedoara - </w:t>
      </w:r>
      <w:r w:rsidRPr="00647786">
        <w:rPr>
          <w:rFonts w:ascii="Arial" w:eastAsia="Andale Sans UI" w:hAnsi="Arial" w:cs="Arial"/>
          <w:kern w:val="1"/>
          <w:sz w:val="24"/>
          <w:szCs w:val="24"/>
          <w:lang w:val="ro-RO"/>
        </w:rPr>
        <w:t xml:space="preserve">1 </w:t>
      </w:r>
      <w:r w:rsidRPr="00647786">
        <w:rPr>
          <w:rFonts w:ascii="Arial" w:hAnsi="Arial" w:cs="Arial"/>
          <w:sz w:val="24"/>
          <w:szCs w:val="24"/>
        </w:rPr>
        <w:t>centru,</w:t>
      </w:r>
      <w:r w:rsidRPr="00647786">
        <w:rPr>
          <w:rFonts w:ascii="Arial" w:eastAsia="Andale Sans UI" w:hAnsi="Arial" w:cs="Arial"/>
          <w:b/>
          <w:kern w:val="1"/>
          <w:sz w:val="24"/>
          <w:szCs w:val="24"/>
          <w:lang w:val="ro-RO"/>
        </w:rPr>
        <w:t xml:space="preserve"> Jud. Ialomița </w:t>
      </w:r>
      <w:r w:rsidRPr="00647786">
        <w:rPr>
          <w:rFonts w:ascii="Arial" w:eastAsia="Andale Sans UI" w:hAnsi="Arial" w:cs="Arial"/>
          <w:kern w:val="1"/>
          <w:sz w:val="24"/>
          <w:szCs w:val="24"/>
          <w:lang w:val="ro-RO"/>
        </w:rPr>
        <w:t>–</w:t>
      </w:r>
      <w:r w:rsidRPr="00647786">
        <w:rPr>
          <w:rFonts w:ascii="Arial" w:eastAsia="Andale Sans UI" w:hAnsi="Arial" w:cs="Arial"/>
          <w:b/>
          <w:kern w:val="1"/>
          <w:sz w:val="24"/>
          <w:szCs w:val="24"/>
          <w:lang w:val="ro-RO"/>
        </w:rPr>
        <w:t xml:space="preserve"> </w:t>
      </w:r>
      <w:r w:rsidRPr="00647786">
        <w:rPr>
          <w:rFonts w:ascii="Arial" w:eastAsia="Andale Sans UI" w:hAnsi="Arial" w:cs="Arial"/>
          <w:kern w:val="1"/>
          <w:sz w:val="24"/>
          <w:szCs w:val="24"/>
          <w:lang w:val="ro-RO"/>
        </w:rPr>
        <w:t>1 centru</w:t>
      </w:r>
      <w:r w:rsidRPr="00647786">
        <w:rPr>
          <w:rFonts w:ascii="Arial" w:hAnsi="Arial" w:cs="Arial"/>
          <w:sz w:val="24"/>
          <w:szCs w:val="24"/>
        </w:rPr>
        <w:t>,</w:t>
      </w:r>
      <w:r w:rsidRPr="00647786">
        <w:rPr>
          <w:rFonts w:ascii="Arial" w:eastAsia="Andale Sans UI" w:hAnsi="Arial" w:cs="Arial"/>
          <w:b/>
          <w:kern w:val="1"/>
          <w:sz w:val="24"/>
          <w:szCs w:val="24"/>
        </w:rPr>
        <w:t xml:space="preserve"> jud. Iași </w:t>
      </w:r>
      <w:r w:rsidRPr="00647786">
        <w:rPr>
          <w:rFonts w:ascii="Arial" w:eastAsia="Andale Sans UI" w:hAnsi="Arial" w:cs="Arial"/>
          <w:kern w:val="1"/>
          <w:sz w:val="24"/>
          <w:szCs w:val="24"/>
        </w:rPr>
        <w:t xml:space="preserve">– </w:t>
      </w:r>
      <w:r w:rsidRPr="00647786">
        <w:rPr>
          <w:rFonts w:ascii="Arial" w:eastAsia="Andale Sans UI" w:hAnsi="Arial" w:cs="Arial"/>
          <w:kern w:val="1"/>
          <w:sz w:val="24"/>
          <w:szCs w:val="24"/>
          <w:lang w:val="ro-RO"/>
        </w:rPr>
        <w:t xml:space="preserve">1 </w:t>
      </w:r>
      <w:r w:rsidRPr="00647786">
        <w:rPr>
          <w:rFonts w:ascii="Arial" w:hAnsi="Arial" w:cs="Arial"/>
          <w:sz w:val="24"/>
          <w:szCs w:val="24"/>
        </w:rPr>
        <w:t xml:space="preserve">centru, </w:t>
      </w:r>
      <w:r w:rsidRPr="00647786">
        <w:rPr>
          <w:rFonts w:ascii="Arial" w:eastAsia="Andale Sans UI" w:hAnsi="Arial" w:cs="Arial"/>
          <w:b/>
          <w:kern w:val="1"/>
          <w:sz w:val="24"/>
          <w:szCs w:val="24"/>
          <w:lang w:val="ro-RO"/>
        </w:rPr>
        <w:t xml:space="preserve">jud. Mureș </w:t>
      </w:r>
      <w:r w:rsidRPr="00647786">
        <w:rPr>
          <w:rFonts w:ascii="Arial" w:eastAsia="Andale Sans UI" w:hAnsi="Arial" w:cs="Arial"/>
          <w:kern w:val="1"/>
          <w:sz w:val="24"/>
          <w:szCs w:val="24"/>
          <w:lang w:val="ro-RO"/>
        </w:rPr>
        <w:t xml:space="preserve">- 4 </w:t>
      </w:r>
      <w:r w:rsidRPr="00647786">
        <w:rPr>
          <w:rFonts w:ascii="Arial" w:hAnsi="Arial" w:cs="Arial"/>
          <w:sz w:val="24"/>
          <w:szCs w:val="24"/>
        </w:rPr>
        <w:t>centre,</w:t>
      </w:r>
      <w:r w:rsidRPr="00647786">
        <w:rPr>
          <w:rFonts w:ascii="Arial" w:eastAsia="Andale Sans UI" w:hAnsi="Arial" w:cs="Arial"/>
          <w:b/>
          <w:kern w:val="1"/>
          <w:sz w:val="24"/>
          <w:szCs w:val="24"/>
          <w:lang w:val="ro-RO"/>
        </w:rPr>
        <w:t xml:space="preserve"> Jud. Prahova - </w:t>
      </w:r>
      <w:r w:rsidRPr="00647786">
        <w:rPr>
          <w:rFonts w:ascii="Arial" w:eastAsia="Andale Sans UI" w:hAnsi="Arial" w:cs="Arial"/>
          <w:kern w:val="1"/>
          <w:sz w:val="24"/>
          <w:szCs w:val="24"/>
          <w:lang w:val="ro-RO"/>
        </w:rPr>
        <w:t xml:space="preserve">1 </w:t>
      </w:r>
      <w:r w:rsidRPr="00647786">
        <w:rPr>
          <w:rFonts w:ascii="Arial" w:hAnsi="Arial" w:cs="Arial"/>
          <w:sz w:val="24"/>
          <w:szCs w:val="24"/>
        </w:rPr>
        <w:t xml:space="preserve">centru, </w:t>
      </w:r>
      <w:r w:rsidRPr="00647786">
        <w:rPr>
          <w:rFonts w:ascii="Arial" w:eastAsia="Calibri" w:hAnsi="Arial" w:cs="Arial"/>
          <w:b/>
          <w:bCs/>
          <w:sz w:val="24"/>
          <w:szCs w:val="24"/>
          <w:lang w:val="ro-RO"/>
        </w:rPr>
        <w:t xml:space="preserve">jud. Vaslui </w:t>
      </w:r>
      <w:r w:rsidRPr="00647786">
        <w:rPr>
          <w:rFonts w:ascii="Arial" w:eastAsia="Calibri" w:hAnsi="Arial" w:cs="Arial"/>
          <w:bCs/>
          <w:sz w:val="24"/>
          <w:szCs w:val="24"/>
          <w:lang w:val="ro-RO"/>
        </w:rPr>
        <w:t xml:space="preserve">– </w:t>
      </w:r>
      <w:r w:rsidRPr="00647786">
        <w:rPr>
          <w:rFonts w:ascii="Arial" w:eastAsia="Andale Sans UI" w:hAnsi="Arial" w:cs="Arial"/>
          <w:kern w:val="1"/>
          <w:sz w:val="24"/>
          <w:szCs w:val="24"/>
          <w:lang w:val="ro-RO"/>
        </w:rPr>
        <w:t xml:space="preserve">2 </w:t>
      </w:r>
      <w:r w:rsidRPr="00647786">
        <w:rPr>
          <w:rFonts w:ascii="Arial" w:hAnsi="Arial" w:cs="Arial"/>
          <w:sz w:val="24"/>
          <w:szCs w:val="24"/>
        </w:rPr>
        <w:t xml:space="preserve">centre,  </w:t>
      </w:r>
      <w:r w:rsidRPr="00647786">
        <w:rPr>
          <w:rFonts w:ascii="Arial" w:eastAsia="Andale Sans UI" w:hAnsi="Arial" w:cs="Arial"/>
          <w:b/>
          <w:kern w:val="1"/>
          <w:sz w:val="24"/>
          <w:szCs w:val="24"/>
          <w:lang w:val="ro-RO"/>
        </w:rPr>
        <w:t>Mun. Buc</w:t>
      </w:r>
      <w:r w:rsidRPr="00647786">
        <w:rPr>
          <w:rFonts w:ascii="Arial" w:eastAsia="Andale Sans UI" w:hAnsi="Arial" w:cs="Arial"/>
          <w:kern w:val="1"/>
          <w:sz w:val="24"/>
          <w:szCs w:val="24"/>
          <w:lang w:val="ro-RO"/>
        </w:rPr>
        <w:t xml:space="preserve"> – 1 </w:t>
      </w:r>
      <w:r w:rsidRPr="00647786">
        <w:rPr>
          <w:rFonts w:ascii="Arial" w:hAnsi="Arial" w:cs="Arial"/>
          <w:sz w:val="24"/>
          <w:szCs w:val="24"/>
          <w:lang w:val="ro-RO"/>
        </w:rPr>
        <w:t>centru</w:t>
      </w:r>
      <w:r w:rsidR="00647786">
        <w:rPr>
          <w:rFonts w:ascii="Arial" w:hAnsi="Arial" w:cs="Arial"/>
          <w:sz w:val="24"/>
          <w:szCs w:val="24"/>
        </w:rPr>
        <w:t>);</w:t>
      </w:r>
    </w:p>
    <w:p w:rsidR="00C64DE0" w:rsidRPr="00C64DE0" w:rsidRDefault="00C64DE0" w:rsidP="00C64DE0">
      <w:pPr>
        <w:spacing w:after="0" w:line="240" w:lineRule="auto"/>
        <w:ind w:left="360"/>
        <w:contextualSpacing/>
        <w:rPr>
          <w:rFonts w:ascii="Arial" w:hAnsi="Arial" w:cs="Arial"/>
          <w:b/>
          <w:color w:val="000000" w:themeColor="text1"/>
          <w:sz w:val="24"/>
          <w:szCs w:val="24"/>
        </w:rPr>
      </w:pPr>
    </w:p>
    <w:p w:rsidR="00647786" w:rsidRPr="00647786" w:rsidRDefault="00C64DE0" w:rsidP="00647786">
      <w:pPr>
        <w:numPr>
          <w:ilvl w:val="0"/>
          <w:numId w:val="2"/>
        </w:numPr>
        <w:spacing w:after="0" w:line="240" w:lineRule="auto"/>
        <w:contextualSpacing/>
        <w:rPr>
          <w:rFonts w:ascii="Arial" w:hAnsi="Arial" w:cs="Arial"/>
          <w:b/>
          <w:sz w:val="24"/>
          <w:szCs w:val="24"/>
        </w:rPr>
      </w:pPr>
      <w:proofErr w:type="gramStart"/>
      <w:r w:rsidRPr="00647786">
        <w:rPr>
          <w:rFonts w:ascii="Arial" w:hAnsi="Arial" w:cs="Arial"/>
          <w:b/>
          <w:sz w:val="24"/>
          <w:szCs w:val="24"/>
        </w:rPr>
        <w:t>în</w:t>
      </w:r>
      <w:proofErr w:type="gramEnd"/>
      <w:r w:rsidRPr="00647786">
        <w:rPr>
          <w:rFonts w:ascii="Arial" w:hAnsi="Arial" w:cs="Arial"/>
          <w:b/>
          <w:sz w:val="24"/>
          <w:szCs w:val="24"/>
        </w:rPr>
        <w:t xml:space="preserve"> 16% din centrele rezidențiale pentru persoanele vârstn</w:t>
      </w:r>
      <w:r w:rsidR="00647786" w:rsidRPr="00647786">
        <w:rPr>
          <w:rFonts w:ascii="Arial" w:hAnsi="Arial" w:cs="Arial"/>
          <w:b/>
          <w:sz w:val="24"/>
          <w:szCs w:val="24"/>
        </w:rPr>
        <w:t xml:space="preserve">ice verificate nu se realiza depozitarea corespunzătoare a deşeurilor periculoase </w:t>
      </w:r>
      <w:r w:rsidRPr="00647786">
        <w:rPr>
          <w:rFonts w:ascii="Arial" w:hAnsi="Arial" w:cs="Arial"/>
          <w:b/>
          <w:sz w:val="24"/>
          <w:szCs w:val="24"/>
        </w:rPr>
        <w:t>(</w:t>
      </w:r>
      <w:r w:rsidRPr="00647786">
        <w:rPr>
          <w:rFonts w:ascii="Arial" w:eastAsia="Andale Sans UI" w:hAnsi="Arial" w:cs="Arial"/>
          <w:b/>
          <w:kern w:val="1"/>
          <w:sz w:val="24"/>
          <w:szCs w:val="24"/>
          <w:lang w:val="ro-RO"/>
        </w:rPr>
        <w:t xml:space="preserve">jud. Alba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8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Bacău</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Bihor</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Bistrița-Năsăud </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Brăila</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3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Buzău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Constanța</w:t>
      </w:r>
      <w:r w:rsidRPr="00647786">
        <w:rPr>
          <w:rFonts w:ascii="Arial" w:eastAsia="Andale Sans UI" w:hAnsi="Arial" w:cs="Arial"/>
          <w:kern w:val="1"/>
          <w:sz w:val="24"/>
          <w:szCs w:val="24"/>
          <w:lang w:val="ro-RO"/>
        </w:rPr>
        <w:t xml:space="preserve"> -  11 </w:t>
      </w:r>
      <w:r w:rsidRPr="00647786">
        <w:rPr>
          <w:rFonts w:ascii="Arial" w:hAnsi="Arial" w:cs="Arial"/>
          <w:sz w:val="24"/>
          <w:szCs w:val="24"/>
          <w:lang w:val="ro-RO"/>
        </w:rPr>
        <w:t>centre</w:t>
      </w:r>
      <w:r w:rsidRPr="00647786">
        <w:rPr>
          <w:rFonts w:ascii="Arial" w:hAnsi="Arial" w:cs="Arial"/>
          <w:sz w:val="24"/>
          <w:szCs w:val="24"/>
        </w:rPr>
        <w:t>,</w:t>
      </w:r>
      <w:r w:rsidRPr="00647786">
        <w:rPr>
          <w:rFonts w:ascii="Arial" w:eastAsia="Andale Sans UI" w:hAnsi="Arial" w:cs="Arial"/>
          <w:b/>
          <w:kern w:val="1"/>
          <w:sz w:val="24"/>
          <w:szCs w:val="24"/>
          <w:lang w:val="ro-RO"/>
        </w:rPr>
        <w:t xml:space="preserve"> jud. Dâmbovița</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 xml:space="preserve">centre, </w:t>
      </w:r>
      <w:r w:rsidRPr="00647786">
        <w:rPr>
          <w:rFonts w:ascii="Arial" w:eastAsia="Andale Sans UI" w:hAnsi="Arial" w:cs="Arial"/>
          <w:b/>
          <w:kern w:val="1"/>
          <w:sz w:val="24"/>
          <w:szCs w:val="24"/>
          <w:lang w:val="ro-RO"/>
        </w:rPr>
        <w:t>jud. Dolj</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3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Gorj</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Harghita</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Hunedoara - </w:t>
      </w:r>
      <w:r w:rsidRPr="00647786">
        <w:rPr>
          <w:rFonts w:ascii="Arial" w:eastAsia="Andale Sans UI" w:hAnsi="Arial" w:cs="Arial"/>
          <w:kern w:val="1"/>
          <w:sz w:val="24"/>
          <w:szCs w:val="24"/>
          <w:lang w:val="ro-RO"/>
        </w:rPr>
        <w:t xml:space="preserve">1 </w:t>
      </w:r>
      <w:r w:rsidRPr="00647786">
        <w:rPr>
          <w:rFonts w:ascii="Arial" w:hAnsi="Arial" w:cs="Arial"/>
          <w:sz w:val="24"/>
          <w:szCs w:val="24"/>
        </w:rPr>
        <w:t>centru,</w:t>
      </w:r>
      <w:r w:rsidRPr="00647786">
        <w:rPr>
          <w:rFonts w:ascii="Arial" w:eastAsia="Andale Sans UI" w:hAnsi="Arial" w:cs="Arial"/>
          <w:b/>
          <w:kern w:val="1"/>
          <w:sz w:val="24"/>
          <w:szCs w:val="24"/>
        </w:rPr>
        <w:t xml:space="preserve"> jud. Iași </w:t>
      </w:r>
      <w:r w:rsidRPr="00647786">
        <w:rPr>
          <w:rFonts w:ascii="Arial" w:eastAsia="Andale Sans UI" w:hAnsi="Arial" w:cs="Arial"/>
          <w:kern w:val="1"/>
          <w:sz w:val="24"/>
          <w:szCs w:val="24"/>
        </w:rPr>
        <w:t xml:space="preserve">– </w:t>
      </w:r>
      <w:r w:rsidRPr="00647786">
        <w:rPr>
          <w:rFonts w:ascii="Arial" w:eastAsia="Andale Sans UI" w:hAnsi="Arial" w:cs="Arial"/>
          <w:kern w:val="1"/>
          <w:sz w:val="24"/>
          <w:szCs w:val="24"/>
          <w:lang w:val="ro-RO"/>
        </w:rPr>
        <w:t xml:space="preserve">1 </w:t>
      </w:r>
      <w:r w:rsidRPr="00647786">
        <w:rPr>
          <w:rFonts w:ascii="Arial" w:hAnsi="Arial" w:cs="Arial"/>
          <w:sz w:val="24"/>
          <w:szCs w:val="24"/>
        </w:rPr>
        <w:t xml:space="preserve">centru, </w:t>
      </w:r>
      <w:r w:rsidRPr="00647786">
        <w:rPr>
          <w:rFonts w:ascii="Arial" w:eastAsia="Andale Sans UI" w:hAnsi="Arial" w:cs="Arial"/>
          <w:b/>
          <w:kern w:val="1"/>
          <w:sz w:val="24"/>
          <w:szCs w:val="24"/>
          <w:lang w:val="ro-RO"/>
        </w:rPr>
        <w:t xml:space="preserve">jud. Ilfov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2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Mureș </w:t>
      </w:r>
      <w:r w:rsidRPr="00647786">
        <w:rPr>
          <w:rFonts w:ascii="Arial" w:eastAsia="Andale Sans UI" w:hAnsi="Arial" w:cs="Arial"/>
          <w:kern w:val="1"/>
          <w:sz w:val="24"/>
          <w:szCs w:val="24"/>
          <w:lang w:val="ro-RO"/>
        </w:rPr>
        <w:t xml:space="preserve">- 1 </w:t>
      </w:r>
      <w:r w:rsidRPr="00647786">
        <w:rPr>
          <w:rFonts w:ascii="Arial" w:hAnsi="Arial" w:cs="Arial"/>
          <w:sz w:val="24"/>
          <w:szCs w:val="24"/>
        </w:rPr>
        <w:t>centru,</w:t>
      </w:r>
      <w:r w:rsidRPr="00647786">
        <w:rPr>
          <w:rFonts w:ascii="Arial" w:eastAsia="Andale Sans UI" w:hAnsi="Arial" w:cs="Arial"/>
          <w:b/>
          <w:kern w:val="1"/>
          <w:sz w:val="24"/>
          <w:szCs w:val="24"/>
          <w:lang w:val="ro-RO"/>
        </w:rPr>
        <w:t xml:space="preserve"> jud. Neamț</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3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Prahova - </w:t>
      </w:r>
      <w:r w:rsidRPr="00647786">
        <w:rPr>
          <w:rFonts w:ascii="Arial" w:eastAsia="Andale Sans UI" w:hAnsi="Arial" w:cs="Arial"/>
          <w:kern w:val="1"/>
          <w:sz w:val="24"/>
          <w:szCs w:val="24"/>
          <w:lang w:val="ro-RO"/>
        </w:rPr>
        <w:t xml:space="preserve">5 </w:t>
      </w:r>
      <w:r w:rsidRPr="00647786">
        <w:rPr>
          <w:rFonts w:ascii="Arial" w:hAnsi="Arial" w:cs="Arial"/>
          <w:sz w:val="24"/>
          <w:szCs w:val="24"/>
        </w:rPr>
        <w:t xml:space="preserve">centre, </w:t>
      </w:r>
      <w:r w:rsidRPr="00647786">
        <w:rPr>
          <w:rFonts w:ascii="Arial" w:eastAsia="Calibri" w:hAnsi="Arial" w:cs="Arial"/>
          <w:b/>
          <w:bCs/>
          <w:sz w:val="24"/>
          <w:szCs w:val="24"/>
          <w:lang w:val="ro-RO"/>
        </w:rPr>
        <w:t>jud. Satu Mare</w:t>
      </w:r>
      <w:r w:rsidRPr="00647786">
        <w:rPr>
          <w:rFonts w:ascii="Arial" w:eastAsia="Calibri" w:hAnsi="Arial" w:cs="Arial"/>
          <w:bCs/>
          <w:sz w:val="24"/>
          <w:szCs w:val="24"/>
          <w:lang w:val="ro-RO"/>
        </w:rPr>
        <w:t xml:space="preserve">– </w:t>
      </w:r>
      <w:r w:rsidRPr="00647786">
        <w:rPr>
          <w:rFonts w:ascii="Arial" w:eastAsia="Andale Sans UI" w:hAnsi="Arial" w:cs="Arial"/>
          <w:kern w:val="1"/>
          <w:sz w:val="24"/>
          <w:szCs w:val="24"/>
          <w:lang w:val="ro-RO"/>
        </w:rPr>
        <w:t xml:space="preserve">1 </w:t>
      </w:r>
      <w:r w:rsidRPr="00647786">
        <w:rPr>
          <w:rFonts w:ascii="Arial" w:hAnsi="Arial" w:cs="Arial"/>
          <w:sz w:val="24"/>
          <w:szCs w:val="24"/>
        </w:rPr>
        <w:t xml:space="preserve">centru, </w:t>
      </w:r>
      <w:r w:rsidRPr="00647786">
        <w:rPr>
          <w:rFonts w:ascii="Arial" w:eastAsia="Andale Sans UI" w:hAnsi="Arial" w:cs="Arial"/>
          <w:b/>
          <w:kern w:val="1"/>
          <w:sz w:val="24"/>
          <w:szCs w:val="24"/>
          <w:lang w:val="ro-RO"/>
        </w:rPr>
        <w:t>jud. Sălaj</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2 </w:t>
      </w:r>
      <w:r w:rsidRPr="00647786">
        <w:rPr>
          <w:rFonts w:ascii="Arial" w:hAnsi="Arial" w:cs="Arial"/>
          <w:sz w:val="24"/>
          <w:szCs w:val="24"/>
          <w:lang w:val="ro-RO"/>
        </w:rPr>
        <w:t xml:space="preserve">centre, </w:t>
      </w:r>
      <w:r w:rsidRPr="00647786">
        <w:rPr>
          <w:rFonts w:ascii="Arial" w:eastAsia="Andale Sans UI" w:hAnsi="Arial" w:cs="Arial"/>
          <w:b/>
          <w:kern w:val="1"/>
          <w:sz w:val="24"/>
          <w:szCs w:val="24"/>
          <w:lang w:val="ro-RO"/>
        </w:rPr>
        <w:t>jud. Suceava</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Timiș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hAnsi="Arial" w:cs="Arial"/>
          <w:sz w:val="24"/>
          <w:szCs w:val="24"/>
        </w:rPr>
        <w:t xml:space="preserve"> </w:t>
      </w:r>
      <w:r w:rsidRPr="00647786">
        <w:rPr>
          <w:rFonts w:ascii="Arial" w:eastAsia="Calibri" w:hAnsi="Arial" w:cs="Arial"/>
          <w:b/>
          <w:bCs/>
          <w:sz w:val="24"/>
          <w:szCs w:val="24"/>
          <w:lang w:val="ro-RO"/>
        </w:rPr>
        <w:t xml:space="preserve">jud. Vaslui </w:t>
      </w:r>
      <w:r w:rsidRPr="00647786">
        <w:rPr>
          <w:rFonts w:ascii="Arial" w:eastAsia="Calibri" w:hAnsi="Arial" w:cs="Arial"/>
          <w:bCs/>
          <w:sz w:val="24"/>
          <w:szCs w:val="24"/>
          <w:lang w:val="ro-RO"/>
        </w:rPr>
        <w:t xml:space="preserve">– </w:t>
      </w:r>
      <w:r w:rsidRPr="00647786">
        <w:rPr>
          <w:rFonts w:ascii="Arial" w:eastAsia="Andale Sans UI" w:hAnsi="Arial" w:cs="Arial"/>
          <w:kern w:val="1"/>
          <w:sz w:val="24"/>
          <w:szCs w:val="24"/>
          <w:lang w:val="ro-RO"/>
        </w:rPr>
        <w:t xml:space="preserve">3 </w:t>
      </w:r>
      <w:r w:rsidRPr="00647786">
        <w:rPr>
          <w:rFonts w:ascii="Arial" w:hAnsi="Arial" w:cs="Arial"/>
          <w:sz w:val="24"/>
          <w:szCs w:val="24"/>
        </w:rPr>
        <w:t xml:space="preserve">centre, </w:t>
      </w:r>
      <w:r w:rsidRPr="00647786">
        <w:rPr>
          <w:rFonts w:ascii="Arial" w:eastAsia="Calibri" w:hAnsi="Arial" w:cs="Arial"/>
          <w:b/>
          <w:bCs/>
          <w:sz w:val="24"/>
          <w:szCs w:val="24"/>
          <w:lang w:val="ro-RO"/>
        </w:rPr>
        <w:t xml:space="preserve">jud. Vraneca </w:t>
      </w:r>
      <w:r w:rsidRPr="00647786">
        <w:rPr>
          <w:rFonts w:ascii="Arial" w:eastAsia="Calibri" w:hAnsi="Arial" w:cs="Arial"/>
          <w:bCs/>
          <w:sz w:val="24"/>
          <w:szCs w:val="24"/>
          <w:lang w:val="ro-RO"/>
        </w:rPr>
        <w:t xml:space="preserve">– </w:t>
      </w:r>
      <w:r w:rsidRPr="00647786">
        <w:rPr>
          <w:rFonts w:ascii="Arial" w:eastAsia="Andale Sans UI" w:hAnsi="Arial" w:cs="Arial"/>
          <w:kern w:val="1"/>
          <w:sz w:val="24"/>
          <w:szCs w:val="24"/>
          <w:lang w:val="ro-RO"/>
        </w:rPr>
        <w:t xml:space="preserve">2 </w:t>
      </w:r>
      <w:r w:rsidRPr="00647786">
        <w:rPr>
          <w:rFonts w:ascii="Arial" w:hAnsi="Arial" w:cs="Arial"/>
          <w:sz w:val="24"/>
          <w:szCs w:val="24"/>
        </w:rPr>
        <w:t xml:space="preserve">centre,  </w:t>
      </w:r>
      <w:r w:rsidRPr="00647786">
        <w:rPr>
          <w:rFonts w:ascii="Arial" w:eastAsia="Andale Sans UI" w:hAnsi="Arial" w:cs="Arial"/>
          <w:b/>
          <w:kern w:val="1"/>
          <w:sz w:val="24"/>
          <w:szCs w:val="24"/>
          <w:lang w:val="ro-RO"/>
        </w:rPr>
        <w:t>Mun. Buc</w:t>
      </w:r>
      <w:r w:rsidRPr="00647786">
        <w:rPr>
          <w:rFonts w:ascii="Arial" w:eastAsia="Andale Sans UI" w:hAnsi="Arial" w:cs="Arial"/>
          <w:kern w:val="1"/>
          <w:sz w:val="24"/>
          <w:szCs w:val="24"/>
          <w:lang w:val="ro-RO"/>
        </w:rPr>
        <w:t xml:space="preserve"> – 1 </w:t>
      </w:r>
      <w:r w:rsidRPr="00647786">
        <w:rPr>
          <w:rFonts w:ascii="Arial" w:hAnsi="Arial" w:cs="Arial"/>
          <w:sz w:val="24"/>
          <w:szCs w:val="24"/>
          <w:lang w:val="ro-RO"/>
        </w:rPr>
        <w:t>centru</w:t>
      </w:r>
      <w:r w:rsidRPr="00647786">
        <w:rPr>
          <w:rFonts w:ascii="Arial" w:hAnsi="Arial" w:cs="Arial"/>
          <w:sz w:val="24"/>
          <w:szCs w:val="24"/>
        </w:rPr>
        <w:t>);</w:t>
      </w:r>
    </w:p>
    <w:p w:rsidR="00647786" w:rsidRPr="00647786" w:rsidRDefault="00647786" w:rsidP="00647786">
      <w:pPr>
        <w:spacing w:after="0" w:line="240" w:lineRule="auto"/>
        <w:ind w:left="360"/>
        <w:contextualSpacing/>
        <w:rPr>
          <w:rFonts w:ascii="Arial" w:hAnsi="Arial" w:cs="Arial"/>
          <w:b/>
          <w:sz w:val="24"/>
          <w:szCs w:val="24"/>
        </w:rPr>
      </w:pPr>
    </w:p>
    <w:p w:rsidR="00284676" w:rsidRPr="00647786" w:rsidRDefault="00284676" w:rsidP="00647786">
      <w:pPr>
        <w:numPr>
          <w:ilvl w:val="0"/>
          <w:numId w:val="2"/>
        </w:numPr>
        <w:spacing w:after="0" w:line="240" w:lineRule="auto"/>
        <w:contextualSpacing/>
        <w:rPr>
          <w:rFonts w:ascii="Arial" w:hAnsi="Arial" w:cs="Arial"/>
          <w:b/>
          <w:sz w:val="24"/>
          <w:szCs w:val="24"/>
        </w:rPr>
      </w:pPr>
      <w:r w:rsidRPr="00647786">
        <w:rPr>
          <w:rFonts w:ascii="Arial" w:hAnsi="Arial" w:cs="Arial"/>
          <w:b/>
          <w:sz w:val="24"/>
          <w:szCs w:val="24"/>
        </w:rPr>
        <w:t>5% din centrele rezidențiale pentru persoanel</w:t>
      </w:r>
      <w:r w:rsidR="006C42DD" w:rsidRPr="00647786">
        <w:rPr>
          <w:rFonts w:ascii="Arial" w:hAnsi="Arial" w:cs="Arial"/>
          <w:b/>
          <w:sz w:val="24"/>
          <w:szCs w:val="24"/>
        </w:rPr>
        <w:t xml:space="preserve">e vârstnice verificate nu dețin </w:t>
      </w:r>
      <w:r w:rsidRPr="00647786">
        <w:rPr>
          <w:rFonts w:ascii="Arial" w:hAnsi="Arial" w:cs="Arial"/>
          <w:b/>
          <w:sz w:val="24"/>
          <w:szCs w:val="24"/>
        </w:rPr>
        <w:t>contracte separate pentru colectarea și transportul în vederea eliminării finale a deşeurilor</w:t>
      </w:r>
      <w:r w:rsidR="00763B3F" w:rsidRPr="00647786">
        <w:rPr>
          <w:rFonts w:ascii="Arial" w:hAnsi="Arial" w:cs="Arial"/>
          <w:b/>
          <w:sz w:val="24"/>
          <w:szCs w:val="24"/>
        </w:rPr>
        <w:t xml:space="preserve"> rezultate din activitatea </w:t>
      </w:r>
      <w:r w:rsidR="006C42DD" w:rsidRPr="00647786">
        <w:rPr>
          <w:rFonts w:ascii="Arial" w:hAnsi="Arial" w:cs="Arial"/>
          <w:b/>
          <w:sz w:val="24"/>
          <w:szCs w:val="24"/>
        </w:rPr>
        <w:t>medical</w:t>
      </w:r>
      <w:r w:rsidR="006D0694" w:rsidRPr="00647786">
        <w:rPr>
          <w:rFonts w:ascii="Arial" w:hAnsi="Arial" w:cs="Arial"/>
          <w:b/>
          <w:sz w:val="24"/>
          <w:szCs w:val="24"/>
        </w:rPr>
        <w:t>ă</w:t>
      </w:r>
      <w:r w:rsidR="006C42DD" w:rsidRPr="00647786">
        <w:rPr>
          <w:rFonts w:ascii="Arial" w:hAnsi="Arial" w:cs="Arial"/>
          <w:b/>
          <w:sz w:val="24"/>
          <w:szCs w:val="24"/>
        </w:rPr>
        <w:t xml:space="preserve"> și</w:t>
      </w:r>
      <w:r w:rsidRPr="00647786">
        <w:rPr>
          <w:rFonts w:ascii="Arial" w:hAnsi="Arial" w:cs="Arial"/>
          <w:b/>
          <w:sz w:val="24"/>
          <w:szCs w:val="24"/>
        </w:rPr>
        <w:t xml:space="preserve">, </w:t>
      </w:r>
      <w:r w:rsidR="00763B3F" w:rsidRPr="00647786">
        <w:rPr>
          <w:rFonts w:ascii="Arial" w:hAnsi="Arial" w:cs="Arial"/>
          <w:b/>
          <w:sz w:val="24"/>
          <w:szCs w:val="24"/>
        </w:rPr>
        <w:t>respectiv</w:t>
      </w:r>
      <w:r w:rsidR="006C42DD" w:rsidRPr="00647786">
        <w:rPr>
          <w:rFonts w:ascii="Arial" w:hAnsi="Arial" w:cs="Arial"/>
          <w:b/>
          <w:sz w:val="24"/>
          <w:szCs w:val="24"/>
        </w:rPr>
        <w:t>,</w:t>
      </w:r>
      <w:r w:rsidRPr="00647786">
        <w:rPr>
          <w:rFonts w:ascii="Arial" w:hAnsi="Arial" w:cs="Arial"/>
          <w:b/>
          <w:sz w:val="24"/>
          <w:szCs w:val="24"/>
        </w:rPr>
        <w:t xml:space="preserve"> </w:t>
      </w:r>
      <w:r w:rsidR="00104528" w:rsidRPr="00647786">
        <w:rPr>
          <w:rFonts w:ascii="Arial" w:hAnsi="Arial" w:cs="Arial"/>
          <w:b/>
          <w:sz w:val="24"/>
          <w:szCs w:val="24"/>
        </w:rPr>
        <w:t xml:space="preserve">a </w:t>
      </w:r>
      <w:r w:rsidR="00104528" w:rsidRPr="00D33866">
        <w:rPr>
          <w:rFonts w:ascii="Arial" w:hAnsi="Arial" w:cs="Arial"/>
          <w:b/>
          <w:spacing w:val="6"/>
          <w:sz w:val="24"/>
          <w:szCs w:val="24"/>
          <w:lang w:val="ro-RO"/>
        </w:rPr>
        <w:t xml:space="preserve">deşeurilor </w:t>
      </w:r>
      <w:r w:rsidRPr="00647786">
        <w:rPr>
          <w:rFonts w:ascii="Arial" w:hAnsi="Arial" w:cs="Arial"/>
          <w:b/>
          <w:sz w:val="24"/>
          <w:szCs w:val="24"/>
        </w:rPr>
        <w:t>menajere (</w:t>
      </w:r>
      <w:r w:rsidRPr="00647786">
        <w:rPr>
          <w:rFonts w:ascii="Arial" w:eastAsia="Andale Sans UI" w:hAnsi="Arial" w:cs="Arial"/>
          <w:b/>
          <w:kern w:val="1"/>
          <w:sz w:val="24"/>
          <w:szCs w:val="24"/>
          <w:lang w:val="ro-RO"/>
        </w:rPr>
        <w:t xml:space="preserve">jud. Alba </w:t>
      </w:r>
      <w:r w:rsidRPr="00647786">
        <w:rPr>
          <w:rFonts w:ascii="Arial" w:eastAsia="Andale Sans UI" w:hAnsi="Arial" w:cs="Arial"/>
          <w:kern w:val="1"/>
          <w:sz w:val="24"/>
          <w:szCs w:val="24"/>
          <w:lang w:val="ro-RO"/>
        </w:rPr>
        <w:t xml:space="preserve">– </w:t>
      </w:r>
      <w:r w:rsidRPr="00647786">
        <w:rPr>
          <w:rFonts w:ascii="Arial" w:eastAsia="Andale Sans UI" w:hAnsi="Arial" w:cs="Arial"/>
          <w:kern w:val="1"/>
          <w:sz w:val="24"/>
          <w:szCs w:val="24"/>
        </w:rPr>
        <w:t xml:space="preserve">8 </w:t>
      </w:r>
      <w:r w:rsidRPr="00647786">
        <w:rPr>
          <w:rFonts w:ascii="Arial" w:hAnsi="Arial" w:cs="Arial"/>
          <w:sz w:val="24"/>
          <w:szCs w:val="24"/>
          <w:lang w:val="ro-RO"/>
        </w:rPr>
        <w:t>centre,</w:t>
      </w:r>
      <w:r w:rsidRPr="00647786">
        <w:rPr>
          <w:rFonts w:ascii="Arial" w:eastAsia="Andale Sans UI" w:hAnsi="Arial" w:cs="Arial"/>
          <w:b/>
          <w:kern w:val="1"/>
          <w:sz w:val="24"/>
          <w:szCs w:val="24"/>
          <w:lang w:val="ro-RO"/>
        </w:rPr>
        <w:t xml:space="preserve"> jud. Bistrița-Năsăud </w:t>
      </w:r>
      <w:r w:rsidRPr="00647786">
        <w:rPr>
          <w:rFonts w:ascii="Arial" w:eastAsia="Andale Sans UI" w:hAnsi="Arial" w:cs="Arial"/>
          <w:kern w:val="1"/>
          <w:sz w:val="24"/>
          <w:szCs w:val="24"/>
          <w:lang w:val="ro-RO"/>
        </w:rPr>
        <w:t xml:space="preserve"> – </w:t>
      </w:r>
      <w:r w:rsidRPr="00647786">
        <w:rPr>
          <w:rFonts w:ascii="Arial" w:eastAsia="Andale Sans UI" w:hAnsi="Arial" w:cs="Arial"/>
          <w:kern w:val="1"/>
          <w:sz w:val="24"/>
          <w:szCs w:val="24"/>
        </w:rPr>
        <w:t xml:space="preserve">1 </w:t>
      </w:r>
      <w:r w:rsidRPr="00647786">
        <w:rPr>
          <w:rFonts w:ascii="Arial" w:hAnsi="Arial" w:cs="Arial"/>
          <w:sz w:val="24"/>
          <w:szCs w:val="24"/>
          <w:lang w:val="ro-RO"/>
        </w:rPr>
        <w:t>centru,</w:t>
      </w:r>
      <w:r w:rsidRPr="00647786">
        <w:rPr>
          <w:rFonts w:ascii="Arial" w:eastAsia="Andale Sans UI" w:hAnsi="Arial" w:cs="Arial"/>
          <w:b/>
          <w:kern w:val="1"/>
          <w:sz w:val="24"/>
          <w:szCs w:val="24"/>
          <w:lang w:val="ro-RO"/>
        </w:rPr>
        <w:t xml:space="preserve">  jud. Constanța</w:t>
      </w:r>
      <w:r w:rsidRPr="00647786">
        <w:rPr>
          <w:rFonts w:ascii="Arial" w:eastAsia="Andale Sans UI" w:hAnsi="Arial" w:cs="Arial"/>
          <w:kern w:val="1"/>
          <w:sz w:val="24"/>
          <w:szCs w:val="24"/>
          <w:lang w:val="ro-RO"/>
        </w:rPr>
        <w:t xml:space="preserve"> -  1 </w:t>
      </w:r>
      <w:r w:rsidRPr="00647786">
        <w:rPr>
          <w:rFonts w:ascii="Arial" w:hAnsi="Arial" w:cs="Arial"/>
          <w:sz w:val="24"/>
          <w:szCs w:val="24"/>
          <w:lang w:val="ro-RO"/>
        </w:rPr>
        <w:t>centru</w:t>
      </w:r>
      <w:r w:rsidRPr="00647786">
        <w:rPr>
          <w:rFonts w:ascii="Arial" w:hAnsi="Arial" w:cs="Arial"/>
          <w:sz w:val="24"/>
          <w:szCs w:val="24"/>
        </w:rPr>
        <w:t>,</w:t>
      </w:r>
      <w:r w:rsidRPr="00647786">
        <w:rPr>
          <w:rFonts w:ascii="Arial" w:eastAsia="Andale Sans UI" w:hAnsi="Arial" w:cs="Arial"/>
          <w:b/>
          <w:kern w:val="1"/>
          <w:sz w:val="24"/>
          <w:szCs w:val="24"/>
        </w:rPr>
        <w:t xml:space="preserve"> jud. Iași </w:t>
      </w:r>
      <w:r w:rsidRPr="00647786">
        <w:rPr>
          <w:rFonts w:ascii="Arial" w:eastAsia="Andale Sans UI" w:hAnsi="Arial" w:cs="Arial"/>
          <w:kern w:val="1"/>
          <w:sz w:val="24"/>
          <w:szCs w:val="24"/>
        </w:rPr>
        <w:t xml:space="preserve">– </w:t>
      </w:r>
      <w:r w:rsidRPr="00647786">
        <w:rPr>
          <w:rFonts w:ascii="Arial" w:eastAsia="Andale Sans UI" w:hAnsi="Arial" w:cs="Arial"/>
          <w:kern w:val="1"/>
          <w:sz w:val="24"/>
          <w:szCs w:val="24"/>
          <w:lang w:val="ro-RO"/>
        </w:rPr>
        <w:t xml:space="preserve">1 </w:t>
      </w:r>
      <w:r w:rsidRPr="00647786">
        <w:rPr>
          <w:rFonts w:ascii="Arial" w:hAnsi="Arial" w:cs="Arial"/>
          <w:sz w:val="24"/>
          <w:szCs w:val="24"/>
        </w:rPr>
        <w:t xml:space="preserve">centru, </w:t>
      </w:r>
      <w:r w:rsidRPr="00647786">
        <w:rPr>
          <w:rFonts w:ascii="Arial" w:eastAsia="Calibri" w:hAnsi="Arial" w:cs="Arial"/>
          <w:b/>
          <w:bCs/>
          <w:sz w:val="24"/>
          <w:szCs w:val="24"/>
          <w:lang w:val="ro-RO"/>
        </w:rPr>
        <w:t xml:space="preserve">jud. Vaslui </w:t>
      </w:r>
      <w:r w:rsidRPr="00647786">
        <w:rPr>
          <w:rFonts w:ascii="Arial" w:eastAsia="Calibri" w:hAnsi="Arial" w:cs="Arial"/>
          <w:bCs/>
          <w:sz w:val="24"/>
          <w:szCs w:val="24"/>
          <w:lang w:val="ro-RO"/>
        </w:rPr>
        <w:t xml:space="preserve">– </w:t>
      </w:r>
      <w:r w:rsidRPr="00647786">
        <w:rPr>
          <w:rFonts w:ascii="Arial" w:eastAsia="Andale Sans UI" w:hAnsi="Arial" w:cs="Arial"/>
          <w:kern w:val="1"/>
          <w:sz w:val="24"/>
          <w:szCs w:val="24"/>
          <w:lang w:val="ro-RO"/>
        </w:rPr>
        <w:t xml:space="preserve">2 </w:t>
      </w:r>
      <w:r w:rsidRPr="00647786">
        <w:rPr>
          <w:rFonts w:ascii="Arial" w:hAnsi="Arial" w:cs="Arial"/>
          <w:sz w:val="24"/>
          <w:szCs w:val="24"/>
        </w:rPr>
        <w:t>centre).</w:t>
      </w:r>
    </w:p>
    <w:p w:rsidR="00C64DE0" w:rsidRPr="00C64DE0" w:rsidRDefault="00C64DE0" w:rsidP="00C64DE0">
      <w:pPr>
        <w:pStyle w:val="ListParagraph"/>
        <w:spacing w:after="0"/>
        <w:ind w:left="360"/>
        <w:rPr>
          <w:rFonts w:ascii="Arial" w:hAnsi="Arial" w:cs="Arial"/>
          <w:sz w:val="24"/>
          <w:szCs w:val="24"/>
          <w:lang w:val="ro-RO"/>
        </w:rPr>
      </w:pPr>
    </w:p>
    <w:p w:rsidR="00D503E5" w:rsidRPr="00F67304" w:rsidRDefault="00AB4062" w:rsidP="002857B4">
      <w:pPr>
        <w:pStyle w:val="ListParagraph"/>
        <w:numPr>
          <w:ilvl w:val="0"/>
          <w:numId w:val="9"/>
        </w:numPr>
        <w:spacing w:after="0"/>
        <w:rPr>
          <w:rFonts w:ascii="Arial" w:hAnsi="Arial" w:cs="Arial"/>
          <w:b/>
          <w:sz w:val="24"/>
          <w:szCs w:val="24"/>
        </w:rPr>
      </w:pPr>
      <w:r w:rsidRPr="00F67304">
        <w:rPr>
          <w:rFonts w:ascii="Arial" w:hAnsi="Arial" w:cs="Arial"/>
          <w:b/>
          <w:sz w:val="24"/>
          <w:szCs w:val="24"/>
        </w:rPr>
        <w:t xml:space="preserve">Constatări privind controlul </w:t>
      </w:r>
      <w:r w:rsidR="00636985" w:rsidRPr="00F67304">
        <w:rPr>
          <w:rFonts w:ascii="Arial" w:hAnsi="Arial" w:cs="Arial"/>
          <w:b/>
          <w:sz w:val="24"/>
          <w:szCs w:val="24"/>
        </w:rPr>
        <w:t>centrelor rezidențiale pentru copii/tineri cu deficienţe neuropsihiatrice</w:t>
      </w:r>
    </w:p>
    <w:p w:rsidR="002229E7" w:rsidRPr="00400ECB" w:rsidRDefault="002229E7" w:rsidP="00400ECB">
      <w:pPr>
        <w:spacing w:after="0" w:line="240" w:lineRule="auto"/>
        <w:ind w:left="0"/>
        <w:rPr>
          <w:rFonts w:ascii="Arial" w:hAnsi="Arial" w:cs="Arial"/>
          <w:b/>
          <w:color w:val="FF0000"/>
          <w:sz w:val="24"/>
          <w:szCs w:val="24"/>
        </w:rPr>
      </w:pPr>
    </w:p>
    <w:p w:rsidR="004C5ABB" w:rsidRDefault="00B205BD" w:rsidP="004C5ABB">
      <w:pPr>
        <w:spacing w:after="0" w:line="240" w:lineRule="auto"/>
        <w:ind w:left="0"/>
        <w:rPr>
          <w:rFonts w:ascii="Arial" w:hAnsi="Arial" w:cs="Arial"/>
          <w:b/>
          <w:sz w:val="24"/>
          <w:szCs w:val="24"/>
        </w:rPr>
      </w:pPr>
      <w:r>
        <w:rPr>
          <w:rFonts w:ascii="Arial" w:hAnsi="Arial" w:cs="Arial"/>
          <w:b/>
          <w:sz w:val="24"/>
          <w:szCs w:val="24"/>
        </w:rPr>
        <w:t>1</w:t>
      </w:r>
      <w:r w:rsidR="001B0B38" w:rsidRPr="00400ECB">
        <w:rPr>
          <w:rFonts w:ascii="Arial" w:hAnsi="Arial" w:cs="Arial"/>
          <w:b/>
          <w:sz w:val="24"/>
          <w:szCs w:val="24"/>
        </w:rPr>
        <w:t>.</w:t>
      </w:r>
      <w:r w:rsidR="004C5ABB" w:rsidRPr="004C5ABB">
        <w:rPr>
          <w:rFonts w:ascii="Arial" w:hAnsi="Arial" w:cs="Arial"/>
          <w:b/>
          <w:sz w:val="24"/>
          <w:szCs w:val="24"/>
        </w:rPr>
        <w:t xml:space="preserve"> </w:t>
      </w:r>
      <w:r w:rsidR="004C5ABB" w:rsidRPr="00400ECB">
        <w:rPr>
          <w:rFonts w:ascii="Arial" w:hAnsi="Arial" w:cs="Arial"/>
          <w:b/>
          <w:sz w:val="24"/>
          <w:szCs w:val="24"/>
        </w:rPr>
        <w:t xml:space="preserve">Referitor la verificările care </w:t>
      </w:r>
      <w:r w:rsidR="00647786">
        <w:rPr>
          <w:rFonts w:ascii="Arial" w:hAnsi="Arial" w:cs="Arial"/>
          <w:b/>
          <w:sz w:val="24"/>
          <w:szCs w:val="24"/>
        </w:rPr>
        <w:t>au vizat</w:t>
      </w:r>
      <w:r w:rsidR="004C5ABB" w:rsidRPr="00400ECB">
        <w:rPr>
          <w:rFonts w:ascii="Arial" w:hAnsi="Arial" w:cs="Arial"/>
          <w:b/>
          <w:sz w:val="24"/>
          <w:szCs w:val="24"/>
        </w:rPr>
        <w:t xml:space="preserve"> respectarea prevederilor </w:t>
      </w:r>
      <w:r w:rsidR="004C5ABB" w:rsidRPr="000B41C3">
        <w:rPr>
          <w:rFonts w:ascii="Arial" w:hAnsi="Arial" w:cs="Arial"/>
          <w:b/>
          <w:sz w:val="24"/>
          <w:szCs w:val="24"/>
        </w:rPr>
        <w:t>Ordinul</w:t>
      </w:r>
      <w:r w:rsidR="004C5ABB">
        <w:rPr>
          <w:rFonts w:ascii="Arial" w:hAnsi="Arial" w:cs="Arial"/>
          <w:b/>
          <w:sz w:val="24"/>
          <w:szCs w:val="24"/>
        </w:rPr>
        <w:t xml:space="preserve">ui </w:t>
      </w:r>
      <w:r w:rsidR="004C5ABB" w:rsidRPr="004C5ABB">
        <w:rPr>
          <w:rFonts w:ascii="Arial" w:hAnsi="Arial" w:cs="Arial"/>
          <w:b/>
          <w:sz w:val="24"/>
          <w:szCs w:val="24"/>
        </w:rPr>
        <w:t>MS nr. 1030/2009</w:t>
      </w:r>
      <w:r w:rsidR="00F15106">
        <w:rPr>
          <w:rFonts w:ascii="Arial" w:hAnsi="Arial" w:cs="Arial"/>
          <w:b/>
          <w:sz w:val="24"/>
          <w:szCs w:val="24"/>
        </w:rPr>
        <w:t xml:space="preserve"> </w:t>
      </w:r>
      <w:r w:rsidR="004C5ABB" w:rsidRPr="004C5ABB">
        <w:rPr>
          <w:rFonts w:ascii="Arial" w:hAnsi="Arial" w:cs="Arial"/>
          <w:b/>
          <w:sz w:val="24"/>
          <w:szCs w:val="24"/>
        </w:rPr>
        <w:t>privind aprobarea procedurilor de reglementare sanitară pentru proiectele de amplasare, amenajare, construire şi pentru funcţionarea obiectivelor ce desfăşoară activităţi cu risc pentru starea de sănătate a populaţiei, cu modificările și completările ulterioare</w:t>
      </w:r>
      <w:r w:rsidR="004C5ABB">
        <w:rPr>
          <w:rFonts w:ascii="Arial" w:hAnsi="Arial" w:cs="Arial"/>
          <w:b/>
          <w:sz w:val="24"/>
          <w:szCs w:val="24"/>
        </w:rPr>
        <w:t xml:space="preserve">, </w:t>
      </w:r>
      <w:r w:rsidR="004C5ABB" w:rsidRPr="00400ECB">
        <w:rPr>
          <w:rFonts w:ascii="Arial" w:hAnsi="Arial" w:cs="Arial"/>
          <w:b/>
          <w:sz w:val="24"/>
          <w:szCs w:val="24"/>
        </w:rPr>
        <w:t xml:space="preserve">inspectorii sanitari au identificat neconformități, </w:t>
      </w:r>
      <w:r w:rsidR="00D33866">
        <w:rPr>
          <w:rFonts w:ascii="Arial" w:hAnsi="Arial" w:cs="Arial"/>
          <w:b/>
          <w:sz w:val="24"/>
          <w:szCs w:val="24"/>
        </w:rPr>
        <w:t>cea mai des întalinită fiind</w:t>
      </w:r>
      <w:r w:rsidR="004C5ABB" w:rsidRPr="00400ECB">
        <w:rPr>
          <w:rFonts w:ascii="Arial" w:hAnsi="Arial" w:cs="Arial"/>
          <w:b/>
          <w:sz w:val="24"/>
          <w:szCs w:val="24"/>
        </w:rPr>
        <w:t>:</w:t>
      </w:r>
    </w:p>
    <w:p w:rsidR="0007237A" w:rsidRDefault="0007237A" w:rsidP="004C5ABB">
      <w:pPr>
        <w:spacing w:after="0" w:line="240" w:lineRule="auto"/>
        <w:ind w:left="0"/>
        <w:rPr>
          <w:rFonts w:ascii="Arial" w:hAnsi="Arial" w:cs="Arial"/>
          <w:b/>
          <w:sz w:val="24"/>
          <w:szCs w:val="24"/>
        </w:rPr>
      </w:pPr>
    </w:p>
    <w:p w:rsidR="004C5ABB" w:rsidRDefault="004C5ABB" w:rsidP="00647786">
      <w:pPr>
        <w:pStyle w:val="ListParagraph"/>
        <w:numPr>
          <w:ilvl w:val="0"/>
          <w:numId w:val="4"/>
        </w:numPr>
        <w:spacing w:after="0" w:line="240" w:lineRule="auto"/>
        <w:ind w:left="360"/>
        <w:rPr>
          <w:rFonts w:ascii="Arial" w:hAnsi="Arial" w:cs="Arial"/>
          <w:b/>
          <w:sz w:val="24"/>
          <w:szCs w:val="24"/>
        </w:rPr>
      </w:pPr>
      <w:proofErr w:type="gramStart"/>
      <w:r w:rsidRPr="003906D7">
        <w:rPr>
          <w:rFonts w:ascii="Arial" w:hAnsi="Arial" w:cs="Arial"/>
          <w:b/>
          <w:sz w:val="24"/>
          <w:szCs w:val="24"/>
        </w:rPr>
        <w:lastRenderedPageBreak/>
        <w:t>î</w:t>
      </w:r>
      <w:r>
        <w:rPr>
          <w:rFonts w:ascii="Arial" w:hAnsi="Arial" w:cs="Arial"/>
          <w:b/>
          <w:sz w:val="24"/>
          <w:szCs w:val="24"/>
        </w:rPr>
        <w:t>n</w:t>
      </w:r>
      <w:proofErr w:type="gramEnd"/>
      <w:r>
        <w:rPr>
          <w:rFonts w:ascii="Arial" w:hAnsi="Arial" w:cs="Arial"/>
          <w:b/>
          <w:sz w:val="24"/>
          <w:szCs w:val="24"/>
        </w:rPr>
        <w:t xml:space="preserve"> 9</w:t>
      </w:r>
      <w:r w:rsidRPr="003906D7">
        <w:rPr>
          <w:rFonts w:ascii="Arial" w:hAnsi="Arial" w:cs="Arial"/>
          <w:b/>
          <w:sz w:val="24"/>
          <w:szCs w:val="24"/>
        </w:rPr>
        <w:t xml:space="preserve">% din </w:t>
      </w:r>
      <w:r w:rsidRPr="00636985">
        <w:rPr>
          <w:rFonts w:ascii="Arial" w:hAnsi="Arial" w:cs="Arial"/>
          <w:b/>
          <w:sz w:val="24"/>
          <w:szCs w:val="24"/>
        </w:rPr>
        <w:t>centre</w:t>
      </w:r>
      <w:r>
        <w:rPr>
          <w:rFonts w:ascii="Arial" w:hAnsi="Arial" w:cs="Arial"/>
          <w:b/>
          <w:sz w:val="24"/>
          <w:szCs w:val="24"/>
        </w:rPr>
        <w:t>le</w:t>
      </w:r>
      <w:r w:rsidRPr="00636985">
        <w:rPr>
          <w:rFonts w:ascii="Arial" w:hAnsi="Arial" w:cs="Arial"/>
          <w:b/>
          <w:sz w:val="24"/>
          <w:szCs w:val="24"/>
        </w:rPr>
        <w:t xml:space="preserve"> rezidențiale pentru copii/tineri cu deficienţe neuropsihiatrice</w:t>
      </w:r>
      <w:r w:rsidRPr="003906D7">
        <w:rPr>
          <w:rFonts w:ascii="Arial" w:hAnsi="Arial" w:cs="Arial"/>
          <w:b/>
          <w:sz w:val="24"/>
          <w:szCs w:val="24"/>
        </w:rPr>
        <w:t xml:space="preserve"> </w:t>
      </w:r>
      <w:r>
        <w:rPr>
          <w:rFonts w:ascii="Arial" w:hAnsi="Arial" w:cs="Arial"/>
          <w:b/>
          <w:sz w:val="24"/>
          <w:szCs w:val="24"/>
        </w:rPr>
        <w:t>verificate nu s</w:t>
      </w:r>
      <w:r w:rsidR="002526AA">
        <w:rPr>
          <w:rFonts w:ascii="Arial" w:hAnsi="Arial" w:cs="Arial"/>
          <w:b/>
          <w:sz w:val="24"/>
          <w:szCs w:val="24"/>
        </w:rPr>
        <w:t>e respecta</w:t>
      </w:r>
      <w:r w:rsidRPr="004C5ABB">
        <w:rPr>
          <w:rFonts w:ascii="Arial" w:hAnsi="Arial" w:cs="Arial"/>
          <w:b/>
          <w:sz w:val="24"/>
          <w:szCs w:val="24"/>
        </w:rPr>
        <w:t xml:space="preserve"> structura  funcțională prevăzută în </w:t>
      </w:r>
      <w:r w:rsidRPr="00647786">
        <w:rPr>
          <w:rFonts w:ascii="Arial" w:hAnsi="Arial" w:cs="Arial"/>
          <w:b/>
          <w:sz w:val="24"/>
          <w:szCs w:val="24"/>
        </w:rPr>
        <w:t>A</w:t>
      </w:r>
      <w:r w:rsidR="007A0953" w:rsidRPr="00647786">
        <w:rPr>
          <w:rFonts w:ascii="Arial" w:hAnsi="Arial" w:cs="Arial"/>
          <w:b/>
          <w:sz w:val="24"/>
          <w:szCs w:val="24"/>
        </w:rPr>
        <w:t xml:space="preserve">utorizația </w:t>
      </w:r>
      <w:r w:rsidRPr="00647786">
        <w:rPr>
          <w:rFonts w:ascii="Arial" w:hAnsi="Arial" w:cs="Arial"/>
          <w:b/>
          <w:sz w:val="24"/>
          <w:szCs w:val="24"/>
        </w:rPr>
        <w:t>S</w:t>
      </w:r>
      <w:r w:rsidR="007A0953" w:rsidRPr="00647786">
        <w:rPr>
          <w:rFonts w:ascii="Arial" w:hAnsi="Arial" w:cs="Arial"/>
          <w:b/>
          <w:sz w:val="24"/>
          <w:szCs w:val="24"/>
        </w:rPr>
        <w:t xml:space="preserve">anitară </w:t>
      </w:r>
      <w:r w:rsidR="008E1E77" w:rsidRPr="00647786">
        <w:rPr>
          <w:rFonts w:ascii="Arial" w:hAnsi="Arial" w:cs="Arial"/>
          <w:b/>
          <w:sz w:val="24"/>
          <w:szCs w:val="24"/>
        </w:rPr>
        <w:t xml:space="preserve">de </w:t>
      </w:r>
      <w:r w:rsidRPr="00647786">
        <w:rPr>
          <w:rFonts w:ascii="Arial" w:hAnsi="Arial" w:cs="Arial"/>
          <w:b/>
          <w:sz w:val="24"/>
          <w:szCs w:val="24"/>
        </w:rPr>
        <w:t>F</w:t>
      </w:r>
      <w:r w:rsidR="007A0953" w:rsidRPr="00647786">
        <w:rPr>
          <w:rFonts w:ascii="Arial" w:hAnsi="Arial" w:cs="Arial"/>
          <w:b/>
          <w:sz w:val="24"/>
          <w:szCs w:val="24"/>
        </w:rPr>
        <w:t>uncționare</w:t>
      </w:r>
      <w:r w:rsidRPr="00647786">
        <w:rPr>
          <w:rFonts w:ascii="Arial" w:hAnsi="Arial" w:cs="Arial"/>
          <w:b/>
          <w:sz w:val="24"/>
          <w:szCs w:val="24"/>
        </w:rPr>
        <w:t xml:space="preserve"> </w:t>
      </w:r>
      <w:r w:rsidR="007A0953" w:rsidRPr="00647786">
        <w:rPr>
          <w:rFonts w:ascii="Arial" w:hAnsi="Arial" w:cs="Arial"/>
          <w:b/>
          <w:sz w:val="24"/>
          <w:szCs w:val="24"/>
        </w:rPr>
        <w:t>(</w:t>
      </w:r>
      <w:r w:rsidR="007A0953" w:rsidRPr="004C5ABB">
        <w:rPr>
          <w:rFonts w:ascii="Arial" w:hAnsi="Arial" w:cs="Arial"/>
          <w:b/>
          <w:sz w:val="24"/>
          <w:szCs w:val="24"/>
        </w:rPr>
        <w:t>ASF</w:t>
      </w:r>
      <w:r w:rsidR="007A0953">
        <w:rPr>
          <w:rFonts w:ascii="Arial" w:hAnsi="Arial" w:cs="Arial"/>
          <w:b/>
          <w:sz w:val="24"/>
          <w:szCs w:val="24"/>
        </w:rPr>
        <w:t>)</w:t>
      </w:r>
      <w:r w:rsidR="007A0953" w:rsidRPr="003906D7">
        <w:rPr>
          <w:rFonts w:ascii="Arial" w:hAnsi="Arial" w:cs="Arial"/>
          <w:b/>
          <w:sz w:val="24"/>
          <w:szCs w:val="24"/>
        </w:rPr>
        <w:t xml:space="preserve"> </w:t>
      </w:r>
      <w:r w:rsidRPr="003906D7">
        <w:rPr>
          <w:rFonts w:ascii="Arial" w:hAnsi="Arial" w:cs="Arial"/>
          <w:b/>
          <w:sz w:val="24"/>
          <w:szCs w:val="24"/>
        </w:rPr>
        <w:t xml:space="preserve">(jud. </w:t>
      </w:r>
      <w:r>
        <w:rPr>
          <w:rFonts w:ascii="Arial" w:hAnsi="Arial" w:cs="Arial"/>
          <w:b/>
          <w:sz w:val="24"/>
          <w:szCs w:val="24"/>
        </w:rPr>
        <w:t>Dâmbovița</w:t>
      </w:r>
      <w:r w:rsidRPr="003906D7">
        <w:rPr>
          <w:rFonts w:ascii="Arial" w:hAnsi="Arial" w:cs="Arial"/>
          <w:b/>
          <w:sz w:val="24"/>
          <w:szCs w:val="24"/>
        </w:rPr>
        <w:t xml:space="preserve"> - </w:t>
      </w:r>
      <w:r>
        <w:rPr>
          <w:rFonts w:ascii="Arial" w:hAnsi="Arial" w:cs="Arial"/>
          <w:sz w:val="24"/>
          <w:szCs w:val="24"/>
        </w:rPr>
        <w:t>3</w:t>
      </w:r>
      <w:r w:rsidRPr="003906D7">
        <w:rPr>
          <w:rFonts w:ascii="Arial" w:hAnsi="Arial" w:cs="Arial"/>
          <w:sz w:val="24"/>
          <w:szCs w:val="24"/>
        </w:rPr>
        <w:t xml:space="preserve"> </w:t>
      </w:r>
      <w:r>
        <w:rPr>
          <w:rFonts w:ascii="Arial" w:hAnsi="Arial" w:cs="Arial"/>
          <w:sz w:val="24"/>
          <w:szCs w:val="24"/>
        </w:rPr>
        <w:t>centre</w:t>
      </w:r>
      <w:r w:rsidRPr="003906D7">
        <w:rPr>
          <w:rFonts w:ascii="Arial" w:hAnsi="Arial" w:cs="Arial"/>
          <w:sz w:val="24"/>
          <w:szCs w:val="24"/>
        </w:rPr>
        <w:t>,</w:t>
      </w:r>
      <w:r w:rsidRPr="003906D7">
        <w:rPr>
          <w:rFonts w:ascii="Arial" w:hAnsi="Arial" w:cs="Arial"/>
          <w:b/>
          <w:sz w:val="24"/>
          <w:szCs w:val="24"/>
        </w:rPr>
        <w:t xml:space="preserve"> </w:t>
      </w:r>
      <w:r>
        <w:rPr>
          <w:rFonts w:ascii="Arial" w:hAnsi="Arial" w:cs="Arial"/>
          <w:b/>
          <w:sz w:val="24"/>
          <w:szCs w:val="24"/>
        </w:rPr>
        <w:t xml:space="preserve">Jud. Galați </w:t>
      </w:r>
      <w:r w:rsidRPr="003906D7">
        <w:rPr>
          <w:rFonts w:ascii="Arial" w:hAnsi="Arial" w:cs="Arial"/>
          <w:sz w:val="24"/>
          <w:szCs w:val="24"/>
        </w:rPr>
        <w:t xml:space="preserve">- </w:t>
      </w:r>
      <w:r>
        <w:rPr>
          <w:rFonts w:ascii="Arial" w:hAnsi="Arial" w:cs="Arial"/>
          <w:sz w:val="24"/>
          <w:szCs w:val="24"/>
        </w:rPr>
        <w:t xml:space="preserve">1 centru, </w:t>
      </w:r>
      <w:r w:rsidRPr="000B41C3">
        <w:rPr>
          <w:rFonts w:ascii="Arial" w:hAnsi="Arial" w:cs="Arial"/>
          <w:b/>
          <w:sz w:val="24"/>
          <w:szCs w:val="24"/>
        </w:rPr>
        <w:t xml:space="preserve">Jud. </w:t>
      </w:r>
      <w:r>
        <w:rPr>
          <w:rFonts w:ascii="Arial" w:hAnsi="Arial" w:cs="Arial"/>
          <w:b/>
          <w:sz w:val="24"/>
          <w:szCs w:val="24"/>
        </w:rPr>
        <w:t>Harghita</w:t>
      </w:r>
      <w:r>
        <w:rPr>
          <w:rFonts w:ascii="Arial" w:hAnsi="Arial" w:cs="Arial"/>
          <w:sz w:val="24"/>
          <w:szCs w:val="24"/>
        </w:rPr>
        <w:t xml:space="preserve"> - 1 centru, </w:t>
      </w:r>
      <w:r w:rsidRPr="000B41C3">
        <w:rPr>
          <w:rFonts w:ascii="Arial" w:hAnsi="Arial" w:cs="Arial"/>
          <w:b/>
          <w:sz w:val="24"/>
          <w:szCs w:val="24"/>
        </w:rPr>
        <w:t xml:space="preserve">Jud. </w:t>
      </w:r>
      <w:r>
        <w:rPr>
          <w:rFonts w:ascii="Arial" w:hAnsi="Arial" w:cs="Arial"/>
          <w:b/>
          <w:sz w:val="24"/>
          <w:szCs w:val="24"/>
        </w:rPr>
        <w:t>Sălaj</w:t>
      </w:r>
      <w:r>
        <w:rPr>
          <w:rFonts w:ascii="Arial" w:hAnsi="Arial" w:cs="Arial"/>
          <w:sz w:val="24"/>
          <w:szCs w:val="24"/>
        </w:rPr>
        <w:t xml:space="preserve"> - 1 centru, </w:t>
      </w:r>
      <w:r w:rsidRPr="000B41C3">
        <w:rPr>
          <w:rFonts w:ascii="Arial" w:hAnsi="Arial" w:cs="Arial"/>
          <w:b/>
          <w:sz w:val="24"/>
          <w:szCs w:val="24"/>
        </w:rPr>
        <w:t>Jud. Sibiu</w:t>
      </w:r>
      <w:r>
        <w:rPr>
          <w:rFonts w:ascii="Arial" w:hAnsi="Arial" w:cs="Arial"/>
          <w:sz w:val="24"/>
          <w:szCs w:val="24"/>
        </w:rPr>
        <w:t xml:space="preserve"> - </w:t>
      </w:r>
      <w:r w:rsidRPr="003906D7">
        <w:rPr>
          <w:rFonts w:ascii="Arial" w:hAnsi="Arial" w:cs="Arial"/>
          <w:sz w:val="24"/>
          <w:szCs w:val="24"/>
        </w:rPr>
        <w:t xml:space="preserve">1 </w:t>
      </w:r>
      <w:r>
        <w:rPr>
          <w:rFonts w:ascii="Arial" w:hAnsi="Arial" w:cs="Arial"/>
          <w:sz w:val="24"/>
          <w:szCs w:val="24"/>
        </w:rPr>
        <w:t xml:space="preserve">centru, </w:t>
      </w:r>
      <w:r w:rsidRPr="004C5ABB">
        <w:rPr>
          <w:rFonts w:ascii="Arial" w:hAnsi="Arial" w:cs="Arial"/>
          <w:b/>
          <w:sz w:val="24"/>
          <w:szCs w:val="24"/>
        </w:rPr>
        <w:t>jud. Tulcea</w:t>
      </w:r>
      <w:r>
        <w:rPr>
          <w:rFonts w:ascii="Arial" w:hAnsi="Arial" w:cs="Arial"/>
          <w:sz w:val="24"/>
          <w:szCs w:val="24"/>
        </w:rPr>
        <w:t xml:space="preserve"> - 1 centru, </w:t>
      </w:r>
      <w:r w:rsidRPr="004C5ABB">
        <w:rPr>
          <w:rFonts w:ascii="Arial" w:hAnsi="Arial" w:cs="Arial"/>
          <w:b/>
          <w:sz w:val="24"/>
          <w:szCs w:val="24"/>
        </w:rPr>
        <w:t>jud. Vaslui</w:t>
      </w:r>
      <w:r>
        <w:rPr>
          <w:rFonts w:ascii="Arial" w:hAnsi="Arial" w:cs="Arial"/>
          <w:sz w:val="24"/>
          <w:szCs w:val="24"/>
        </w:rPr>
        <w:t xml:space="preserve"> - 1 centru</w:t>
      </w:r>
      <w:r w:rsidRPr="003906D7">
        <w:rPr>
          <w:rFonts w:ascii="Arial" w:hAnsi="Arial" w:cs="Arial"/>
          <w:sz w:val="24"/>
          <w:szCs w:val="24"/>
        </w:rPr>
        <w:t>)</w:t>
      </w:r>
      <w:r>
        <w:rPr>
          <w:rFonts w:ascii="Arial" w:hAnsi="Arial" w:cs="Arial"/>
          <w:sz w:val="24"/>
          <w:szCs w:val="24"/>
        </w:rPr>
        <w:t>;</w:t>
      </w:r>
    </w:p>
    <w:p w:rsidR="004C5ABB" w:rsidRDefault="004C5ABB" w:rsidP="004C5ABB">
      <w:pPr>
        <w:pStyle w:val="ListParagraph"/>
        <w:spacing w:after="0" w:line="240" w:lineRule="auto"/>
        <w:rPr>
          <w:rFonts w:ascii="Arial" w:hAnsi="Arial" w:cs="Arial"/>
          <w:b/>
          <w:sz w:val="24"/>
          <w:szCs w:val="24"/>
        </w:rPr>
      </w:pPr>
    </w:p>
    <w:p w:rsidR="004C5ABB" w:rsidRDefault="00B205BD" w:rsidP="004C5ABB">
      <w:pPr>
        <w:pStyle w:val="ListParagraph"/>
        <w:tabs>
          <w:tab w:val="left" w:pos="0"/>
          <w:tab w:val="left" w:pos="990"/>
        </w:tabs>
        <w:spacing w:after="0" w:line="240" w:lineRule="auto"/>
        <w:ind w:left="0"/>
        <w:rPr>
          <w:rFonts w:ascii="Arial" w:hAnsi="Arial" w:cs="Arial"/>
          <w:b/>
          <w:sz w:val="24"/>
          <w:szCs w:val="24"/>
        </w:rPr>
      </w:pPr>
      <w:proofErr w:type="gramStart"/>
      <w:r>
        <w:rPr>
          <w:rFonts w:ascii="Arial" w:hAnsi="Arial" w:cs="Arial"/>
          <w:b/>
          <w:sz w:val="24"/>
          <w:szCs w:val="24"/>
        </w:rPr>
        <w:t>2</w:t>
      </w:r>
      <w:r w:rsidR="004C5ABB">
        <w:rPr>
          <w:rFonts w:ascii="Arial" w:hAnsi="Arial" w:cs="Arial"/>
          <w:b/>
          <w:sz w:val="24"/>
          <w:szCs w:val="24"/>
        </w:rPr>
        <w:t>.</w:t>
      </w:r>
      <w:r w:rsidR="001B0B38" w:rsidRPr="004C5ABB">
        <w:rPr>
          <w:rFonts w:ascii="Arial" w:hAnsi="Arial" w:cs="Arial"/>
          <w:b/>
          <w:sz w:val="24"/>
          <w:szCs w:val="24"/>
        </w:rPr>
        <w:t>Referitor</w:t>
      </w:r>
      <w:proofErr w:type="gramEnd"/>
      <w:r w:rsidR="001B0B38" w:rsidRPr="004C5ABB">
        <w:rPr>
          <w:rFonts w:ascii="Arial" w:hAnsi="Arial" w:cs="Arial"/>
          <w:b/>
          <w:sz w:val="24"/>
          <w:szCs w:val="24"/>
        </w:rPr>
        <w:t xml:space="preserve"> la verificările </w:t>
      </w:r>
      <w:r w:rsidR="00D33866">
        <w:rPr>
          <w:rFonts w:ascii="Arial" w:hAnsi="Arial" w:cs="Arial"/>
          <w:b/>
          <w:sz w:val="24"/>
          <w:szCs w:val="24"/>
        </w:rPr>
        <w:t xml:space="preserve"> ce </w:t>
      </w:r>
      <w:r w:rsidR="00647786" w:rsidRPr="00647786">
        <w:rPr>
          <w:rFonts w:ascii="Arial" w:hAnsi="Arial" w:cs="Arial"/>
          <w:b/>
          <w:sz w:val="24"/>
          <w:szCs w:val="24"/>
        </w:rPr>
        <w:t xml:space="preserve">au vizat </w:t>
      </w:r>
      <w:r w:rsidR="001B0B38" w:rsidRPr="004C5ABB">
        <w:rPr>
          <w:rFonts w:ascii="Arial" w:hAnsi="Arial" w:cs="Arial"/>
          <w:b/>
          <w:sz w:val="24"/>
          <w:szCs w:val="24"/>
        </w:rPr>
        <w:t>respect</w:t>
      </w:r>
      <w:r w:rsidR="00B64A5F" w:rsidRPr="004C5ABB">
        <w:rPr>
          <w:rFonts w:ascii="Arial" w:hAnsi="Arial" w:cs="Arial"/>
          <w:b/>
          <w:sz w:val="24"/>
          <w:szCs w:val="24"/>
        </w:rPr>
        <w:t>a</w:t>
      </w:r>
      <w:r w:rsidR="001B0B38" w:rsidRPr="004C5ABB">
        <w:rPr>
          <w:rFonts w:ascii="Arial" w:hAnsi="Arial" w:cs="Arial"/>
          <w:b/>
          <w:sz w:val="24"/>
          <w:szCs w:val="24"/>
        </w:rPr>
        <w:t>r</w:t>
      </w:r>
      <w:r w:rsidR="00B64A5F" w:rsidRPr="004C5ABB">
        <w:rPr>
          <w:rFonts w:ascii="Arial" w:hAnsi="Arial" w:cs="Arial"/>
          <w:b/>
          <w:sz w:val="24"/>
          <w:szCs w:val="24"/>
        </w:rPr>
        <w:t>ea</w:t>
      </w:r>
      <w:r w:rsidR="008230FE" w:rsidRPr="004C5ABB">
        <w:rPr>
          <w:rFonts w:ascii="Arial" w:hAnsi="Arial" w:cs="Arial"/>
          <w:b/>
          <w:sz w:val="24"/>
          <w:szCs w:val="24"/>
        </w:rPr>
        <w:t xml:space="preserve"> prevederilor </w:t>
      </w:r>
      <w:r w:rsidR="000B41C3" w:rsidRPr="004C5ABB">
        <w:rPr>
          <w:rFonts w:ascii="Arial" w:hAnsi="Arial" w:cs="Arial"/>
          <w:b/>
          <w:sz w:val="24"/>
          <w:szCs w:val="24"/>
        </w:rPr>
        <w:t>Ordinului</w:t>
      </w:r>
      <w:r w:rsidR="004C5ABB" w:rsidRPr="004C5ABB">
        <w:rPr>
          <w:rFonts w:ascii="Arial" w:hAnsi="Arial" w:cs="Arial"/>
          <w:b/>
          <w:sz w:val="24"/>
          <w:szCs w:val="24"/>
        </w:rPr>
        <w:t xml:space="preserve"> MS nr. </w:t>
      </w:r>
      <w:r w:rsidR="000B41C3" w:rsidRPr="004C5ABB">
        <w:rPr>
          <w:rFonts w:ascii="Arial" w:hAnsi="Arial" w:cs="Arial"/>
          <w:b/>
          <w:sz w:val="24"/>
          <w:szCs w:val="24"/>
        </w:rPr>
        <w:t>119/2014 pentru aprobarea Normelor de igienă şi sănătate publică privind mediul de viaţă al populaţiei, cu completările și modificările ulterioare</w:t>
      </w:r>
      <w:r w:rsidR="003906D7" w:rsidRPr="004C5ABB">
        <w:rPr>
          <w:rFonts w:ascii="Arial" w:hAnsi="Arial" w:cs="Arial"/>
          <w:b/>
          <w:sz w:val="24"/>
          <w:szCs w:val="24"/>
        </w:rPr>
        <w:t xml:space="preserve">, </w:t>
      </w:r>
      <w:r w:rsidR="001B0B38" w:rsidRPr="004C5ABB">
        <w:rPr>
          <w:rFonts w:ascii="Arial" w:hAnsi="Arial" w:cs="Arial"/>
          <w:b/>
          <w:sz w:val="24"/>
          <w:szCs w:val="24"/>
        </w:rPr>
        <w:t>inspectorii sanitari au identificat neconformități, iar cel mai de</w:t>
      </w:r>
      <w:r w:rsidR="004E44D6" w:rsidRPr="004C5ABB">
        <w:rPr>
          <w:rFonts w:ascii="Arial" w:hAnsi="Arial" w:cs="Arial"/>
          <w:b/>
          <w:sz w:val="24"/>
          <w:szCs w:val="24"/>
        </w:rPr>
        <w:t>s întâlnite au fost următoarele</w:t>
      </w:r>
      <w:r w:rsidR="001B0B38" w:rsidRPr="004C5ABB">
        <w:rPr>
          <w:rFonts w:ascii="Arial" w:hAnsi="Arial" w:cs="Arial"/>
          <w:b/>
          <w:sz w:val="24"/>
          <w:szCs w:val="24"/>
        </w:rPr>
        <w:t>:</w:t>
      </w:r>
    </w:p>
    <w:p w:rsidR="0007237A" w:rsidRDefault="0007237A" w:rsidP="004C5ABB">
      <w:pPr>
        <w:pStyle w:val="ListParagraph"/>
        <w:tabs>
          <w:tab w:val="left" w:pos="0"/>
          <w:tab w:val="left" w:pos="990"/>
        </w:tabs>
        <w:spacing w:after="0" w:line="240" w:lineRule="auto"/>
        <w:ind w:left="0"/>
        <w:rPr>
          <w:rFonts w:ascii="Arial" w:hAnsi="Arial" w:cs="Arial"/>
          <w:b/>
          <w:sz w:val="24"/>
          <w:szCs w:val="24"/>
        </w:rPr>
      </w:pPr>
    </w:p>
    <w:p w:rsidR="004C5ABB" w:rsidRDefault="004127E3" w:rsidP="002857B4">
      <w:pPr>
        <w:pStyle w:val="ListParagraph"/>
        <w:numPr>
          <w:ilvl w:val="0"/>
          <w:numId w:val="4"/>
        </w:numPr>
        <w:tabs>
          <w:tab w:val="left" w:pos="0"/>
          <w:tab w:val="left" w:pos="990"/>
        </w:tabs>
        <w:spacing w:after="0" w:line="240" w:lineRule="auto"/>
        <w:rPr>
          <w:rFonts w:ascii="Arial" w:hAnsi="Arial" w:cs="Arial"/>
          <w:b/>
          <w:sz w:val="24"/>
          <w:szCs w:val="24"/>
        </w:rPr>
      </w:pPr>
      <w:proofErr w:type="gramStart"/>
      <w:r w:rsidRPr="003906D7">
        <w:rPr>
          <w:rFonts w:ascii="Arial" w:hAnsi="Arial" w:cs="Arial"/>
          <w:b/>
          <w:sz w:val="24"/>
          <w:szCs w:val="24"/>
        </w:rPr>
        <w:t>î</w:t>
      </w:r>
      <w:r w:rsidR="004C5ABB">
        <w:rPr>
          <w:rFonts w:ascii="Arial" w:hAnsi="Arial" w:cs="Arial"/>
          <w:b/>
          <w:sz w:val="24"/>
          <w:szCs w:val="24"/>
        </w:rPr>
        <w:t>n</w:t>
      </w:r>
      <w:proofErr w:type="gramEnd"/>
      <w:r w:rsidR="004C5ABB">
        <w:rPr>
          <w:rFonts w:ascii="Arial" w:hAnsi="Arial" w:cs="Arial"/>
          <w:b/>
          <w:sz w:val="24"/>
          <w:szCs w:val="24"/>
        </w:rPr>
        <w:t xml:space="preserve"> 4</w:t>
      </w:r>
      <w:r w:rsidRPr="003906D7">
        <w:rPr>
          <w:rFonts w:ascii="Arial" w:hAnsi="Arial" w:cs="Arial"/>
          <w:b/>
          <w:sz w:val="24"/>
          <w:szCs w:val="24"/>
        </w:rPr>
        <w:t xml:space="preserve">% din </w:t>
      </w:r>
      <w:r w:rsidR="000B41C3" w:rsidRPr="00636985">
        <w:rPr>
          <w:rFonts w:ascii="Arial" w:hAnsi="Arial" w:cs="Arial"/>
          <w:b/>
          <w:sz w:val="24"/>
          <w:szCs w:val="24"/>
        </w:rPr>
        <w:t>centre</w:t>
      </w:r>
      <w:r w:rsidR="000B41C3">
        <w:rPr>
          <w:rFonts w:ascii="Arial" w:hAnsi="Arial" w:cs="Arial"/>
          <w:b/>
          <w:sz w:val="24"/>
          <w:szCs w:val="24"/>
        </w:rPr>
        <w:t>le</w:t>
      </w:r>
      <w:r w:rsidR="000B41C3" w:rsidRPr="00636985">
        <w:rPr>
          <w:rFonts w:ascii="Arial" w:hAnsi="Arial" w:cs="Arial"/>
          <w:b/>
          <w:sz w:val="24"/>
          <w:szCs w:val="24"/>
        </w:rPr>
        <w:t xml:space="preserve"> rezidențiale pentru copii/tineri cu deficienţe neuropsihiatrice</w:t>
      </w:r>
      <w:r w:rsidR="000B41C3" w:rsidRPr="003906D7">
        <w:rPr>
          <w:rFonts w:ascii="Arial" w:hAnsi="Arial" w:cs="Arial"/>
          <w:b/>
          <w:sz w:val="24"/>
          <w:szCs w:val="24"/>
        </w:rPr>
        <w:t xml:space="preserve"> </w:t>
      </w:r>
      <w:r w:rsidR="000B41C3">
        <w:rPr>
          <w:rFonts w:ascii="Arial" w:hAnsi="Arial" w:cs="Arial"/>
          <w:b/>
          <w:sz w:val="24"/>
          <w:szCs w:val="24"/>
        </w:rPr>
        <w:t xml:space="preserve">verificate, starea igienico-sanitară </w:t>
      </w:r>
      <w:r w:rsidR="002526AA" w:rsidRPr="00647786">
        <w:rPr>
          <w:rFonts w:ascii="Arial" w:hAnsi="Arial" w:cs="Arial"/>
          <w:b/>
          <w:sz w:val="24"/>
          <w:szCs w:val="24"/>
        </w:rPr>
        <w:t xml:space="preserve">nu </w:t>
      </w:r>
      <w:r w:rsidR="00AF1B22" w:rsidRPr="00647786">
        <w:rPr>
          <w:rFonts w:ascii="Arial" w:hAnsi="Arial" w:cs="Arial"/>
          <w:b/>
          <w:sz w:val="24"/>
          <w:szCs w:val="24"/>
        </w:rPr>
        <w:t xml:space="preserve">era </w:t>
      </w:r>
      <w:r w:rsidR="000B41C3" w:rsidRPr="00647786">
        <w:rPr>
          <w:rFonts w:ascii="Arial" w:hAnsi="Arial" w:cs="Arial"/>
          <w:b/>
          <w:sz w:val="24"/>
          <w:szCs w:val="24"/>
        </w:rPr>
        <w:t xml:space="preserve">corespunzătoare </w:t>
      </w:r>
      <w:r w:rsidRPr="003906D7">
        <w:rPr>
          <w:rFonts w:ascii="Arial" w:hAnsi="Arial" w:cs="Arial"/>
          <w:b/>
          <w:sz w:val="24"/>
          <w:szCs w:val="24"/>
        </w:rPr>
        <w:t xml:space="preserve">(jud. </w:t>
      </w:r>
      <w:r w:rsidR="000B41C3">
        <w:rPr>
          <w:rFonts w:ascii="Arial" w:hAnsi="Arial" w:cs="Arial"/>
          <w:b/>
          <w:sz w:val="24"/>
          <w:szCs w:val="24"/>
        </w:rPr>
        <w:t>Arad</w:t>
      </w:r>
      <w:r w:rsidRPr="003906D7">
        <w:rPr>
          <w:rFonts w:ascii="Arial" w:hAnsi="Arial" w:cs="Arial"/>
          <w:b/>
          <w:sz w:val="24"/>
          <w:szCs w:val="24"/>
        </w:rPr>
        <w:t xml:space="preserve"> - </w:t>
      </w:r>
      <w:r w:rsidRPr="003906D7">
        <w:rPr>
          <w:rFonts w:ascii="Arial" w:hAnsi="Arial" w:cs="Arial"/>
          <w:sz w:val="24"/>
          <w:szCs w:val="24"/>
        </w:rPr>
        <w:t xml:space="preserve">1 </w:t>
      </w:r>
      <w:r w:rsidR="000B41C3">
        <w:rPr>
          <w:rFonts w:ascii="Arial" w:hAnsi="Arial" w:cs="Arial"/>
          <w:sz w:val="24"/>
          <w:szCs w:val="24"/>
        </w:rPr>
        <w:t>centru</w:t>
      </w:r>
      <w:r w:rsidRPr="003906D7">
        <w:rPr>
          <w:rFonts w:ascii="Arial" w:hAnsi="Arial" w:cs="Arial"/>
          <w:sz w:val="24"/>
          <w:szCs w:val="24"/>
        </w:rPr>
        <w:t>,</w:t>
      </w:r>
      <w:r w:rsidRPr="003906D7">
        <w:rPr>
          <w:rFonts w:ascii="Arial" w:hAnsi="Arial" w:cs="Arial"/>
          <w:b/>
          <w:sz w:val="24"/>
          <w:szCs w:val="24"/>
        </w:rPr>
        <w:t xml:space="preserve"> </w:t>
      </w:r>
      <w:r w:rsidR="000B41C3">
        <w:rPr>
          <w:rFonts w:ascii="Arial" w:hAnsi="Arial" w:cs="Arial"/>
          <w:b/>
          <w:sz w:val="24"/>
          <w:szCs w:val="24"/>
        </w:rPr>
        <w:t>Jud. Caraș-Severin</w:t>
      </w:r>
      <w:r w:rsidR="003906D7">
        <w:rPr>
          <w:rFonts w:ascii="Arial" w:hAnsi="Arial" w:cs="Arial"/>
          <w:b/>
          <w:sz w:val="24"/>
          <w:szCs w:val="24"/>
        </w:rPr>
        <w:t xml:space="preserve"> </w:t>
      </w:r>
      <w:r w:rsidR="00775AC0" w:rsidRPr="003906D7">
        <w:rPr>
          <w:rFonts w:ascii="Arial" w:hAnsi="Arial" w:cs="Arial"/>
          <w:sz w:val="24"/>
          <w:szCs w:val="24"/>
        </w:rPr>
        <w:t xml:space="preserve">- </w:t>
      </w:r>
      <w:r w:rsidR="003906D7">
        <w:rPr>
          <w:rFonts w:ascii="Arial" w:hAnsi="Arial" w:cs="Arial"/>
          <w:sz w:val="24"/>
          <w:szCs w:val="24"/>
        </w:rPr>
        <w:t xml:space="preserve">2 </w:t>
      </w:r>
      <w:r w:rsidR="000B41C3">
        <w:rPr>
          <w:rFonts w:ascii="Arial" w:hAnsi="Arial" w:cs="Arial"/>
          <w:sz w:val="24"/>
          <w:szCs w:val="24"/>
        </w:rPr>
        <w:t xml:space="preserve">centre, </w:t>
      </w:r>
      <w:r w:rsidR="000B41C3" w:rsidRPr="000B41C3">
        <w:rPr>
          <w:rFonts w:ascii="Arial" w:hAnsi="Arial" w:cs="Arial"/>
          <w:b/>
          <w:sz w:val="24"/>
          <w:szCs w:val="24"/>
        </w:rPr>
        <w:t>Jud. Mureș</w:t>
      </w:r>
      <w:r w:rsidR="000B41C3">
        <w:rPr>
          <w:rFonts w:ascii="Arial" w:hAnsi="Arial" w:cs="Arial"/>
          <w:sz w:val="24"/>
          <w:szCs w:val="24"/>
        </w:rPr>
        <w:t xml:space="preserve"> - 2 centre, </w:t>
      </w:r>
      <w:r w:rsidR="000B41C3" w:rsidRPr="000B41C3">
        <w:rPr>
          <w:rFonts w:ascii="Arial" w:hAnsi="Arial" w:cs="Arial"/>
          <w:b/>
          <w:sz w:val="24"/>
          <w:szCs w:val="24"/>
        </w:rPr>
        <w:t>Jud. Satu</w:t>
      </w:r>
      <w:r w:rsidR="000B41C3">
        <w:rPr>
          <w:rFonts w:ascii="Arial" w:hAnsi="Arial" w:cs="Arial"/>
          <w:b/>
          <w:sz w:val="24"/>
          <w:szCs w:val="24"/>
        </w:rPr>
        <w:t xml:space="preserve"> </w:t>
      </w:r>
      <w:r w:rsidR="000B41C3" w:rsidRPr="000B41C3">
        <w:rPr>
          <w:rFonts w:ascii="Arial" w:hAnsi="Arial" w:cs="Arial"/>
          <w:b/>
          <w:sz w:val="24"/>
          <w:szCs w:val="24"/>
        </w:rPr>
        <w:t>Mare</w:t>
      </w:r>
      <w:r w:rsidR="000B41C3">
        <w:rPr>
          <w:rFonts w:ascii="Arial" w:hAnsi="Arial" w:cs="Arial"/>
          <w:sz w:val="24"/>
          <w:szCs w:val="24"/>
        </w:rPr>
        <w:t xml:space="preserve"> - 2 centre, </w:t>
      </w:r>
      <w:r w:rsidR="000B41C3" w:rsidRPr="000B41C3">
        <w:rPr>
          <w:rFonts w:ascii="Arial" w:hAnsi="Arial" w:cs="Arial"/>
          <w:b/>
          <w:sz w:val="24"/>
          <w:szCs w:val="24"/>
        </w:rPr>
        <w:t>Jud. Sibiu</w:t>
      </w:r>
      <w:r w:rsidR="000B41C3">
        <w:rPr>
          <w:rFonts w:ascii="Arial" w:hAnsi="Arial" w:cs="Arial"/>
          <w:sz w:val="24"/>
          <w:szCs w:val="24"/>
        </w:rPr>
        <w:t xml:space="preserve"> - </w:t>
      </w:r>
      <w:r w:rsidR="000B41C3" w:rsidRPr="003906D7">
        <w:rPr>
          <w:rFonts w:ascii="Arial" w:hAnsi="Arial" w:cs="Arial"/>
          <w:sz w:val="24"/>
          <w:szCs w:val="24"/>
        </w:rPr>
        <w:t xml:space="preserve">1 </w:t>
      </w:r>
      <w:r w:rsidR="000B41C3">
        <w:rPr>
          <w:rFonts w:ascii="Arial" w:hAnsi="Arial" w:cs="Arial"/>
          <w:sz w:val="24"/>
          <w:szCs w:val="24"/>
        </w:rPr>
        <w:t>centru</w:t>
      </w:r>
      <w:r w:rsidR="00DC7A93" w:rsidRPr="003906D7">
        <w:rPr>
          <w:rFonts w:ascii="Arial" w:hAnsi="Arial" w:cs="Arial"/>
          <w:sz w:val="24"/>
          <w:szCs w:val="24"/>
        </w:rPr>
        <w:t>)</w:t>
      </w:r>
      <w:r w:rsidR="004C5ABB">
        <w:rPr>
          <w:rFonts w:ascii="Arial" w:hAnsi="Arial" w:cs="Arial"/>
          <w:sz w:val="24"/>
          <w:szCs w:val="24"/>
        </w:rPr>
        <w:t>;</w:t>
      </w:r>
    </w:p>
    <w:p w:rsidR="0007237A" w:rsidRPr="003B5956" w:rsidRDefault="0007237A" w:rsidP="0007237A">
      <w:pPr>
        <w:pStyle w:val="ListParagraph"/>
        <w:tabs>
          <w:tab w:val="left" w:pos="0"/>
          <w:tab w:val="left" w:pos="990"/>
        </w:tabs>
        <w:spacing w:after="0" w:line="240" w:lineRule="auto"/>
        <w:rPr>
          <w:rFonts w:ascii="Arial" w:hAnsi="Arial" w:cs="Arial"/>
          <w:b/>
          <w:sz w:val="24"/>
          <w:szCs w:val="24"/>
        </w:rPr>
      </w:pPr>
    </w:p>
    <w:p w:rsidR="00C613D2" w:rsidRPr="00FE052A" w:rsidRDefault="00E02A1B" w:rsidP="002857B4">
      <w:pPr>
        <w:pStyle w:val="ListParagraph"/>
        <w:numPr>
          <w:ilvl w:val="0"/>
          <w:numId w:val="4"/>
        </w:numPr>
        <w:tabs>
          <w:tab w:val="left" w:pos="0"/>
          <w:tab w:val="left" w:pos="990"/>
        </w:tabs>
        <w:spacing w:after="0" w:line="240" w:lineRule="auto"/>
        <w:rPr>
          <w:rFonts w:ascii="Arial" w:hAnsi="Arial" w:cs="Arial"/>
          <w:b/>
          <w:sz w:val="24"/>
          <w:szCs w:val="24"/>
        </w:rPr>
      </w:pPr>
      <w:r>
        <w:rPr>
          <w:rFonts w:ascii="Arial" w:hAnsi="Arial" w:cs="Arial"/>
          <w:b/>
          <w:sz w:val="24"/>
          <w:szCs w:val="24"/>
        </w:rPr>
        <w:t xml:space="preserve">în </w:t>
      </w:r>
      <w:r w:rsidR="00AA5A08" w:rsidRPr="00FE052A">
        <w:rPr>
          <w:rFonts w:ascii="Arial" w:hAnsi="Arial" w:cs="Arial"/>
          <w:b/>
          <w:sz w:val="24"/>
          <w:szCs w:val="24"/>
        </w:rPr>
        <w:t>1% din centrele rezidențiale pentru copii/tineri cu deficienţe neuropsihiatrice verificate nu se asigurau materiale necesare igienei personale pentru utilizatorii g</w:t>
      </w:r>
      <w:r w:rsidR="00FE052A" w:rsidRPr="00FE052A">
        <w:rPr>
          <w:rFonts w:ascii="Arial" w:hAnsi="Arial" w:cs="Arial"/>
          <w:b/>
          <w:sz w:val="24"/>
          <w:szCs w:val="24"/>
        </w:rPr>
        <w:t>rupurilor sanitare din unitate:</w:t>
      </w:r>
      <w:r w:rsidR="00AA5A08" w:rsidRPr="00FE052A">
        <w:rPr>
          <w:rFonts w:ascii="Arial" w:hAnsi="Arial" w:cs="Arial"/>
          <w:b/>
          <w:sz w:val="24"/>
          <w:szCs w:val="24"/>
        </w:rPr>
        <w:t xml:space="preserve"> hârtie igienică, săpun, mijloace de ştergere sau zvântare a mâinilor după spălare etc. (jud.Sibiu </w:t>
      </w:r>
      <w:r w:rsidR="00AA5A08" w:rsidRPr="00FE052A">
        <w:rPr>
          <w:rFonts w:ascii="Arial" w:hAnsi="Arial" w:cs="Arial"/>
          <w:sz w:val="24"/>
          <w:szCs w:val="24"/>
        </w:rPr>
        <w:t>- 2 centre);</w:t>
      </w:r>
    </w:p>
    <w:p w:rsidR="0007237A" w:rsidRPr="00AA5A08" w:rsidRDefault="0007237A" w:rsidP="0007237A">
      <w:pPr>
        <w:pStyle w:val="ListParagraph"/>
        <w:tabs>
          <w:tab w:val="left" w:pos="0"/>
          <w:tab w:val="left" w:pos="990"/>
        </w:tabs>
        <w:spacing w:after="0" w:line="240" w:lineRule="auto"/>
        <w:rPr>
          <w:rFonts w:ascii="Arial" w:hAnsi="Arial" w:cs="Arial"/>
          <w:b/>
          <w:sz w:val="24"/>
          <w:szCs w:val="24"/>
        </w:rPr>
      </w:pPr>
    </w:p>
    <w:p w:rsidR="00E2039F" w:rsidRDefault="00E02A1B" w:rsidP="002857B4">
      <w:pPr>
        <w:pStyle w:val="ListParagraph"/>
        <w:numPr>
          <w:ilvl w:val="0"/>
          <w:numId w:val="4"/>
        </w:numPr>
        <w:tabs>
          <w:tab w:val="left" w:pos="0"/>
          <w:tab w:val="left" w:pos="990"/>
        </w:tabs>
        <w:spacing w:after="0" w:line="240" w:lineRule="auto"/>
        <w:rPr>
          <w:rFonts w:ascii="Arial" w:hAnsi="Arial" w:cs="Arial"/>
          <w:b/>
          <w:sz w:val="24"/>
          <w:szCs w:val="24"/>
        </w:rPr>
      </w:pPr>
      <w:proofErr w:type="gramStart"/>
      <w:r>
        <w:rPr>
          <w:rFonts w:ascii="Arial" w:hAnsi="Arial" w:cs="Arial"/>
          <w:b/>
          <w:sz w:val="24"/>
          <w:szCs w:val="24"/>
        </w:rPr>
        <w:t>în</w:t>
      </w:r>
      <w:proofErr w:type="gramEnd"/>
      <w:r>
        <w:rPr>
          <w:rFonts w:ascii="Arial" w:hAnsi="Arial" w:cs="Arial"/>
          <w:b/>
          <w:sz w:val="24"/>
          <w:szCs w:val="24"/>
        </w:rPr>
        <w:t xml:space="preserve"> </w:t>
      </w:r>
      <w:r w:rsidR="00AA5A08">
        <w:rPr>
          <w:rFonts w:ascii="Arial" w:hAnsi="Arial" w:cs="Arial"/>
          <w:b/>
          <w:sz w:val="24"/>
          <w:szCs w:val="24"/>
        </w:rPr>
        <w:t>2</w:t>
      </w:r>
      <w:r w:rsidR="00AA5A08" w:rsidRPr="003B5956">
        <w:rPr>
          <w:rFonts w:ascii="Arial" w:hAnsi="Arial" w:cs="Arial"/>
          <w:b/>
          <w:sz w:val="24"/>
          <w:szCs w:val="24"/>
        </w:rPr>
        <w:t>% din centrele rezidențiale pentru copii/tineri cu deficienţe neuropsihiatrice verificate</w:t>
      </w:r>
      <w:r w:rsidR="00BB3AD5">
        <w:rPr>
          <w:rFonts w:ascii="Arial" w:hAnsi="Arial" w:cs="Arial"/>
          <w:b/>
          <w:sz w:val="24"/>
          <w:szCs w:val="24"/>
        </w:rPr>
        <w:t xml:space="preserve"> dezinfecția nu se realiza</w:t>
      </w:r>
      <w:r w:rsidR="00BB3AD5" w:rsidRPr="00BB3AD5">
        <w:rPr>
          <w:rFonts w:ascii="Arial" w:hAnsi="Arial" w:cs="Arial"/>
          <w:b/>
          <w:sz w:val="24"/>
          <w:szCs w:val="24"/>
        </w:rPr>
        <w:t xml:space="preserve"> cu produse dezinfectante conforme cu </w:t>
      </w:r>
      <w:r w:rsidR="00BB3AD5" w:rsidRPr="00647786">
        <w:rPr>
          <w:rFonts w:ascii="Arial" w:hAnsi="Arial" w:cs="Arial"/>
          <w:b/>
          <w:sz w:val="24"/>
          <w:szCs w:val="24"/>
        </w:rPr>
        <w:t xml:space="preserve">legislația </w:t>
      </w:r>
      <w:r w:rsidR="005C18CF" w:rsidRPr="00647786">
        <w:rPr>
          <w:rFonts w:ascii="Arial" w:hAnsi="Arial" w:cs="Arial"/>
          <w:b/>
          <w:sz w:val="24"/>
          <w:szCs w:val="24"/>
        </w:rPr>
        <w:t>în vigoare</w:t>
      </w:r>
      <w:r w:rsidR="00BD2184" w:rsidRPr="00647786">
        <w:rPr>
          <w:rFonts w:ascii="Arial" w:hAnsi="Arial" w:cs="Arial"/>
          <w:b/>
          <w:sz w:val="24"/>
          <w:szCs w:val="24"/>
        </w:rPr>
        <w:t xml:space="preserve"> </w:t>
      </w:r>
      <w:r w:rsidR="00BB3AD5">
        <w:rPr>
          <w:rFonts w:ascii="Arial" w:hAnsi="Arial" w:cs="Arial"/>
          <w:b/>
          <w:sz w:val="24"/>
          <w:szCs w:val="24"/>
        </w:rPr>
        <w:t>(</w:t>
      </w:r>
      <w:r w:rsidR="00BB3AD5" w:rsidRPr="003906D7">
        <w:rPr>
          <w:rFonts w:ascii="Arial" w:hAnsi="Arial" w:cs="Arial"/>
          <w:b/>
          <w:sz w:val="24"/>
          <w:szCs w:val="24"/>
        </w:rPr>
        <w:t xml:space="preserve">jud. </w:t>
      </w:r>
      <w:r w:rsidR="00BB3AD5">
        <w:rPr>
          <w:rFonts w:ascii="Arial" w:hAnsi="Arial" w:cs="Arial"/>
          <w:b/>
          <w:sz w:val="24"/>
          <w:szCs w:val="24"/>
        </w:rPr>
        <w:t>Arad</w:t>
      </w:r>
      <w:r w:rsidR="00BB3AD5" w:rsidRPr="003906D7">
        <w:rPr>
          <w:rFonts w:ascii="Arial" w:hAnsi="Arial" w:cs="Arial"/>
          <w:b/>
          <w:sz w:val="24"/>
          <w:szCs w:val="24"/>
        </w:rPr>
        <w:t xml:space="preserve"> - </w:t>
      </w:r>
      <w:r w:rsidR="00BB3AD5">
        <w:rPr>
          <w:rFonts w:ascii="Arial" w:hAnsi="Arial" w:cs="Arial"/>
          <w:sz w:val="24"/>
          <w:szCs w:val="24"/>
        </w:rPr>
        <w:t xml:space="preserve">2 centre, </w:t>
      </w:r>
      <w:r w:rsidR="00BB3AD5" w:rsidRPr="00BB3AD5">
        <w:rPr>
          <w:rFonts w:ascii="Arial" w:hAnsi="Arial" w:cs="Arial"/>
          <w:b/>
          <w:sz w:val="24"/>
          <w:szCs w:val="24"/>
        </w:rPr>
        <w:t>jud. Cluj</w:t>
      </w:r>
      <w:r w:rsidR="00BB3AD5">
        <w:rPr>
          <w:rFonts w:ascii="Arial" w:hAnsi="Arial" w:cs="Arial"/>
          <w:sz w:val="24"/>
          <w:szCs w:val="24"/>
        </w:rPr>
        <w:t xml:space="preserve"> - 1 centru, </w:t>
      </w:r>
      <w:r w:rsidR="00BB3AD5" w:rsidRPr="004C5ABB">
        <w:rPr>
          <w:rFonts w:ascii="Arial" w:hAnsi="Arial" w:cs="Arial"/>
          <w:b/>
          <w:sz w:val="24"/>
          <w:szCs w:val="24"/>
        </w:rPr>
        <w:t>jud. Vaslui</w:t>
      </w:r>
      <w:r w:rsidR="00BB3AD5">
        <w:rPr>
          <w:rFonts w:ascii="Arial" w:hAnsi="Arial" w:cs="Arial"/>
          <w:sz w:val="24"/>
          <w:szCs w:val="24"/>
        </w:rPr>
        <w:t xml:space="preserve"> - 1 centru</w:t>
      </w:r>
      <w:r w:rsidR="00BB3AD5">
        <w:rPr>
          <w:rFonts w:ascii="Arial" w:hAnsi="Arial" w:cs="Arial"/>
          <w:b/>
          <w:sz w:val="24"/>
          <w:szCs w:val="24"/>
        </w:rPr>
        <w:t>);</w:t>
      </w:r>
    </w:p>
    <w:p w:rsidR="0007237A" w:rsidRDefault="0007237A" w:rsidP="0007237A">
      <w:pPr>
        <w:pStyle w:val="ListParagraph"/>
        <w:tabs>
          <w:tab w:val="left" w:pos="0"/>
          <w:tab w:val="left" w:pos="990"/>
        </w:tabs>
        <w:spacing w:after="0" w:line="240" w:lineRule="auto"/>
        <w:rPr>
          <w:rFonts w:ascii="Arial" w:hAnsi="Arial" w:cs="Arial"/>
          <w:b/>
          <w:sz w:val="24"/>
          <w:szCs w:val="24"/>
        </w:rPr>
      </w:pPr>
    </w:p>
    <w:p w:rsidR="00BB3AD5" w:rsidRDefault="00E02A1B" w:rsidP="002857B4">
      <w:pPr>
        <w:pStyle w:val="ListParagraph"/>
        <w:numPr>
          <w:ilvl w:val="0"/>
          <w:numId w:val="4"/>
        </w:numPr>
        <w:tabs>
          <w:tab w:val="left" w:pos="0"/>
          <w:tab w:val="left" w:pos="990"/>
        </w:tabs>
        <w:spacing w:after="0" w:line="240" w:lineRule="auto"/>
        <w:rPr>
          <w:rFonts w:ascii="Arial" w:hAnsi="Arial" w:cs="Arial"/>
          <w:b/>
          <w:sz w:val="24"/>
          <w:szCs w:val="24"/>
        </w:rPr>
      </w:pPr>
      <w:proofErr w:type="gramStart"/>
      <w:r>
        <w:rPr>
          <w:rFonts w:ascii="Arial" w:hAnsi="Arial" w:cs="Arial"/>
          <w:b/>
          <w:sz w:val="24"/>
          <w:szCs w:val="24"/>
        </w:rPr>
        <w:t>în</w:t>
      </w:r>
      <w:proofErr w:type="gramEnd"/>
      <w:r>
        <w:rPr>
          <w:rFonts w:ascii="Arial" w:hAnsi="Arial" w:cs="Arial"/>
          <w:b/>
          <w:sz w:val="24"/>
          <w:szCs w:val="24"/>
        </w:rPr>
        <w:t xml:space="preserve"> </w:t>
      </w:r>
      <w:r w:rsidR="00BB3AD5">
        <w:rPr>
          <w:rFonts w:ascii="Arial" w:hAnsi="Arial" w:cs="Arial"/>
          <w:b/>
          <w:sz w:val="24"/>
          <w:szCs w:val="24"/>
        </w:rPr>
        <w:t>4</w:t>
      </w:r>
      <w:r w:rsidR="00BB3AD5" w:rsidRPr="003B5956">
        <w:rPr>
          <w:rFonts w:ascii="Arial" w:hAnsi="Arial" w:cs="Arial"/>
          <w:b/>
          <w:sz w:val="24"/>
          <w:szCs w:val="24"/>
        </w:rPr>
        <w:t>% din centrele rezidențiale pentru copii/tineri cu deficienţe neuropsihiatrice verificate</w:t>
      </w:r>
      <w:r w:rsidR="00BB3AD5">
        <w:rPr>
          <w:rFonts w:ascii="Arial" w:hAnsi="Arial" w:cs="Arial"/>
          <w:b/>
          <w:sz w:val="24"/>
          <w:szCs w:val="24"/>
        </w:rPr>
        <w:t xml:space="preserve"> e</w:t>
      </w:r>
      <w:r w:rsidR="00BB3AD5" w:rsidRPr="00BB3AD5">
        <w:rPr>
          <w:rFonts w:ascii="Arial" w:hAnsi="Arial" w:cs="Arial"/>
          <w:b/>
          <w:sz w:val="24"/>
          <w:szCs w:val="24"/>
        </w:rPr>
        <w:t xml:space="preserve">chipamentele şi materialele de curăţenie </w:t>
      </w:r>
      <w:r w:rsidR="00BB3AD5">
        <w:rPr>
          <w:rFonts w:ascii="Arial" w:hAnsi="Arial" w:cs="Arial"/>
          <w:b/>
          <w:sz w:val="24"/>
          <w:szCs w:val="24"/>
        </w:rPr>
        <w:t>nu erau păs</w:t>
      </w:r>
      <w:r w:rsidR="00BB3AD5" w:rsidRPr="00BB3AD5">
        <w:rPr>
          <w:rFonts w:ascii="Arial" w:hAnsi="Arial" w:cs="Arial"/>
          <w:b/>
          <w:sz w:val="24"/>
          <w:szCs w:val="24"/>
        </w:rPr>
        <w:t>trate în mod corespunzător</w:t>
      </w:r>
      <w:r w:rsidR="00BB3AD5">
        <w:rPr>
          <w:rFonts w:ascii="Arial" w:hAnsi="Arial" w:cs="Arial"/>
          <w:b/>
          <w:sz w:val="24"/>
          <w:szCs w:val="24"/>
        </w:rPr>
        <w:t xml:space="preserve"> (</w:t>
      </w:r>
      <w:r w:rsidR="00AF0F14">
        <w:rPr>
          <w:rFonts w:ascii="Arial" w:hAnsi="Arial" w:cs="Arial"/>
          <w:b/>
          <w:sz w:val="24"/>
          <w:szCs w:val="24"/>
        </w:rPr>
        <w:t xml:space="preserve">jud. Buzău </w:t>
      </w:r>
      <w:r w:rsidR="00AF0F14" w:rsidRPr="00AF0F14">
        <w:rPr>
          <w:rFonts w:ascii="Arial" w:hAnsi="Arial" w:cs="Arial"/>
          <w:sz w:val="24"/>
          <w:szCs w:val="24"/>
        </w:rPr>
        <w:t>- 1 centru,</w:t>
      </w:r>
      <w:r w:rsidR="00AF0F14">
        <w:rPr>
          <w:rFonts w:ascii="Arial" w:hAnsi="Arial" w:cs="Arial"/>
          <w:b/>
          <w:sz w:val="24"/>
          <w:szCs w:val="24"/>
        </w:rPr>
        <w:t xml:space="preserve"> jud. Caraș Severin </w:t>
      </w:r>
      <w:r w:rsidR="00AF0F14" w:rsidRPr="00AF0F14">
        <w:rPr>
          <w:rFonts w:ascii="Arial" w:hAnsi="Arial" w:cs="Arial"/>
          <w:sz w:val="24"/>
          <w:szCs w:val="24"/>
        </w:rPr>
        <w:t>- 1 centru,</w:t>
      </w:r>
      <w:r w:rsidR="00AF0F14">
        <w:rPr>
          <w:rFonts w:ascii="Arial" w:hAnsi="Arial" w:cs="Arial"/>
          <w:sz w:val="24"/>
          <w:szCs w:val="24"/>
        </w:rPr>
        <w:t xml:space="preserve"> </w:t>
      </w:r>
      <w:r w:rsidR="00AF0F14" w:rsidRPr="00AF0F14">
        <w:rPr>
          <w:rFonts w:ascii="Arial" w:hAnsi="Arial" w:cs="Arial"/>
          <w:b/>
          <w:sz w:val="24"/>
          <w:szCs w:val="24"/>
        </w:rPr>
        <w:t>jud. Neamț</w:t>
      </w:r>
      <w:r w:rsidR="00AF0F14">
        <w:rPr>
          <w:rFonts w:ascii="Arial" w:hAnsi="Arial" w:cs="Arial"/>
          <w:sz w:val="24"/>
          <w:szCs w:val="24"/>
        </w:rPr>
        <w:t xml:space="preserve"> - 1 centru, </w:t>
      </w:r>
      <w:r w:rsidR="00AF0F14" w:rsidRPr="00AF0F14">
        <w:rPr>
          <w:rFonts w:ascii="Arial" w:hAnsi="Arial" w:cs="Arial"/>
          <w:b/>
          <w:sz w:val="24"/>
          <w:szCs w:val="24"/>
        </w:rPr>
        <w:t>jud. Prahova</w:t>
      </w:r>
      <w:r w:rsidR="00AF0F14">
        <w:rPr>
          <w:rFonts w:ascii="Arial" w:hAnsi="Arial" w:cs="Arial"/>
          <w:sz w:val="24"/>
          <w:szCs w:val="24"/>
        </w:rPr>
        <w:t xml:space="preserve"> - 1 centru, </w:t>
      </w:r>
      <w:r w:rsidR="00AF0F14" w:rsidRPr="004C5ABB">
        <w:rPr>
          <w:rFonts w:ascii="Arial" w:hAnsi="Arial" w:cs="Arial"/>
          <w:b/>
          <w:sz w:val="24"/>
          <w:szCs w:val="24"/>
        </w:rPr>
        <w:t>jud. Vaslui</w:t>
      </w:r>
      <w:r w:rsidR="00AF0F14">
        <w:rPr>
          <w:rFonts w:ascii="Arial" w:hAnsi="Arial" w:cs="Arial"/>
          <w:sz w:val="24"/>
          <w:szCs w:val="24"/>
        </w:rPr>
        <w:t xml:space="preserve"> - 3 centre</w:t>
      </w:r>
      <w:r w:rsidR="00BB3AD5">
        <w:rPr>
          <w:rFonts w:ascii="Arial" w:hAnsi="Arial" w:cs="Arial"/>
          <w:b/>
          <w:sz w:val="24"/>
          <w:szCs w:val="24"/>
        </w:rPr>
        <w:t>)</w:t>
      </w:r>
      <w:r w:rsidR="00AF0F14">
        <w:rPr>
          <w:rFonts w:ascii="Arial" w:hAnsi="Arial" w:cs="Arial"/>
          <w:b/>
          <w:sz w:val="24"/>
          <w:szCs w:val="24"/>
        </w:rPr>
        <w:t>;</w:t>
      </w:r>
    </w:p>
    <w:p w:rsidR="0007237A" w:rsidRDefault="0007237A" w:rsidP="0007237A">
      <w:pPr>
        <w:pStyle w:val="ListParagraph"/>
        <w:tabs>
          <w:tab w:val="left" w:pos="0"/>
          <w:tab w:val="left" w:pos="990"/>
        </w:tabs>
        <w:spacing w:after="0" w:line="240" w:lineRule="auto"/>
        <w:rPr>
          <w:rFonts w:ascii="Arial" w:hAnsi="Arial" w:cs="Arial"/>
          <w:b/>
          <w:sz w:val="24"/>
          <w:szCs w:val="24"/>
        </w:rPr>
      </w:pPr>
    </w:p>
    <w:p w:rsidR="0074091C" w:rsidRDefault="00E02A1B" w:rsidP="002857B4">
      <w:pPr>
        <w:pStyle w:val="ListParagraph"/>
        <w:numPr>
          <w:ilvl w:val="0"/>
          <w:numId w:val="4"/>
        </w:numPr>
        <w:tabs>
          <w:tab w:val="left" w:pos="0"/>
          <w:tab w:val="left" w:pos="990"/>
        </w:tabs>
        <w:spacing w:after="0" w:line="240" w:lineRule="auto"/>
        <w:rPr>
          <w:rFonts w:ascii="Arial" w:hAnsi="Arial" w:cs="Arial"/>
          <w:b/>
          <w:sz w:val="24"/>
          <w:szCs w:val="24"/>
        </w:rPr>
      </w:pPr>
      <w:proofErr w:type="gramStart"/>
      <w:r>
        <w:rPr>
          <w:rFonts w:ascii="Arial" w:hAnsi="Arial" w:cs="Arial"/>
          <w:b/>
          <w:sz w:val="24"/>
          <w:szCs w:val="24"/>
        </w:rPr>
        <w:t>în</w:t>
      </w:r>
      <w:proofErr w:type="gramEnd"/>
      <w:r>
        <w:rPr>
          <w:rFonts w:ascii="Arial" w:hAnsi="Arial" w:cs="Arial"/>
          <w:b/>
          <w:sz w:val="24"/>
          <w:szCs w:val="24"/>
        </w:rPr>
        <w:t xml:space="preserve"> </w:t>
      </w:r>
      <w:r w:rsidR="00BE2AB4">
        <w:rPr>
          <w:rFonts w:ascii="Arial" w:hAnsi="Arial" w:cs="Arial"/>
          <w:b/>
          <w:sz w:val="24"/>
          <w:szCs w:val="24"/>
        </w:rPr>
        <w:t>5</w:t>
      </w:r>
      <w:r w:rsidR="00BE2AB4" w:rsidRPr="003B5956">
        <w:rPr>
          <w:rFonts w:ascii="Arial" w:hAnsi="Arial" w:cs="Arial"/>
          <w:b/>
          <w:sz w:val="24"/>
          <w:szCs w:val="24"/>
        </w:rPr>
        <w:t>% din centrele rezidențiale pentru copii/tineri cu deficienţe neuropsihiatrice verificate</w:t>
      </w:r>
      <w:r w:rsidR="00BE2AB4">
        <w:rPr>
          <w:rFonts w:ascii="Arial" w:hAnsi="Arial" w:cs="Arial"/>
          <w:b/>
          <w:sz w:val="24"/>
          <w:szCs w:val="24"/>
        </w:rPr>
        <w:t xml:space="preserve"> d</w:t>
      </w:r>
      <w:r w:rsidR="00BE2AB4" w:rsidRPr="00BE2AB4">
        <w:rPr>
          <w:rFonts w:ascii="Arial" w:hAnsi="Arial" w:cs="Arial"/>
          <w:b/>
          <w:sz w:val="24"/>
          <w:szCs w:val="24"/>
        </w:rPr>
        <w:t xml:space="preserve">ezinsecţia </w:t>
      </w:r>
      <w:r w:rsidR="00D957E8">
        <w:rPr>
          <w:rFonts w:ascii="Arial" w:hAnsi="Arial" w:cs="Arial"/>
          <w:b/>
          <w:sz w:val="24"/>
          <w:szCs w:val="24"/>
        </w:rPr>
        <w:t>nu a fost</w:t>
      </w:r>
      <w:r w:rsidR="00BE2AB4">
        <w:rPr>
          <w:rFonts w:ascii="Arial" w:hAnsi="Arial" w:cs="Arial"/>
          <w:b/>
          <w:sz w:val="24"/>
          <w:szCs w:val="24"/>
        </w:rPr>
        <w:t xml:space="preserve"> realiza</w:t>
      </w:r>
      <w:r w:rsidR="00D957E8">
        <w:rPr>
          <w:rFonts w:ascii="Arial" w:hAnsi="Arial" w:cs="Arial"/>
          <w:b/>
          <w:sz w:val="24"/>
          <w:szCs w:val="24"/>
        </w:rPr>
        <w:t>tă</w:t>
      </w:r>
      <w:r w:rsidR="00BE2AB4" w:rsidRPr="00BE2AB4">
        <w:rPr>
          <w:rFonts w:ascii="Arial" w:hAnsi="Arial" w:cs="Arial"/>
          <w:b/>
          <w:sz w:val="24"/>
          <w:szCs w:val="24"/>
        </w:rPr>
        <w:t xml:space="preserve"> l</w:t>
      </w:r>
      <w:r w:rsidR="00EE2762">
        <w:rPr>
          <w:rFonts w:ascii="Arial" w:hAnsi="Arial" w:cs="Arial"/>
          <w:b/>
          <w:sz w:val="24"/>
          <w:szCs w:val="24"/>
        </w:rPr>
        <w:t xml:space="preserve">a intervale de maximum 3 luni </w:t>
      </w:r>
      <w:r w:rsidR="00EE2762" w:rsidRPr="00647786">
        <w:rPr>
          <w:rFonts w:ascii="Arial" w:hAnsi="Arial" w:cs="Arial"/>
          <w:b/>
          <w:sz w:val="24"/>
          <w:szCs w:val="24"/>
        </w:rPr>
        <w:t>sau</w:t>
      </w:r>
      <w:r w:rsidR="00BE2AB4" w:rsidRPr="00647786">
        <w:rPr>
          <w:rFonts w:ascii="Arial" w:hAnsi="Arial" w:cs="Arial"/>
          <w:b/>
          <w:sz w:val="24"/>
          <w:szCs w:val="24"/>
        </w:rPr>
        <w:t xml:space="preserve"> </w:t>
      </w:r>
      <w:r>
        <w:rPr>
          <w:rFonts w:ascii="Arial" w:hAnsi="Arial" w:cs="Arial"/>
          <w:b/>
          <w:sz w:val="24"/>
          <w:szCs w:val="24"/>
        </w:rPr>
        <w:t>ori de câte ori a fost</w:t>
      </w:r>
      <w:r w:rsidR="00BE2AB4" w:rsidRPr="00BE2AB4">
        <w:rPr>
          <w:rFonts w:ascii="Arial" w:hAnsi="Arial" w:cs="Arial"/>
          <w:b/>
          <w:sz w:val="24"/>
          <w:szCs w:val="24"/>
        </w:rPr>
        <w:t xml:space="preserve"> necesar</w:t>
      </w:r>
      <w:r w:rsidR="00C817A8">
        <w:rPr>
          <w:rFonts w:ascii="Arial" w:hAnsi="Arial" w:cs="Arial"/>
          <w:b/>
          <w:sz w:val="24"/>
          <w:szCs w:val="24"/>
        </w:rPr>
        <w:t xml:space="preserve"> (jud. Arad </w:t>
      </w:r>
      <w:r w:rsidR="00C817A8" w:rsidRPr="00C817A8">
        <w:rPr>
          <w:rFonts w:ascii="Arial" w:hAnsi="Arial" w:cs="Arial"/>
          <w:sz w:val="24"/>
          <w:szCs w:val="24"/>
        </w:rPr>
        <w:t>- 1 centru</w:t>
      </w:r>
      <w:r w:rsidR="00C817A8">
        <w:rPr>
          <w:rFonts w:ascii="Arial" w:hAnsi="Arial" w:cs="Arial"/>
          <w:b/>
          <w:sz w:val="24"/>
          <w:szCs w:val="24"/>
        </w:rPr>
        <w:t xml:space="preserve">, jud. Mureș - </w:t>
      </w:r>
      <w:r w:rsidR="00C817A8" w:rsidRPr="00C817A8">
        <w:rPr>
          <w:rFonts w:ascii="Arial" w:hAnsi="Arial" w:cs="Arial"/>
          <w:sz w:val="24"/>
          <w:szCs w:val="24"/>
        </w:rPr>
        <w:t>2 centre,</w:t>
      </w:r>
      <w:r w:rsidR="00C817A8">
        <w:rPr>
          <w:rFonts w:ascii="Arial" w:hAnsi="Arial" w:cs="Arial"/>
          <w:sz w:val="24"/>
          <w:szCs w:val="24"/>
        </w:rPr>
        <w:t xml:space="preserve"> </w:t>
      </w:r>
      <w:r w:rsidR="00C817A8" w:rsidRPr="00C817A8">
        <w:rPr>
          <w:rFonts w:ascii="Arial" w:hAnsi="Arial" w:cs="Arial"/>
          <w:b/>
          <w:sz w:val="24"/>
          <w:szCs w:val="24"/>
        </w:rPr>
        <w:t>jud. Suceava</w:t>
      </w:r>
      <w:r w:rsidR="00C817A8">
        <w:rPr>
          <w:rFonts w:ascii="Arial" w:hAnsi="Arial" w:cs="Arial"/>
          <w:sz w:val="24"/>
          <w:szCs w:val="24"/>
        </w:rPr>
        <w:t xml:space="preserve"> - 2 centre, </w:t>
      </w:r>
      <w:r w:rsidR="00C817A8" w:rsidRPr="004C5ABB">
        <w:rPr>
          <w:rFonts w:ascii="Arial" w:hAnsi="Arial" w:cs="Arial"/>
          <w:b/>
          <w:sz w:val="24"/>
          <w:szCs w:val="24"/>
        </w:rPr>
        <w:t>jud. Vaslui</w:t>
      </w:r>
      <w:r w:rsidR="00C817A8">
        <w:rPr>
          <w:rFonts w:ascii="Arial" w:hAnsi="Arial" w:cs="Arial"/>
          <w:sz w:val="24"/>
          <w:szCs w:val="24"/>
        </w:rPr>
        <w:t xml:space="preserve"> - 5 centre</w:t>
      </w:r>
      <w:r w:rsidR="00C817A8">
        <w:rPr>
          <w:rFonts w:ascii="Arial" w:hAnsi="Arial" w:cs="Arial"/>
          <w:b/>
          <w:sz w:val="24"/>
          <w:szCs w:val="24"/>
        </w:rPr>
        <w:t>)</w:t>
      </w:r>
      <w:r w:rsidR="00F97FDC">
        <w:rPr>
          <w:rFonts w:ascii="Arial" w:hAnsi="Arial" w:cs="Arial"/>
          <w:b/>
          <w:sz w:val="24"/>
          <w:szCs w:val="24"/>
        </w:rPr>
        <w:t>.</w:t>
      </w:r>
    </w:p>
    <w:p w:rsidR="00470219" w:rsidRDefault="00470219" w:rsidP="0074091C">
      <w:pPr>
        <w:pStyle w:val="ListParagraph"/>
        <w:tabs>
          <w:tab w:val="left" w:pos="0"/>
          <w:tab w:val="left" w:pos="990"/>
        </w:tabs>
        <w:spacing w:after="0" w:line="240" w:lineRule="auto"/>
        <w:rPr>
          <w:rFonts w:ascii="Arial" w:hAnsi="Arial" w:cs="Arial"/>
          <w:b/>
          <w:sz w:val="24"/>
          <w:szCs w:val="24"/>
        </w:rPr>
      </w:pPr>
    </w:p>
    <w:p w:rsidR="009570E6" w:rsidRDefault="009570E6" w:rsidP="0074091C">
      <w:pPr>
        <w:pStyle w:val="ListParagraph"/>
        <w:tabs>
          <w:tab w:val="left" w:pos="0"/>
          <w:tab w:val="left" w:pos="990"/>
        </w:tabs>
        <w:spacing w:after="0" w:line="240" w:lineRule="auto"/>
        <w:rPr>
          <w:rFonts w:ascii="Arial" w:hAnsi="Arial" w:cs="Arial"/>
          <w:b/>
          <w:sz w:val="24"/>
          <w:szCs w:val="24"/>
        </w:rPr>
      </w:pPr>
    </w:p>
    <w:p w:rsidR="00A13B4E" w:rsidRDefault="00B205BD" w:rsidP="0007237A">
      <w:pPr>
        <w:pStyle w:val="ListParagraph"/>
        <w:tabs>
          <w:tab w:val="left" w:pos="0"/>
          <w:tab w:val="left" w:pos="990"/>
        </w:tabs>
        <w:spacing w:after="0" w:line="240" w:lineRule="auto"/>
        <w:ind w:left="90"/>
        <w:rPr>
          <w:rFonts w:ascii="Arial" w:hAnsi="Arial" w:cs="Arial"/>
          <w:b/>
          <w:sz w:val="24"/>
          <w:szCs w:val="24"/>
        </w:rPr>
      </w:pPr>
      <w:proofErr w:type="gramStart"/>
      <w:r>
        <w:rPr>
          <w:rFonts w:ascii="Arial" w:hAnsi="Arial" w:cs="Arial"/>
          <w:b/>
          <w:sz w:val="24"/>
          <w:szCs w:val="24"/>
        </w:rPr>
        <w:t>3</w:t>
      </w:r>
      <w:r w:rsidR="0074091C">
        <w:rPr>
          <w:rFonts w:ascii="Arial" w:hAnsi="Arial" w:cs="Arial"/>
          <w:b/>
          <w:sz w:val="24"/>
          <w:szCs w:val="24"/>
        </w:rPr>
        <w:t>.</w:t>
      </w:r>
      <w:r w:rsidR="0074091C" w:rsidRPr="004C5ABB">
        <w:rPr>
          <w:rFonts w:ascii="Arial" w:hAnsi="Arial" w:cs="Arial"/>
          <w:b/>
          <w:sz w:val="24"/>
          <w:szCs w:val="24"/>
        </w:rPr>
        <w:t>Referitor</w:t>
      </w:r>
      <w:proofErr w:type="gramEnd"/>
      <w:r w:rsidR="0074091C" w:rsidRPr="004C5ABB">
        <w:rPr>
          <w:rFonts w:ascii="Arial" w:hAnsi="Arial" w:cs="Arial"/>
          <w:b/>
          <w:sz w:val="24"/>
          <w:szCs w:val="24"/>
        </w:rPr>
        <w:t xml:space="preserve"> la verificările care</w:t>
      </w:r>
      <w:r w:rsidR="00D66C39">
        <w:rPr>
          <w:rFonts w:ascii="Arial" w:hAnsi="Arial" w:cs="Arial"/>
          <w:b/>
          <w:sz w:val="24"/>
          <w:szCs w:val="24"/>
        </w:rPr>
        <w:t xml:space="preserve"> </w:t>
      </w:r>
      <w:r w:rsidR="00D66C39" w:rsidRPr="00647786">
        <w:rPr>
          <w:rFonts w:ascii="Arial" w:hAnsi="Arial" w:cs="Arial"/>
          <w:b/>
          <w:sz w:val="24"/>
          <w:szCs w:val="24"/>
        </w:rPr>
        <w:t>au vizat</w:t>
      </w:r>
      <w:r w:rsidR="0074091C" w:rsidRPr="00647786">
        <w:rPr>
          <w:rFonts w:ascii="Arial" w:hAnsi="Arial" w:cs="Arial"/>
          <w:b/>
          <w:sz w:val="24"/>
          <w:szCs w:val="24"/>
        </w:rPr>
        <w:t xml:space="preserve"> </w:t>
      </w:r>
      <w:r w:rsidR="0074091C" w:rsidRPr="004C5ABB">
        <w:rPr>
          <w:rFonts w:ascii="Arial" w:hAnsi="Arial" w:cs="Arial"/>
          <w:b/>
          <w:sz w:val="24"/>
          <w:szCs w:val="24"/>
        </w:rPr>
        <w:t xml:space="preserve">respectarea prevederilor </w:t>
      </w:r>
      <w:r w:rsidR="0074091C">
        <w:rPr>
          <w:rFonts w:ascii="Arial" w:hAnsi="Arial" w:cs="Arial"/>
          <w:b/>
          <w:sz w:val="24"/>
          <w:szCs w:val="24"/>
        </w:rPr>
        <w:t>O</w:t>
      </w:r>
      <w:r w:rsidR="0074091C" w:rsidRPr="0074091C">
        <w:rPr>
          <w:rFonts w:ascii="Arial" w:hAnsi="Arial" w:cs="Arial"/>
          <w:b/>
          <w:sz w:val="24"/>
          <w:szCs w:val="24"/>
        </w:rPr>
        <w:t>rd</w:t>
      </w:r>
      <w:r w:rsidR="0074091C">
        <w:rPr>
          <w:rFonts w:ascii="Arial" w:hAnsi="Arial" w:cs="Arial"/>
          <w:b/>
          <w:sz w:val="24"/>
          <w:szCs w:val="24"/>
        </w:rPr>
        <w:t>inului</w:t>
      </w:r>
      <w:r w:rsidR="0074091C" w:rsidRPr="0074091C">
        <w:rPr>
          <w:rFonts w:ascii="Arial" w:hAnsi="Arial" w:cs="Arial"/>
          <w:b/>
          <w:sz w:val="24"/>
          <w:szCs w:val="24"/>
        </w:rPr>
        <w:t xml:space="preserve"> MS nr. 976/1998 pentru aprobarea Normelor de igienă privind producţia, prelucrarea, depozitarea, păstrarea, transportul şi desfacerea alimentelor</w:t>
      </w:r>
      <w:r w:rsidR="0074091C" w:rsidRPr="004C5ABB">
        <w:rPr>
          <w:rFonts w:ascii="Arial" w:hAnsi="Arial" w:cs="Arial"/>
          <w:b/>
          <w:sz w:val="24"/>
          <w:szCs w:val="24"/>
        </w:rPr>
        <w:t>, inspectorii sanitari au identificat următoarele</w:t>
      </w:r>
      <w:r w:rsidR="0007237A">
        <w:rPr>
          <w:rFonts w:ascii="Arial" w:hAnsi="Arial" w:cs="Arial"/>
          <w:b/>
          <w:sz w:val="24"/>
          <w:szCs w:val="24"/>
        </w:rPr>
        <w:t>:</w:t>
      </w:r>
    </w:p>
    <w:p w:rsidR="00552D20" w:rsidRDefault="00552D20" w:rsidP="0007237A">
      <w:pPr>
        <w:pStyle w:val="ListParagraph"/>
        <w:tabs>
          <w:tab w:val="left" w:pos="0"/>
          <w:tab w:val="left" w:pos="990"/>
        </w:tabs>
        <w:spacing w:after="0" w:line="240" w:lineRule="auto"/>
        <w:ind w:left="90"/>
        <w:rPr>
          <w:rFonts w:ascii="Arial" w:hAnsi="Arial" w:cs="Arial"/>
          <w:b/>
          <w:sz w:val="24"/>
          <w:szCs w:val="24"/>
        </w:rPr>
      </w:pPr>
    </w:p>
    <w:p w:rsidR="0007237A" w:rsidRDefault="00552D20" w:rsidP="002857B4">
      <w:pPr>
        <w:pStyle w:val="ListParagraph"/>
        <w:numPr>
          <w:ilvl w:val="0"/>
          <w:numId w:val="5"/>
        </w:numPr>
        <w:tabs>
          <w:tab w:val="left" w:pos="0"/>
          <w:tab w:val="left" w:pos="990"/>
        </w:tabs>
        <w:spacing w:after="0" w:line="240" w:lineRule="auto"/>
        <w:rPr>
          <w:rFonts w:ascii="Arial" w:hAnsi="Arial" w:cs="Arial"/>
          <w:b/>
          <w:sz w:val="24"/>
          <w:szCs w:val="24"/>
        </w:rPr>
      </w:pPr>
      <w:r>
        <w:rPr>
          <w:rFonts w:ascii="Arial" w:hAnsi="Arial" w:cs="Arial"/>
          <w:b/>
          <w:sz w:val="24"/>
          <w:szCs w:val="24"/>
        </w:rPr>
        <w:t xml:space="preserve">În 16% </w:t>
      </w:r>
      <w:r w:rsidRPr="003B5956">
        <w:rPr>
          <w:rFonts w:ascii="Arial" w:hAnsi="Arial" w:cs="Arial"/>
          <w:b/>
          <w:sz w:val="24"/>
          <w:szCs w:val="24"/>
        </w:rPr>
        <w:t>din centrele rezidențiale pentru copii/tineri cu deficienţe neuropsihiatrice verificate</w:t>
      </w:r>
      <w:r>
        <w:rPr>
          <w:rFonts w:ascii="Arial" w:hAnsi="Arial" w:cs="Arial"/>
          <w:b/>
          <w:sz w:val="24"/>
          <w:szCs w:val="24"/>
        </w:rPr>
        <w:t xml:space="preserve"> hrana se asigura </w:t>
      </w:r>
      <w:r w:rsidRPr="00552D20">
        <w:rPr>
          <w:rFonts w:ascii="Arial" w:hAnsi="Arial" w:cs="Arial"/>
          <w:b/>
          <w:sz w:val="24"/>
          <w:szCs w:val="24"/>
        </w:rPr>
        <w:t>în regim de catering</w:t>
      </w:r>
      <w:r>
        <w:rPr>
          <w:rFonts w:ascii="Arial" w:hAnsi="Arial" w:cs="Arial"/>
          <w:b/>
          <w:sz w:val="24"/>
          <w:szCs w:val="24"/>
        </w:rPr>
        <w:t xml:space="preserve"> și în 84% </w:t>
      </w:r>
      <w:r w:rsidR="003A0A0F">
        <w:rPr>
          <w:rFonts w:ascii="Arial" w:hAnsi="Arial" w:cs="Arial"/>
          <w:b/>
          <w:sz w:val="24"/>
          <w:szCs w:val="24"/>
        </w:rPr>
        <w:t xml:space="preserve">se prepara </w:t>
      </w:r>
      <w:r>
        <w:rPr>
          <w:rFonts w:ascii="Arial" w:hAnsi="Arial" w:cs="Arial"/>
          <w:b/>
          <w:sz w:val="24"/>
          <w:szCs w:val="24"/>
        </w:rPr>
        <w:t>în bloc</w:t>
      </w:r>
      <w:r w:rsidR="00D957E8">
        <w:rPr>
          <w:rFonts w:ascii="Arial" w:hAnsi="Arial" w:cs="Arial"/>
          <w:b/>
          <w:sz w:val="24"/>
          <w:szCs w:val="24"/>
        </w:rPr>
        <w:t>ul</w:t>
      </w:r>
      <w:r>
        <w:rPr>
          <w:rFonts w:ascii="Arial" w:hAnsi="Arial" w:cs="Arial"/>
          <w:b/>
          <w:sz w:val="24"/>
          <w:szCs w:val="24"/>
        </w:rPr>
        <w:t xml:space="preserve"> alimentar propriu;</w:t>
      </w:r>
    </w:p>
    <w:p w:rsidR="00647786" w:rsidRDefault="00647786" w:rsidP="00647786">
      <w:pPr>
        <w:pStyle w:val="ListParagraph"/>
        <w:tabs>
          <w:tab w:val="left" w:pos="0"/>
          <w:tab w:val="left" w:pos="990"/>
        </w:tabs>
        <w:spacing w:after="0" w:line="240" w:lineRule="auto"/>
        <w:ind w:left="810"/>
        <w:rPr>
          <w:rFonts w:ascii="Arial" w:hAnsi="Arial" w:cs="Arial"/>
          <w:b/>
          <w:sz w:val="24"/>
          <w:szCs w:val="24"/>
        </w:rPr>
      </w:pPr>
    </w:p>
    <w:p w:rsidR="00714F99" w:rsidRPr="00647786" w:rsidRDefault="00714F99" w:rsidP="00714F99">
      <w:pPr>
        <w:pStyle w:val="ListParagraph"/>
        <w:numPr>
          <w:ilvl w:val="0"/>
          <w:numId w:val="5"/>
        </w:numPr>
        <w:tabs>
          <w:tab w:val="left" w:pos="0"/>
          <w:tab w:val="left" w:pos="990"/>
        </w:tabs>
        <w:spacing w:after="0" w:line="240" w:lineRule="auto"/>
        <w:rPr>
          <w:rFonts w:ascii="Arial" w:hAnsi="Arial" w:cs="Arial"/>
          <w:b/>
          <w:sz w:val="24"/>
          <w:szCs w:val="24"/>
        </w:rPr>
      </w:pPr>
      <w:r w:rsidRPr="00647786">
        <w:rPr>
          <w:rFonts w:ascii="Arial" w:hAnsi="Arial" w:cs="Arial"/>
          <w:b/>
          <w:sz w:val="24"/>
          <w:szCs w:val="24"/>
        </w:rPr>
        <w:t xml:space="preserve">În 7% din centrele rezidențiale pentru copii/tineri cu deficienţe neuropsihiatrice verificate nu se asigura depozitarea în condiții corespunzătoare a materiilor prime şi </w:t>
      </w:r>
      <w:proofErr w:type="gramStart"/>
      <w:r w:rsidRPr="00647786">
        <w:rPr>
          <w:rFonts w:ascii="Arial" w:hAnsi="Arial" w:cs="Arial"/>
          <w:b/>
          <w:sz w:val="24"/>
          <w:szCs w:val="24"/>
        </w:rPr>
        <w:t>a</w:t>
      </w:r>
      <w:proofErr w:type="gramEnd"/>
      <w:r w:rsidRPr="00647786">
        <w:rPr>
          <w:rFonts w:ascii="Arial" w:hAnsi="Arial" w:cs="Arial"/>
          <w:b/>
          <w:sz w:val="24"/>
          <w:szCs w:val="24"/>
        </w:rPr>
        <w:t xml:space="preserve"> ingredientelor (jud. Arad - </w:t>
      </w:r>
      <w:r w:rsidRPr="00647786">
        <w:rPr>
          <w:rFonts w:ascii="Arial" w:hAnsi="Arial" w:cs="Arial"/>
          <w:sz w:val="24"/>
          <w:szCs w:val="24"/>
        </w:rPr>
        <w:t>1 centru</w:t>
      </w:r>
      <w:r w:rsidRPr="00647786">
        <w:rPr>
          <w:rFonts w:ascii="Arial" w:hAnsi="Arial" w:cs="Arial"/>
          <w:b/>
          <w:sz w:val="24"/>
          <w:szCs w:val="24"/>
        </w:rPr>
        <w:t xml:space="preserve">, jud. Dolj - </w:t>
      </w:r>
      <w:r w:rsidRPr="00647786">
        <w:rPr>
          <w:rFonts w:ascii="Arial" w:hAnsi="Arial" w:cs="Arial"/>
          <w:sz w:val="24"/>
          <w:szCs w:val="24"/>
        </w:rPr>
        <w:t>1 centru</w:t>
      </w:r>
      <w:r w:rsidRPr="00647786">
        <w:rPr>
          <w:rFonts w:ascii="Arial" w:hAnsi="Arial" w:cs="Arial"/>
          <w:b/>
          <w:sz w:val="24"/>
          <w:szCs w:val="24"/>
        </w:rPr>
        <w:t xml:space="preserve">, jud. Olt - </w:t>
      </w:r>
      <w:r w:rsidRPr="00647786">
        <w:rPr>
          <w:rFonts w:ascii="Arial" w:hAnsi="Arial" w:cs="Arial"/>
          <w:sz w:val="24"/>
          <w:szCs w:val="24"/>
        </w:rPr>
        <w:t>1 centru</w:t>
      </w:r>
      <w:r w:rsidRPr="00647786">
        <w:rPr>
          <w:rFonts w:ascii="Arial" w:hAnsi="Arial" w:cs="Arial"/>
          <w:b/>
          <w:sz w:val="24"/>
          <w:szCs w:val="24"/>
        </w:rPr>
        <w:t xml:space="preserve">, jud. Suceava - </w:t>
      </w:r>
      <w:r w:rsidRPr="00647786">
        <w:rPr>
          <w:rFonts w:ascii="Arial" w:hAnsi="Arial" w:cs="Arial"/>
          <w:sz w:val="24"/>
          <w:szCs w:val="24"/>
        </w:rPr>
        <w:t>4 centre</w:t>
      </w:r>
      <w:r w:rsidRPr="00647786">
        <w:rPr>
          <w:rFonts w:ascii="Arial" w:hAnsi="Arial" w:cs="Arial"/>
          <w:b/>
          <w:sz w:val="24"/>
          <w:szCs w:val="24"/>
        </w:rPr>
        <w:t>, jud. Vaslui - 1 centru);</w:t>
      </w:r>
    </w:p>
    <w:p w:rsidR="00552D20" w:rsidRPr="00552D20" w:rsidRDefault="00552D20" w:rsidP="00552D20">
      <w:pPr>
        <w:pStyle w:val="ListParagraph"/>
        <w:rPr>
          <w:rFonts w:ascii="Arial" w:hAnsi="Arial" w:cs="Arial"/>
          <w:b/>
          <w:sz w:val="24"/>
          <w:szCs w:val="24"/>
        </w:rPr>
      </w:pPr>
    </w:p>
    <w:p w:rsidR="006735E7" w:rsidRPr="003A0A0F" w:rsidRDefault="006735E7" w:rsidP="006735E7">
      <w:pPr>
        <w:pStyle w:val="ListParagraph"/>
        <w:numPr>
          <w:ilvl w:val="0"/>
          <w:numId w:val="5"/>
        </w:numPr>
        <w:tabs>
          <w:tab w:val="left" w:pos="0"/>
          <w:tab w:val="left" w:pos="990"/>
        </w:tabs>
        <w:spacing w:after="0" w:line="240" w:lineRule="auto"/>
        <w:rPr>
          <w:rFonts w:ascii="Arial" w:hAnsi="Arial" w:cs="Arial"/>
          <w:b/>
          <w:sz w:val="24"/>
          <w:szCs w:val="24"/>
        </w:rPr>
      </w:pPr>
      <w:r w:rsidRPr="003A0A0F">
        <w:rPr>
          <w:rFonts w:ascii="Arial" w:hAnsi="Arial" w:cs="Arial"/>
          <w:b/>
          <w:sz w:val="24"/>
          <w:szCs w:val="24"/>
        </w:rPr>
        <w:lastRenderedPageBreak/>
        <w:t xml:space="preserve">În 4% din centrele rezidențiale pentru copii/tineri cu deficienţe neuropsihiatrice verificate nu se realiza în mod corespunzător monitorizarea temperaturii spaţiilor frigorifice (jud. Suceava - </w:t>
      </w:r>
      <w:r w:rsidRPr="003A0A0F">
        <w:rPr>
          <w:rFonts w:ascii="Arial" w:hAnsi="Arial" w:cs="Arial"/>
          <w:sz w:val="24"/>
          <w:szCs w:val="24"/>
        </w:rPr>
        <w:t xml:space="preserve">4 centre, </w:t>
      </w:r>
      <w:r w:rsidRPr="003A0A0F">
        <w:rPr>
          <w:rFonts w:ascii="Arial" w:hAnsi="Arial" w:cs="Arial"/>
          <w:b/>
          <w:sz w:val="24"/>
          <w:szCs w:val="24"/>
        </w:rPr>
        <w:t xml:space="preserve">jud. Vaslui - </w:t>
      </w:r>
      <w:r w:rsidRPr="003A0A0F">
        <w:rPr>
          <w:rFonts w:ascii="Arial" w:hAnsi="Arial" w:cs="Arial"/>
          <w:sz w:val="24"/>
          <w:szCs w:val="24"/>
        </w:rPr>
        <w:t>3 centre</w:t>
      </w:r>
      <w:r w:rsidRPr="003A0A0F">
        <w:rPr>
          <w:rFonts w:ascii="Arial" w:hAnsi="Arial" w:cs="Arial"/>
          <w:b/>
          <w:sz w:val="24"/>
          <w:szCs w:val="24"/>
        </w:rPr>
        <w:t>);</w:t>
      </w:r>
    </w:p>
    <w:p w:rsidR="005A36F5" w:rsidRPr="005A36F5" w:rsidRDefault="005A36F5" w:rsidP="005A36F5">
      <w:pPr>
        <w:pStyle w:val="ListParagraph"/>
        <w:rPr>
          <w:rFonts w:ascii="Arial" w:hAnsi="Arial" w:cs="Arial"/>
          <w:b/>
          <w:sz w:val="24"/>
          <w:szCs w:val="24"/>
        </w:rPr>
      </w:pPr>
    </w:p>
    <w:p w:rsidR="005A36F5" w:rsidRDefault="005A36F5" w:rsidP="002857B4">
      <w:pPr>
        <w:pStyle w:val="ListParagraph"/>
        <w:numPr>
          <w:ilvl w:val="0"/>
          <w:numId w:val="5"/>
        </w:numPr>
        <w:tabs>
          <w:tab w:val="left" w:pos="0"/>
          <w:tab w:val="left" w:pos="990"/>
        </w:tabs>
        <w:spacing w:after="0" w:line="240" w:lineRule="auto"/>
        <w:rPr>
          <w:rFonts w:ascii="Arial" w:hAnsi="Arial" w:cs="Arial"/>
          <w:b/>
          <w:sz w:val="24"/>
          <w:szCs w:val="24"/>
        </w:rPr>
      </w:pPr>
      <w:r>
        <w:rPr>
          <w:rFonts w:ascii="Arial" w:hAnsi="Arial" w:cs="Arial"/>
          <w:b/>
          <w:sz w:val="24"/>
          <w:szCs w:val="24"/>
        </w:rPr>
        <w:t xml:space="preserve">În 2% </w:t>
      </w:r>
      <w:r w:rsidRPr="003B5956">
        <w:rPr>
          <w:rFonts w:ascii="Arial" w:hAnsi="Arial" w:cs="Arial"/>
          <w:b/>
          <w:sz w:val="24"/>
          <w:szCs w:val="24"/>
        </w:rPr>
        <w:t>din centrele rezidențiale pentru copii/tineri cu deficienţe neuropsihiatrice verificate</w:t>
      </w:r>
      <w:r>
        <w:rPr>
          <w:rFonts w:ascii="Arial" w:hAnsi="Arial" w:cs="Arial"/>
          <w:b/>
          <w:sz w:val="24"/>
          <w:szCs w:val="24"/>
        </w:rPr>
        <w:t xml:space="preserve"> nu </w:t>
      </w:r>
      <w:r w:rsidR="00D957E8">
        <w:rPr>
          <w:rFonts w:ascii="Arial" w:hAnsi="Arial" w:cs="Arial"/>
          <w:b/>
          <w:sz w:val="24"/>
          <w:szCs w:val="24"/>
        </w:rPr>
        <w:t>se păstrau</w:t>
      </w:r>
      <w:r>
        <w:rPr>
          <w:rFonts w:ascii="Arial" w:hAnsi="Arial" w:cs="Arial"/>
          <w:b/>
          <w:sz w:val="24"/>
          <w:szCs w:val="24"/>
        </w:rPr>
        <w:t xml:space="preserve"> probe alimentare timp de 48 de ore într-un spațiu frigorific dotat cu termometru și grafic de temperatură (jud. Iași </w:t>
      </w:r>
      <w:r w:rsidRPr="00D55906">
        <w:rPr>
          <w:rFonts w:ascii="Arial" w:hAnsi="Arial" w:cs="Arial"/>
          <w:sz w:val="24"/>
          <w:szCs w:val="24"/>
        </w:rPr>
        <w:t>- 3 centre</w:t>
      </w:r>
      <w:r>
        <w:rPr>
          <w:rFonts w:ascii="Arial" w:hAnsi="Arial" w:cs="Arial"/>
          <w:b/>
          <w:sz w:val="24"/>
          <w:szCs w:val="24"/>
        </w:rPr>
        <w:t>).</w:t>
      </w:r>
    </w:p>
    <w:p w:rsidR="00D55906" w:rsidRDefault="00D55906" w:rsidP="00D55906">
      <w:pPr>
        <w:pStyle w:val="ListParagraph"/>
        <w:tabs>
          <w:tab w:val="left" w:pos="0"/>
          <w:tab w:val="left" w:pos="990"/>
        </w:tabs>
        <w:spacing w:after="0" w:line="240" w:lineRule="auto"/>
        <w:ind w:left="810"/>
        <w:rPr>
          <w:rFonts w:ascii="Arial" w:hAnsi="Arial" w:cs="Arial"/>
          <w:b/>
          <w:sz w:val="24"/>
          <w:szCs w:val="24"/>
        </w:rPr>
      </w:pPr>
    </w:p>
    <w:p w:rsidR="00D55906" w:rsidRDefault="00B205BD" w:rsidP="00D55906">
      <w:pPr>
        <w:pStyle w:val="ListParagraph"/>
        <w:tabs>
          <w:tab w:val="left" w:pos="0"/>
          <w:tab w:val="left" w:pos="990"/>
        </w:tabs>
        <w:spacing w:after="0" w:line="240" w:lineRule="auto"/>
        <w:ind w:left="90"/>
        <w:rPr>
          <w:rFonts w:ascii="Arial" w:hAnsi="Arial" w:cs="Arial"/>
          <w:b/>
          <w:sz w:val="24"/>
          <w:szCs w:val="24"/>
        </w:rPr>
      </w:pPr>
      <w:proofErr w:type="gramStart"/>
      <w:r>
        <w:rPr>
          <w:rFonts w:ascii="Arial" w:hAnsi="Arial" w:cs="Arial"/>
          <w:b/>
          <w:sz w:val="24"/>
          <w:szCs w:val="24"/>
        </w:rPr>
        <w:t>4</w:t>
      </w:r>
      <w:r w:rsidR="00D55906">
        <w:rPr>
          <w:rFonts w:ascii="Arial" w:hAnsi="Arial" w:cs="Arial"/>
          <w:b/>
          <w:sz w:val="24"/>
          <w:szCs w:val="24"/>
        </w:rPr>
        <w:t>.</w:t>
      </w:r>
      <w:r w:rsidR="00D55906" w:rsidRPr="004C5ABB">
        <w:rPr>
          <w:rFonts w:ascii="Arial" w:hAnsi="Arial" w:cs="Arial"/>
          <w:b/>
          <w:sz w:val="24"/>
          <w:szCs w:val="24"/>
        </w:rPr>
        <w:t>Referitor</w:t>
      </w:r>
      <w:proofErr w:type="gramEnd"/>
      <w:r w:rsidR="00D55906" w:rsidRPr="004C5ABB">
        <w:rPr>
          <w:rFonts w:ascii="Arial" w:hAnsi="Arial" w:cs="Arial"/>
          <w:b/>
          <w:sz w:val="24"/>
          <w:szCs w:val="24"/>
        </w:rPr>
        <w:t xml:space="preserve"> la</w:t>
      </w:r>
      <w:r w:rsidR="003A0A0F">
        <w:rPr>
          <w:rFonts w:ascii="Arial" w:hAnsi="Arial" w:cs="Arial"/>
          <w:b/>
          <w:sz w:val="24"/>
          <w:szCs w:val="24"/>
        </w:rPr>
        <w:t xml:space="preserve"> verificările care au vizat</w:t>
      </w:r>
      <w:r w:rsidR="00D55906" w:rsidRPr="004C5ABB">
        <w:rPr>
          <w:rFonts w:ascii="Arial" w:hAnsi="Arial" w:cs="Arial"/>
          <w:b/>
          <w:sz w:val="24"/>
          <w:szCs w:val="24"/>
        </w:rPr>
        <w:t xml:space="preserve"> respectarea prevederilor </w:t>
      </w:r>
      <w:r w:rsidR="00D55906">
        <w:rPr>
          <w:rFonts w:ascii="Arial" w:hAnsi="Arial" w:cs="Arial"/>
          <w:b/>
          <w:sz w:val="24"/>
          <w:szCs w:val="24"/>
        </w:rPr>
        <w:t>O</w:t>
      </w:r>
      <w:r w:rsidR="00D55906" w:rsidRPr="0074091C">
        <w:rPr>
          <w:rFonts w:ascii="Arial" w:hAnsi="Arial" w:cs="Arial"/>
          <w:b/>
          <w:sz w:val="24"/>
          <w:szCs w:val="24"/>
        </w:rPr>
        <w:t>rd</w:t>
      </w:r>
      <w:r w:rsidR="00D55906">
        <w:rPr>
          <w:rFonts w:ascii="Arial" w:hAnsi="Arial" w:cs="Arial"/>
          <w:b/>
          <w:sz w:val="24"/>
          <w:szCs w:val="24"/>
        </w:rPr>
        <w:t>inului</w:t>
      </w:r>
      <w:r w:rsidR="00D55906" w:rsidRPr="0074091C">
        <w:rPr>
          <w:rFonts w:ascii="Arial" w:hAnsi="Arial" w:cs="Arial"/>
          <w:b/>
          <w:sz w:val="24"/>
          <w:szCs w:val="24"/>
        </w:rPr>
        <w:t xml:space="preserve"> </w:t>
      </w:r>
      <w:r w:rsidR="00D55906" w:rsidRPr="00D55906">
        <w:rPr>
          <w:rFonts w:ascii="Arial" w:hAnsi="Arial" w:cs="Arial"/>
          <w:b/>
          <w:sz w:val="24"/>
          <w:szCs w:val="24"/>
        </w:rPr>
        <w:t>MSP nr.1338/2007 pentru aprobarea Normelor privind structura funcţională a cabinetelor medicale şi de medicină dentară, cu modificările si completările ulterioare</w:t>
      </w:r>
      <w:r w:rsidR="00D55906">
        <w:rPr>
          <w:rFonts w:ascii="Arial" w:hAnsi="Arial" w:cs="Arial"/>
          <w:b/>
          <w:sz w:val="24"/>
          <w:szCs w:val="24"/>
        </w:rPr>
        <w:t>,</w:t>
      </w:r>
      <w:r w:rsidR="00D55906" w:rsidRPr="004C5ABB">
        <w:rPr>
          <w:rFonts w:ascii="Arial" w:hAnsi="Arial" w:cs="Arial"/>
          <w:b/>
          <w:sz w:val="24"/>
          <w:szCs w:val="24"/>
        </w:rPr>
        <w:t xml:space="preserve"> inspectorii sanitari au identificat următoarele</w:t>
      </w:r>
      <w:r w:rsidR="00D55906">
        <w:rPr>
          <w:rFonts w:ascii="Arial" w:hAnsi="Arial" w:cs="Arial"/>
          <w:b/>
          <w:sz w:val="24"/>
          <w:szCs w:val="24"/>
        </w:rPr>
        <w:t>:</w:t>
      </w:r>
    </w:p>
    <w:p w:rsidR="00E75C91" w:rsidRDefault="00E75C91" w:rsidP="00D55906">
      <w:pPr>
        <w:pStyle w:val="ListParagraph"/>
        <w:tabs>
          <w:tab w:val="left" w:pos="0"/>
          <w:tab w:val="left" w:pos="990"/>
        </w:tabs>
        <w:spacing w:after="0" w:line="240" w:lineRule="auto"/>
        <w:ind w:left="90"/>
        <w:rPr>
          <w:rFonts w:ascii="Arial" w:hAnsi="Arial" w:cs="Arial"/>
          <w:b/>
          <w:sz w:val="24"/>
          <w:szCs w:val="24"/>
        </w:rPr>
      </w:pPr>
    </w:p>
    <w:p w:rsidR="00D55906" w:rsidRDefault="003A0A0F" w:rsidP="002857B4">
      <w:pPr>
        <w:pStyle w:val="ListParagraph"/>
        <w:numPr>
          <w:ilvl w:val="0"/>
          <w:numId w:val="6"/>
        </w:numPr>
        <w:tabs>
          <w:tab w:val="left" w:pos="0"/>
          <w:tab w:val="left" w:pos="990"/>
        </w:tabs>
        <w:spacing w:after="0" w:line="240" w:lineRule="auto"/>
        <w:rPr>
          <w:rFonts w:ascii="Arial" w:hAnsi="Arial" w:cs="Arial"/>
          <w:b/>
          <w:sz w:val="24"/>
          <w:szCs w:val="24"/>
        </w:rPr>
      </w:pPr>
      <w:r>
        <w:rPr>
          <w:rFonts w:ascii="Arial" w:hAnsi="Arial" w:cs="Arial"/>
          <w:b/>
          <w:sz w:val="24"/>
          <w:szCs w:val="24"/>
        </w:rPr>
        <w:t>123 din totalul</w:t>
      </w:r>
      <w:r w:rsidR="00FE052A">
        <w:rPr>
          <w:rFonts w:ascii="Arial" w:hAnsi="Arial" w:cs="Arial"/>
          <w:b/>
          <w:sz w:val="24"/>
          <w:szCs w:val="24"/>
        </w:rPr>
        <w:t xml:space="preserve"> de 193</w:t>
      </w:r>
      <w:r w:rsidR="00E75C91">
        <w:rPr>
          <w:rFonts w:ascii="Arial" w:hAnsi="Arial" w:cs="Arial"/>
          <w:b/>
          <w:sz w:val="24"/>
          <w:szCs w:val="24"/>
        </w:rPr>
        <w:t xml:space="preserve"> centre</w:t>
      </w:r>
      <w:r w:rsidR="00E75C91" w:rsidRPr="00E75C91">
        <w:rPr>
          <w:rFonts w:ascii="Arial" w:hAnsi="Arial" w:cs="Arial"/>
          <w:b/>
          <w:sz w:val="24"/>
          <w:szCs w:val="24"/>
        </w:rPr>
        <w:t xml:space="preserve"> rezidențiale pentru copii/tineri cu defici</w:t>
      </w:r>
      <w:r w:rsidR="00E75C91">
        <w:rPr>
          <w:rFonts w:ascii="Arial" w:hAnsi="Arial" w:cs="Arial"/>
          <w:b/>
          <w:sz w:val="24"/>
          <w:szCs w:val="24"/>
        </w:rPr>
        <w:t>enţe neuropsihiatrice verificate, au</w:t>
      </w:r>
      <w:r>
        <w:rPr>
          <w:rFonts w:ascii="Arial" w:hAnsi="Arial" w:cs="Arial"/>
          <w:b/>
          <w:sz w:val="24"/>
          <w:szCs w:val="24"/>
        </w:rPr>
        <w:t xml:space="preserve"> prevăzut</w:t>
      </w:r>
      <w:r w:rsidR="00E75C91">
        <w:rPr>
          <w:rFonts w:ascii="Arial" w:hAnsi="Arial" w:cs="Arial"/>
          <w:b/>
          <w:sz w:val="24"/>
          <w:szCs w:val="24"/>
        </w:rPr>
        <w:t xml:space="preserve"> î</w:t>
      </w:r>
      <w:r w:rsidR="00E75C91" w:rsidRPr="00E75C91">
        <w:rPr>
          <w:rFonts w:ascii="Arial" w:hAnsi="Arial" w:cs="Arial"/>
          <w:b/>
          <w:sz w:val="24"/>
          <w:szCs w:val="24"/>
        </w:rPr>
        <w:t>n st</w:t>
      </w:r>
      <w:r w:rsidR="00D957E8">
        <w:rPr>
          <w:rFonts w:ascii="Arial" w:hAnsi="Arial" w:cs="Arial"/>
          <w:b/>
          <w:sz w:val="24"/>
          <w:szCs w:val="24"/>
        </w:rPr>
        <w:t>ructură spații cu destinația de cabinet medical;</w:t>
      </w:r>
    </w:p>
    <w:p w:rsidR="00E75C91" w:rsidRDefault="00E75C91" w:rsidP="00E75C91">
      <w:pPr>
        <w:pStyle w:val="ListParagraph"/>
        <w:tabs>
          <w:tab w:val="left" w:pos="0"/>
          <w:tab w:val="left" w:pos="990"/>
        </w:tabs>
        <w:spacing w:after="0" w:line="240" w:lineRule="auto"/>
        <w:ind w:left="810"/>
        <w:rPr>
          <w:rFonts w:ascii="Arial" w:hAnsi="Arial" w:cs="Arial"/>
          <w:b/>
          <w:sz w:val="24"/>
          <w:szCs w:val="24"/>
        </w:rPr>
      </w:pPr>
    </w:p>
    <w:p w:rsidR="00E75C91" w:rsidRPr="00E75C91" w:rsidRDefault="00E75C91" w:rsidP="00D957E8">
      <w:pPr>
        <w:pStyle w:val="ListParagraph"/>
        <w:numPr>
          <w:ilvl w:val="0"/>
          <w:numId w:val="6"/>
        </w:numPr>
        <w:tabs>
          <w:tab w:val="left" w:pos="0"/>
          <w:tab w:val="left" w:pos="990"/>
        </w:tabs>
        <w:spacing w:after="0" w:line="240" w:lineRule="auto"/>
        <w:rPr>
          <w:rFonts w:ascii="Arial" w:hAnsi="Arial" w:cs="Arial"/>
          <w:b/>
          <w:sz w:val="24"/>
          <w:szCs w:val="24"/>
        </w:rPr>
      </w:pPr>
      <w:r>
        <w:rPr>
          <w:rFonts w:ascii="Arial" w:hAnsi="Arial" w:cs="Arial"/>
          <w:b/>
          <w:sz w:val="24"/>
          <w:szCs w:val="24"/>
        </w:rPr>
        <w:t xml:space="preserve">În </w:t>
      </w:r>
      <w:r w:rsidR="007211F0">
        <w:rPr>
          <w:rFonts w:ascii="Arial" w:hAnsi="Arial" w:cs="Arial"/>
          <w:b/>
          <w:sz w:val="24"/>
          <w:szCs w:val="24"/>
        </w:rPr>
        <w:t>1</w:t>
      </w:r>
      <w:r>
        <w:rPr>
          <w:rFonts w:ascii="Arial" w:hAnsi="Arial" w:cs="Arial"/>
          <w:b/>
          <w:sz w:val="24"/>
          <w:szCs w:val="24"/>
        </w:rPr>
        <w:t xml:space="preserve">2% </w:t>
      </w:r>
      <w:r w:rsidR="00D957E8">
        <w:rPr>
          <w:rFonts w:ascii="Arial" w:hAnsi="Arial" w:cs="Arial"/>
          <w:b/>
          <w:sz w:val="24"/>
          <w:szCs w:val="24"/>
        </w:rPr>
        <w:t xml:space="preserve">din cabinetele </w:t>
      </w:r>
      <w:r w:rsidR="00D957E8" w:rsidRPr="00D957E8">
        <w:rPr>
          <w:rFonts w:ascii="Arial" w:hAnsi="Arial" w:cs="Arial"/>
          <w:b/>
          <w:sz w:val="24"/>
          <w:szCs w:val="24"/>
        </w:rPr>
        <w:t xml:space="preserve">medicale cuprinse in structura centrelor rezidențiale pentru persoanele vârstnice verificate </w:t>
      </w:r>
      <w:r w:rsidRPr="003B5956">
        <w:rPr>
          <w:rFonts w:ascii="Arial" w:hAnsi="Arial" w:cs="Arial"/>
          <w:b/>
          <w:sz w:val="24"/>
          <w:szCs w:val="24"/>
        </w:rPr>
        <w:t>din centrele rezidențiale pentru copii/tineri cu deficienţe neuropsihiatrice verificate</w:t>
      </w:r>
      <w:r w:rsidR="00D957E8">
        <w:rPr>
          <w:rFonts w:ascii="Arial" w:hAnsi="Arial" w:cs="Arial"/>
          <w:b/>
          <w:sz w:val="24"/>
          <w:szCs w:val="24"/>
        </w:rPr>
        <w:t xml:space="preserve">, </w:t>
      </w:r>
      <w:r w:rsidR="007211F0">
        <w:rPr>
          <w:rFonts w:ascii="Arial" w:hAnsi="Arial" w:cs="Arial"/>
          <w:b/>
          <w:sz w:val="24"/>
          <w:szCs w:val="24"/>
        </w:rPr>
        <w:t>nu s</w:t>
      </w:r>
      <w:r w:rsidR="0048517F">
        <w:rPr>
          <w:rFonts w:ascii="Arial" w:hAnsi="Arial" w:cs="Arial"/>
          <w:b/>
          <w:sz w:val="24"/>
          <w:szCs w:val="24"/>
        </w:rPr>
        <w:t>e asigurau</w:t>
      </w:r>
      <w:r w:rsidR="007211F0" w:rsidRPr="007211F0">
        <w:rPr>
          <w:rFonts w:ascii="Arial" w:hAnsi="Arial" w:cs="Arial"/>
          <w:b/>
          <w:sz w:val="24"/>
          <w:szCs w:val="24"/>
        </w:rPr>
        <w:t xml:space="preserve"> materiale sanitare</w:t>
      </w:r>
      <w:r w:rsidR="007211F0">
        <w:rPr>
          <w:rFonts w:ascii="Arial" w:hAnsi="Arial" w:cs="Arial"/>
          <w:b/>
          <w:sz w:val="24"/>
          <w:szCs w:val="24"/>
        </w:rPr>
        <w:t xml:space="preserve"> și </w:t>
      </w:r>
      <w:r w:rsidR="007211F0" w:rsidRPr="003A0A0F">
        <w:rPr>
          <w:rFonts w:ascii="Arial" w:hAnsi="Arial" w:cs="Arial"/>
          <w:b/>
          <w:sz w:val="24"/>
          <w:szCs w:val="24"/>
        </w:rPr>
        <w:t>material</w:t>
      </w:r>
      <w:r w:rsidR="00CF0B84" w:rsidRPr="003A0A0F">
        <w:rPr>
          <w:rFonts w:ascii="Arial" w:hAnsi="Arial" w:cs="Arial"/>
          <w:b/>
          <w:sz w:val="24"/>
          <w:szCs w:val="24"/>
        </w:rPr>
        <w:t>e</w:t>
      </w:r>
      <w:r w:rsidR="007211F0">
        <w:rPr>
          <w:rFonts w:ascii="Arial" w:hAnsi="Arial" w:cs="Arial"/>
          <w:b/>
          <w:sz w:val="24"/>
          <w:szCs w:val="24"/>
        </w:rPr>
        <w:t xml:space="preserve"> de curățenie</w:t>
      </w:r>
      <w:r w:rsidR="007211F0" w:rsidRPr="007211F0">
        <w:rPr>
          <w:rFonts w:ascii="Arial" w:hAnsi="Arial" w:cs="Arial"/>
          <w:b/>
          <w:sz w:val="24"/>
          <w:szCs w:val="24"/>
        </w:rPr>
        <w:t xml:space="preserve"> în cantități suficiente</w:t>
      </w:r>
      <w:r>
        <w:rPr>
          <w:rFonts w:ascii="Arial" w:hAnsi="Arial" w:cs="Arial"/>
          <w:b/>
          <w:sz w:val="24"/>
          <w:szCs w:val="24"/>
        </w:rPr>
        <w:t xml:space="preserve"> (</w:t>
      </w:r>
      <w:r w:rsidR="007211F0">
        <w:rPr>
          <w:rFonts w:ascii="Arial" w:hAnsi="Arial" w:cs="Arial"/>
          <w:b/>
          <w:sz w:val="24"/>
          <w:szCs w:val="24"/>
        </w:rPr>
        <w:t xml:space="preserve">jud. Dâmbovița - </w:t>
      </w:r>
      <w:r w:rsidR="007211F0" w:rsidRPr="007211F0">
        <w:rPr>
          <w:rFonts w:ascii="Arial" w:hAnsi="Arial" w:cs="Arial"/>
          <w:sz w:val="24"/>
          <w:szCs w:val="24"/>
        </w:rPr>
        <w:t>2 centre</w:t>
      </w:r>
      <w:r w:rsidR="007211F0">
        <w:rPr>
          <w:rFonts w:ascii="Arial" w:hAnsi="Arial" w:cs="Arial"/>
          <w:b/>
          <w:sz w:val="24"/>
          <w:szCs w:val="24"/>
        </w:rPr>
        <w:t xml:space="preserve">, jud. Iași - </w:t>
      </w:r>
      <w:r w:rsidR="007211F0" w:rsidRPr="007211F0">
        <w:rPr>
          <w:rFonts w:ascii="Arial" w:hAnsi="Arial" w:cs="Arial"/>
          <w:sz w:val="24"/>
          <w:szCs w:val="24"/>
        </w:rPr>
        <w:t>4 centre</w:t>
      </w:r>
      <w:r w:rsidR="007211F0">
        <w:rPr>
          <w:rFonts w:ascii="Arial" w:hAnsi="Arial" w:cs="Arial"/>
          <w:b/>
          <w:sz w:val="24"/>
          <w:szCs w:val="24"/>
        </w:rPr>
        <w:t xml:space="preserve">, jud. Timiș - </w:t>
      </w:r>
      <w:r w:rsidR="007211F0" w:rsidRPr="007211F0">
        <w:rPr>
          <w:rFonts w:ascii="Arial" w:hAnsi="Arial" w:cs="Arial"/>
          <w:sz w:val="24"/>
          <w:szCs w:val="24"/>
        </w:rPr>
        <w:t>5 centre</w:t>
      </w:r>
      <w:r>
        <w:rPr>
          <w:rFonts w:ascii="Arial" w:hAnsi="Arial" w:cs="Arial"/>
          <w:sz w:val="24"/>
          <w:szCs w:val="24"/>
        </w:rPr>
        <w:t>);</w:t>
      </w:r>
    </w:p>
    <w:p w:rsidR="00E75C91" w:rsidRPr="00E75C91" w:rsidRDefault="00E75C91" w:rsidP="00E75C91">
      <w:pPr>
        <w:pStyle w:val="ListParagraph"/>
        <w:rPr>
          <w:rFonts w:ascii="Arial" w:hAnsi="Arial" w:cs="Arial"/>
          <w:b/>
          <w:sz w:val="24"/>
          <w:szCs w:val="24"/>
        </w:rPr>
      </w:pPr>
    </w:p>
    <w:p w:rsidR="009570E6" w:rsidRDefault="007211F0" w:rsidP="009570E6">
      <w:pPr>
        <w:pStyle w:val="ListParagraph"/>
        <w:numPr>
          <w:ilvl w:val="0"/>
          <w:numId w:val="6"/>
        </w:numPr>
        <w:tabs>
          <w:tab w:val="left" w:pos="0"/>
          <w:tab w:val="left" w:pos="990"/>
        </w:tabs>
        <w:spacing w:after="0" w:line="240" w:lineRule="auto"/>
        <w:rPr>
          <w:rFonts w:ascii="Arial" w:hAnsi="Arial" w:cs="Arial"/>
          <w:b/>
          <w:sz w:val="24"/>
          <w:szCs w:val="24"/>
        </w:rPr>
      </w:pPr>
      <w:r>
        <w:rPr>
          <w:rFonts w:ascii="Arial" w:hAnsi="Arial" w:cs="Arial"/>
          <w:b/>
          <w:sz w:val="24"/>
          <w:szCs w:val="24"/>
        </w:rPr>
        <w:t xml:space="preserve">În </w:t>
      </w:r>
      <w:r w:rsidRPr="007211F0">
        <w:rPr>
          <w:rFonts w:ascii="Arial" w:hAnsi="Arial" w:cs="Arial"/>
          <w:b/>
          <w:sz w:val="24"/>
          <w:szCs w:val="24"/>
        </w:rPr>
        <w:t xml:space="preserve">2% </w:t>
      </w:r>
      <w:r w:rsidR="00D957E8">
        <w:rPr>
          <w:rFonts w:ascii="Arial" w:hAnsi="Arial" w:cs="Arial"/>
          <w:b/>
          <w:sz w:val="24"/>
          <w:szCs w:val="24"/>
        </w:rPr>
        <w:t xml:space="preserve">din cabinetele </w:t>
      </w:r>
      <w:r w:rsidR="00D957E8" w:rsidRPr="00D957E8">
        <w:rPr>
          <w:rFonts w:ascii="Arial" w:hAnsi="Arial" w:cs="Arial"/>
          <w:b/>
          <w:sz w:val="24"/>
          <w:szCs w:val="24"/>
        </w:rPr>
        <w:t xml:space="preserve">medicale </w:t>
      </w:r>
      <w:r w:rsidRPr="007211F0">
        <w:rPr>
          <w:rFonts w:ascii="Arial" w:hAnsi="Arial" w:cs="Arial"/>
          <w:b/>
          <w:sz w:val="24"/>
          <w:szCs w:val="24"/>
        </w:rPr>
        <w:t>din</w:t>
      </w:r>
      <w:r w:rsidR="00D957E8">
        <w:rPr>
          <w:rFonts w:ascii="Arial" w:hAnsi="Arial" w:cs="Arial"/>
          <w:b/>
          <w:sz w:val="24"/>
          <w:szCs w:val="24"/>
        </w:rPr>
        <w:t xml:space="preserve"> structura centrelor</w:t>
      </w:r>
      <w:r w:rsidRPr="007211F0">
        <w:rPr>
          <w:rFonts w:ascii="Arial" w:hAnsi="Arial" w:cs="Arial"/>
          <w:b/>
          <w:sz w:val="24"/>
          <w:szCs w:val="24"/>
        </w:rPr>
        <w:t xml:space="preserve"> rezidențiale pentru copii/tineri cu deficienţe neuropsihiatrice verificate</w:t>
      </w:r>
      <w:r w:rsidRPr="007211F0">
        <w:t xml:space="preserve"> </w:t>
      </w:r>
      <w:r>
        <w:rPr>
          <w:rFonts w:ascii="Arial" w:hAnsi="Arial" w:cs="Arial"/>
          <w:b/>
          <w:sz w:val="24"/>
          <w:szCs w:val="24"/>
        </w:rPr>
        <w:t>î</w:t>
      </w:r>
      <w:r w:rsidRPr="007211F0">
        <w:rPr>
          <w:rFonts w:ascii="Arial" w:hAnsi="Arial" w:cs="Arial"/>
          <w:b/>
          <w:sz w:val="24"/>
          <w:szCs w:val="24"/>
        </w:rPr>
        <w:t xml:space="preserve">n activitatea medicală </w:t>
      </w:r>
      <w:r>
        <w:rPr>
          <w:rFonts w:ascii="Arial" w:hAnsi="Arial" w:cs="Arial"/>
          <w:b/>
          <w:sz w:val="24"/>
          <w:szCs w:val="24"/>
        </w:rPr>
        <w:t xml:space="preserve">nu </w:t>
      </w:r>
      <w:r w:rsidR="00D957E8">
        <w:rPr>
          <w:rFonts w:ascii="Arial" w:hAnsi="Arial" w:cs="Arial"/>
          <w:b/>
          <w:sz w:val="24"/>
          <w:szCs w:val="24"/>
        </w:rPr>
        <w:t xml:space="preserve">utilizau </w:t>
      </w:r>
      <w:r w:rsidRPr="007211F0">
        <w:rPr>
          <w:rFonts w:ascii="Arial" w:hAnsi="Arial" w:cs="Arial"/>
          <w:b/>
          <w:sz w:val="24"/>
          <w:szCs w:val="24"/>
        </w:rPr>
        <w:t>exclusiv materiale sanitare sterile, de unică folosință</w:t>
      </w:r>
      <w:r>
        <w:rPr>
          <w:rFonts w:ascii="Arial" w:hAnsi="Arial" w:cs="Arial"/>
          <w:b/>
          <w:sz w:val="24"/>
          <w:szCs w:val="24"/>
        </w:rPr>
        <w:t xml:space="preserve"> (jud. Bistrița-Năsăud - </w:t>
      </w:r>
      <w:r w:rsidRPr="007211F0">
        <w:rPr>
          <w:rFonts w:ascii="Arial" w:hAnsi="Arial" w:cs="Arial"/>
          <w:sz w:val="24"/>
          <w:szCs w:val="24"/>
        </w:rPr>
        <w:t>1 centru</w:t>
      </w:r>
      <w:r>
        <w:rPr>
          <w:rFonts w:ascii="Arial" w:hAnsi="Arial" w:cs="Arial"/>
          <w:b/>
          <w:sz w:val="24"/>
          <w:szCs w:val="24"/>
        </w:rPr>
        <w:t xml:space="preserve">, jud. Tulcea - </w:t>
      </w:r>
      <w:r w:rsidRPr="007211F0">
        <w:rPr>
          <w:rFonts w:ascii="Arial" w:hAnsi="Arial" w:cs="Arial"/>
          <w:sz w:val="24"/>
          <w:szCs w:val="24"/>
        </w:rPr>
        <w:t>1 centru</w:t>
      </w:r>
      <w:r>
        <w:rPr>
          <w:rFonts w:ascii="Arial" w:hAnsi="Arial" w:cs="Arial"/>
          <w:b/>
          <w:sz w:val="24"/>
          <w:szCs w:val="24"/>
        </w:rPr>
        <w:t>).</w:t>
      </w:r>
    </w:p>
    <w:p w:rsidR="00470219" w:rsidRPr="00470219" w:rsidRDefault="00470219" w:rsidP="00470219">
      <w:pPr>
        <w:pStyle w:val="ListParagraph"/>
        <w:tabs>
          <w:tab w:val="left" w:pos="0"/>
          <w:tab w:val="left" w:pos="990"/>
        </w:tabs>
        <w:spacing w:after="0" w:line="240" w:lineRule="auto"/>
        <w:ind w:left="810"/>
        <w:rPr>
          <w:rFonts w:ascii="Arial" w:hAnsi="Arial" w:cs="Arial"/>
          <w:b/>
          <w:sz w:val="24"/>
          <w:szCs w:val="24"/>
        </w:rPr>
      </w:pPr>
    </w:p>
    <w:p w:rsidR="007211F0" w:rsidRPr="007211F0" w:rsidRDefault="007211F0" w:rsidP="007211F0">
      <w:pPr>
        <w:pStyle w:val="ListParagraph"/>
        <w:rPr>
          <w:rFonts w:ascii="Arial" w:hAnsi="Arial" w:cs="Arial"/>
          <w:b/>
          <w:sz w:val="24"/>
          <w:szCs w:val="24"/>
        </w:rPr>
      </w:pPr>
    </w:p>
    <w:p w:rsidR="007211F0" w:rsidRDefault="00B205BD" w:rsidP="007211F0">
      <w:pPr>
        <w:pStyle w:val="ListParagraph"/>
        <w:tabs>
          <w:tab w:val="left" w:pos="0"/>
          <w:tab w:val="left" w:pos="90"/>
          <w:tab w:val="left" w:pos="990"/>
        </w:tabs>
        <w:spacing w:after="0" w:line="240" w:lineRule="auto"/>
        <w:ind w:left="90"/>
        <w:rPr>
          <w:rFonts w:ascii="Arial" w:hAnsi="Arial" w:cs="Arial"/>
          <w:b/>
          <w:sz w:val="24"/>
          <w:szCs w:val="24"/>
        </w:rPr>
      </w:pPr>
      <w:proofErr w:type="gramStart"/>
      <w:r>
        <w:rPr>
          <w:rFonts w:ascii="Arial" w:hAnsi="Arial" w:cs="Arial"/>
          <w:b/>
          <w:sz w:val="24"/>
          <w:szCs w:val="24"/>
        </w:rPr>
        <w:t>5</w:t>
      </w:r>
      <w:r w:rsidR="007211F0" w:rsidRPr="007211F0">
        <w:rPr>
          <w:rFonts w:ascii="Arial" w:hAnsi="Arial" w:cs="Arial"/>
          <w:b/>
          <w:sz w:val="24"/>
          <w:szCs w:val="24"/>
        </w:rPr>
        <w:t>.Referitor</w:t>
      </w:r>
      <w:proofErr w:type="gramEnd"/>
      <w:r w:rsidR="007211F0" w:rsidRPr="007211F0">
        <w:rPr>
          <w:rFonts w:ascii="Arial" w:hAnsi="Arial" w:cs="Arial"/>
          <w:b/>
          <w:sz w:val="24"/>
          <w:szCs w:val="24"/>
        </w:rPr>
        <w:t xml:space="preserve"> la verificările care </w:t>
      </w:r>
      <w:r w:rsidR="003B1006">
        <w:rPr>
          <w:rFonts w:ascii="Arial" w:hAnsi="Arial" w:cs="Arial"/>
          <w:b/>
          <w:sz w:val="24"/>
          <w:szCs w:val="24"/>
        </w:rPr>
        <w:t>au vizat</w:t>
      </w:r>
      <w:r w:rsidR="007211F0" w:rsidRPr="007211F0">
        <w:rPr>
          <w:rFonts w:ascii="Arial" w:hAnsi="Arial" w:cs="Arial"/>
          <w:b/>
          <w:sz w:val="24"/>
          <w:szCs w:val="24"/>
        </w:rPr>
        <w:t xml:space="preserve"> respectarea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w:t>
      </w:r>
      <w:r w:rsidR="007211F0">
        <w:rPr>
          <w:rFonts w:ascii="Arial" w:hAnsi="Arial" w:cs="Arial"/>
          <w:b/>
          <w:sz w:val="24"/>
          <w:szCs w:val="24"/>
        </w:rPr>
        <w:t xml:space="preserve">, </w:t>
      </w:r>
      <w:r w:rsidR="007211F0" w:rsidRPr="007211F0">
        <w:rPr>
          <w:rFonts w:ascii="Arial" w:hAnsi="Arial" w:cs="Arial"/>
          <w:b/>
          <w:sz w:val="24"/>
          <w:szCs w:val="24"/>
        </w:rPr>
        <w:t>inspectorii sanitari au identificat următoarele:</w:t>
      </w:r>
    </w:p>
    <w:p w:rsidR="007211F0" w:rsidRDefault="007211F0" w:rsidP="007211F0">
      <w:pPr>
        <w:pStyle w:val="ListParagraph"/>
        <w:tabs>
          <w:tab w:val="left" w:pos="0"/>
          <w:tab w:val="left" w:pos="90"/>
          <w:tab w:val="left" w:pos="990"/>
        </w:tabs>
        <w:spacing w:after="0" w:line="240" w:lineRule="auto"/>
        <w:ind w:left="90"/>
        <w:rPr>
          <w:rFonts w:ascii="Arial" w:hAnsi="Arial" w:cs="Arial"/>
          <w:b/>
          <w:sz w:val="24"/>
          <w:szCs w:val="24"/>
        </w:rPr>
      </w:pPr>
    </w:p>
    <w:p w:rsidR="00FC19BE" w:rsidRDefault="00F117AF" w:rsidP="002857B4">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În </w:t>
      </w:r>
      <w:r w:rsidR="007211F0" w:rsidRPr="00FC19BE">
        <w:rPr>
          <w:rFonts w:ascii="Arial" w:hAnsi="Arial" w:cs="Arial"/>
          <w:b/>
          <w:sz w:val="24"/>
          <w:szCs w:val="24"/>
        </w:rPr>
        <w:t>3</w:t>
      </w:r>
      <w:r>
        <w:rPr>
          <w:rFonts w:ascii="Arial" w:hAnsi="Arial" w:cs="Arial"/>
          <w:b/>
          <w:sz w:val="24"/>
          <w:szCs w:val="24"/>
        </w:rPr>
        <w:t xml:space="preserve"> cabinete medicale din</w:t>
      </w:r>
      <w:r w:rsidR="007211F0" w:rsidRPr="00FC19BE">
        <w:rPr>
          <w:rFonts w:ascii="Arial" w:hAnsi="Arial" w:cs="Arial"/>
          <w:b/>
          <w:sz w:val="24"/>
          <w:szCs w:val="24"/>
        </w:rPr>
        <w:t xml:space="preserve"> centre</w:t>
      </w:r>
      <w:r>
        <w:rPr>
          <w:rFonts w:ascii="Arial" w:hAnsi="Arial" w:cs="Arial"/>
          <w:b/>
          <w:sz w:val="24"/>
          <w:szCs w:val="24"/>
        </w:rPr>
        <w:t>le</w:t>
      </w:r>
      <w:r w:rsidR="007211F0" w:rsidRPr="00FC19BE">
        <w:rPr>
          <w:rFonts w:ascii="Arial" w:hAnsi="Arial" w:cs="Arial"/>
          <w:b/>
          <w:sz w:val="24"/>
          <w:szCs w:val="24"/>
        </w:rPr>
        <w:t xml:space="preserve"> rezidențiale pentru copii/tineri cu deficienţe neuropsihiatric</w:t>
      </w:r>
      <w:r w:rsidR="00FC19BE">
        <w:rPr>
          <w:rFonts w:ascii="Arial" w:hAnsi="Arial" w:cs="Arial"/>
          <w:b/>
          <w:sz w:val="24"/>
          <w:szCs w:val="24"/>
        </w:rPr>
        <w:t>e verificate</w:t>
      </w:r>
      <w:r>
        <w:rPr>
          <w:rFonts w:ascii="Arial" w:hAnsi="Arial" w:cs="Arial"/>
          <w:b/>
          <w:sz w:val="24"/>
          <w:szCs w:val="24"/>
        </w:rPr>
        <w:t>,</w:t>
      </w:r>
      <w:r w:rsidR="00FC19BE" w:rsidRPr="00FC19BE">
        <w:rPr>
          <w:rFonts w:ascii="Arial" w:hAnsi="Arial" w:cs="Arial"/>
          <w:b/>
          <w:sz w:val="24"/>
          <w:szCs w:val="24"/>
        </w:rPr>
        <w:t xml:space="preserve"> </w:t>
      </w:r>
      <w:r w:rsidR="00FC19BE">
        <w:rPr>
          <w:rFonts w:ascii="Arial" w:hAnsi="Arial" w:cs="Arial"/>
          <w:b/>
          <w:sz w:val="24"/>
          <w:szCs w:val="24"/>
        </w:rPr>
        <w:t>s</w:t>
      </w:r>
      <w:r w:rsidR="000C3480">
        <w:rPr>
          <w:rFonts w:ascii="Arial" w:hAnsi="Arial" w:cs="Arial"/>
          <w:b/>
          <w:sz w:val="24"/>
          <w:szCs w:val="24"/>
        </w:rPr>
        <w:t xml:space="preserve">e </w:t>
      </w:r>
      <w:r w:rsidR="00EB0D53">
        <w:rPr>
          <w:rFonts w:ascii="Arial" w:hAnsi="Arial" w:cs="Arial"/>
          <w:b/>
          <w:sz w:val="24"/>
          <w:szCs w:val="24"/>
        </w:rPr>
        <w:t xml:space="preserve">desfășurau </w:t>
      </w:r>
      <w:r w:rsidR="000C3480" w:rsidRPr="003A0A0F">
        <w:rPr>
          <w:rFonts w:ascii="Arial" w:hAnsi="Arial" w:cs="Arial"/>
          <w:b/>
          <w:sz w:val="24"/>
          <w:szCs w:val="24"/>
        </w:rPr>
        <w:t>activități</w:t>
      </w:r>
      <w:r w:rsidR="00FC19BE" w:rsidRPr="003A0A0F">
        <w:rPr>
          <w:rFonts w:ascii="Arial" w:hAnsi="Arial" w:cs="Arial"/>
          <w:b/>
          <w:sz w:val="24"/>
          <w:szCs w:val="24"/>
        </w:rPr>
        <w:t xml:space="preserve"> </w:t>
      </w:r>
      <w:r w:rsidR="00FC19BE" w:rsidRPr="00FC19BE">
        <w:rPr>
          <w:rFonts w:ascii="Arial" w:hAnsi="Arial" w:cs="Arial"/>
          <w:b/>
          <w:sz w:val="24"/>
          <w:szCs w:val="24"/>
        </w:rPr>
        <w:t>de sterilizare</w:t>
      </w:r>
      <w:r w:rsidR="00FC19BE">
        <w:rPr>
          <w:rFonts w:ascii="Arial" w:hAnsi="Arial" w:cs="Arial"/>
          <w:b/>
          <w:sz w:val="24"/>
          <w:szCs w:val="24"/>
        </w:rPr>
        <w:t xml:space="preserve"> (jud. Bistrița Năsăud - </w:t>
      </w:r>
      <w:r w:rsidR="00FC19BE" w:rsidRPr="00FC19BE">
        <w:rPr>
          <w:rFonts w:ascii="Arial" w:hAnsi="Arial" w:cs="Arial"/>
          <w:sz w:val="24"/>
          <w:szCs w:val="24"/>
        </w:rPr>
        <w:t>1 centru</w:t>
      </w:r>
      <w:r w:rsidR="00FC19BE">
        <w:rPr>
          <w:rFonts w:ascii="Arial" w:hAnsi="Arial" w:cs="Arial"/>
          <w:b/>
          <w:sz w:val="24"/>
          <w:szCs w:val="24"/>
        </w:rPr>
        <w:t xml:space="preserve">, jud. Mehedinți - </w:t>
      </w:r>
      <w:r w:rsidR="00FC19BE" w:rsidRPr="00FC19BE">
        <w:rPr>
          <w:rFonts w:ascii="Arial" w:hAnsi="Arial" w:cs="Arial"/>
          <w:sz w:val="24"/>
          <w:szCs w:val="24"/>
        </w:rPr>
        <w:t>1 centru,</w:t>
      </w:r>
      <w:r w:rsidR="00FC19BE">
        <w:rPr>
          <w:rFonts w:ascii="Arial" w:hAnsi="Arial" w:cs="Arial"/>
          <w:b/>
          <w:sz w:val="24"/>
          <w:szCs w:val="24"/>
        </w:rPr>
        <w:t xml:space="preserve"> jud. Tulcea - </w:t>
      </w:r>
      <w:r w:rsidR="00FC19BE" w:rsidRPr="00FC19BE">
        <w:rPr>
          <w:rFonts w:ascii="Arial" w:hAnsi="Arial" w:cs="Arial"/>
          <w:sz w:val="24"/>
          <w:szCs w:val="24"/>
        </w:rPr>
        <w:t>1 centru</w:t>
      </w:r>
      <w:r w:rsidR="00FC19BE">
        <w:rPr>
          <w:rFonts w:ascii="Arial" w:hAnsi="Arial" w:cs="Arial"/>
          <w:b/>
          <w:sz w:val="24"/>
          <w:szCs w:val="24"/>
        </w:rPr>
        <w:t>).</w:t>
      </w:r>
    </w:p>
    <w:p w:rsidR="00514EFB" w:rsidRDefault="00FC19BE" w:rsidP="00FC19BE">
      <w:pPr>
        <w:pStyle w:val="ListParagraph"/>
        <w:spacing w:after="0" w:line="240" w:lineRule="auto"/>
        <w:ind w:left="810"/>
        <w:rPr>
          <w:rFonts w:ascii="Arial" w:hAnsi="Arial" w:cs="Arial"/>
          <w:b/>
          <w:sz w:val="24"/>
          <w:szCs w:val="24"/>
        </w:rPr>
      </w:pPr>
      <w:r>
        <w:rPr>
          <w:rFonts w:ascii="Arial" w:hAnsi="Arial" w:cs="Arial"/>
          <w:b/>
          <w:sz w:val="24"/>
          <w:szCs w:val="24"/>
        </w:rPr>
        <w:t xml:space="preserve"> </w:t>
      </w:r>
    </w:p>
    <w:p w:rsidR="00FC19BE" w:rsidRPr="009570E6" w:rsidRDefault="000C3480" w:rsidP="009570E6">
      <w:pPr>
        <w:pStyle w:val="ListParagraph"/>
        <w:numPr>
          <w:ilvl w:val="0"/>
          <w:numId w:val="7"/>
        </w:numPr>
        <w:spacing w:after="0" w:line="240" w:lineRule="auto"/>
        <w:rPr>
          <w:rFonts w:ascii="Arial" w:hAnsi="Arial" w:cs="Arial"/>
          <w:b/>
          <w:sz w:val="24"/>
          <w:szCs w:val="24"/>
        </w:rPr>
      </w:pPr>
      <w:r w:rsidRPr="009570E6">
        <w:rPr>
          <w:rFonts w:ascii="Arial" w:hAnsi="Arial" w:cs="Arial"/>
          <w:b/>
          <w:sz w:val="24"/>
          <w:szCs w:val="24"/>
        </w:rPr>
        <w:t xml:space="preserve">La nivelul celor 3 </w:t>
      </w:r>
      <w:r w:rsidR="00F117AF" w:rsidRPr="009570E6">
        <w:rPr>
          <w:rFonts w:ascii="Arial" w:hAnsi="Arial" w:cs="Arial"/>
          <w:b/>
          <w:sz w:val="24"/>
          <w:szCs w:val="24"/>
        </w:rPr>
        <w:t>cabinete medicale din centrele rezidențiale pentru copii/tineri cu deficienţe neuropsihiatrice verificate,</w:t>
      </w:r>
      <w:r w:rsidRPr="009570E6">
        <w:rPr>
          <w:rFonts w:ascii="Arial" w:hAnsi="Arial" w:cs="Arial"/>
          <w:b/>
          <w:sz w:val="24"/>
          <w:szCs w:val="24"/>
        </w:rPr>
        <w:t xml:space="preserve"> activitățile</w:t>
      </w:r>
      <w:r w:rsidR="00FC19BE" w:rsidRPr="009570E6">
        <w:rPr>
          <w:rFonts w:ascii="Arial" w:hAnsi="Arial" w:cs="Arial"/>
          <w:b/>
          <w:sz w:val="24"/>
          <w:szCs w:val="24"/>
        </w:rPr>
        <w:t xml:space="preserve"> propriu-zise de sterilizare, precum și activitățile conexe se realiza</w:t>
      </w:r>
      <w:r w:rsidR="00EB0D53">
        <w:rPr>
          <w:rFonts w:ascii="Arial" w:hAnsi="Arial" w:cs="Arial"/>
          <w:b/>
          <w:sz w:val="24"/>
          <w:szCs w:val="24"/>
        </w:rPr>
        <w:t>u</w:t>
      </w:r>
      <w:r w:rsidR="00FC19BE" w:rsidRPr="009570E6">
        <w:rPr>
          <w:rFonts w:ascii="Arial" w:hAnsi="Arial" w:cs="Arial"/>
          <w:b/>
          <w:sz w:val="24"/>
          <w:szCs w:val="24"/>
        </w:rPr>
        <w:t xml:space="preserve"> în spațiile desemnate (autorizate). De asemenea, se respectau etapele obligat</w:t>
      </w:r>
      <w:r w:rsidR="00514EFB" w:rsidRPr="009570E6">
        <w:rPr>
          <w:rFonts w:ascii="Arial" w:hAnsi="Arial" w:cs="Arial"/>
          <w:b/>
          <w:sz w:val="24"/>
          <w:szCs w:val="24"/>
        </w:rPr>
        <w:t xml:space="preserve">orii în procesul de sterilizare </w:t>
      </w:r>
      <w:proofErr w:type="gramStart"/>
      <w:r w:rsidR="00FC19BE" w:rsidRPr="009570E6">
        <w:rPr>
          <w:rFonts w:ascii="Arial" w:hAnsi="Arial" w:cs="Arial"/>
          <w:b/>
          <w:sz w:val="24"/>
          <w:szCs w:val="24"/>
        </w:rPr>
        <w:t>a</w:t>
      </w:r>
      <w:proofErr w:type="gramEnd"/>
      <w:r w:rsidR="00FC19BE" w:rsidRPr="009570E6">
        <w:rPr>
          <w:rFonts w:ascii="Arial" w:hAnsi="Arial" w:cs="Arial"/>
          <w:b/>
          <w:sz w:val="24"/>
          <w:szCs w:val="24"/>
        </w:rPr>
        <w:t xml:space="preserve"> instrumentarului/dispozitivelor medicale reutilizabile.</w:t>
      </w:r>
    </w:p>
    <w:p w:rsidR="00514EFB" w:rsidRPr="009570E6" w:rsidRDefault="00514EFB" w:rsidP="00FC19BE">
      <w:pPr>
        <w:pStyle w:val="ListParagraph"/>
        <w:spacing w:after="0" w:line="240" w:lineRule="auto"/>
        <w:ind w:left="810"/>
        <w:rPr>
          <w:rFonts w:ascii="Arial" w:hAnsi="Arial" w:cs="Arial"/>
          <w:b/>
          <w:sz w:val="24"/>
          <w:szCs w:val="24"/>
        </w:rPr>
      </w:pPr>
    </w:p>
    <w:p w:rsidR="00514EFB" w:rsidRPr="009570E6" w:rsidRDefault="00514EFB" w:rsidP="002857B4">
      <w:pPr>
        <w:pStyle w:val="ListParagraph"/>
        <w:numPr>
          <w:ilvl w:val="0"/>
          <w:numId w:val="7"/>
        </w:numPr>
        <w:spacing w:after="0" w:line="240" w:lineRule="auto"/>
        <w:rPr>
          <w:rFonts w:ascii="Arial" w:hAnsi="Arial" w:cs="Arial"/>
          <w:b/>
          <w:sz w:val="24"/>
          <w:szCs w:val="24"/>
        </w:rPr>
      </w:pPr>
      <w:r w:rsidRPr="009570E6">
        <w:rPr>
          <w:rFonts w:ascii="Arial" w:hAnsi="Arial" w:cs="Arial"/>
          <w:b/>
          <w:sz w:val="24"/>
          <w:szCs w:val="24"/>
        </w:rPr>
        <w:lastRenderedPageBreak/>
        <w:t xml:space="preserve">În 2 </w:t>
      </w:r>
      <w:r w:rsidR="00F117AF" w:rsidRPr="009570E6">
        <w:rPr>
          <w:rFonts w:ascii="Arial" w:hAnsi="Arial" w:cs="Arial"/>
          <w:b/>
          <w:sz w:val="24"/>
          <w:szCs w:val="24"/>
        </w:rPr>
        <w:t xml:space="preserve">cabinete medicale din centrele rezidențiale pentru copii/tineri cu deficienţe neuropsihiatrice verificate, </w:t>
      </w:r>
      <w:r w:rsidR="00F6382D" w:rsidRPr="009570E6">
        <w:rPr>
          <w:rFonts w:ascii="Arial" w:hAnsi="Arial" w:cs="Arial"/>
          <w:b/>
          <w:sz w:val="24"/>
          <w:szCs w:val="24"/>
        </w:rPr>
        <w:t>sterilizarea se realiza</w:t>
      </w:r>
      <w:r w:rsidRPr="009570E6">
        <w:rPr>
          <w:rFonts w:ascii="Arial" w:hAnsi="Arial" w:cs="Arial"/>
          <w:b/>
          <w:sz w:val="24"/>
          <w:szCs w:val="24"/>
        </w:rPr>
        <w:t xml:space="preserve"> la tempe</w:t>
      </w:r>
      <w:r w:rsidR="003B1006" w:rsidRPr="009570E6">
        <w:rPr>
          <w:rFonts w:ascii="Arial" w:hAnsi="Arial" w:cs="Arial"/>
          <w:b/>
          <w:sz w:val="24"/>
          <w:szCs w:val="24"/>
        </w:rPr>
        <w:t>ratură uscată (etuvă/pupinel)</w:t>
      </w:r>
      <w:r w:rsidR="00F6382D" w:rsidRPr="009570E6">
        <w:rPr>
          <w:rFonts w:ascii="Arial" w:hAnsi="Arial" w:cs="Arial"/>
          <w:b/>
          <w:sz w:val="24"/>
          <w:szCs w:val="24"/>
        </w:rPr>
        <w:t>,</w:t>
      </w:r>
      <w:r w:rsidR="003B1006" w:rsidRPr="009570E6">
        <w:rPr>
          <w:rFonts w:ascii="Arial" w:hAnsi="Arial" w:cs="Arial"/>
          <w:b/>
          <w:sz w:val="24"/>
          <w:szCs w:val="24"/>
        </w:rPr>
        <w:t xml:space="preserve"> </w:t>
      </w:r>
      <w:r w:rsidR="00F6382D" w:rsidRPr="009570E6">
        <w:rPr>
          <w:rFonts w:ascii="Arial" w:hAnsi="Arial" w:cs="Arial"/>
          <w:b/>
          <w:sz w:val="24"/>
          <w:szCs w:val="24"/>
        </w:rPr>
        <w:t xml:space="preserve">metodă </w:t>
      </w:r>
      <w:r w:rsidRPr="009570E6">
        <w:rPr>
          <w:rFonts w:ascii="Arial" w:hAnsi="Arial" w:cs="Arial"/>
          <w:b/>
          <w:sz w:val="24"/>
          <w:szCs w:val="24"/>
        </w:rPr>
        <w:t xml:space="preserve">interzisă prin </w:t>
      </w:r>
      <w:r w:rsidR="00F6382D" w:rsidRPr="009570E6">
        <w:rPr>
          <w:rFonts w:ascii="Arial" w:hAnsi="Arial" w:cs="Arial"/>
          <w:b/>
          <w:sz w:val="24"/>
          <w:szCs w:val="24"/>
        </w:rPr>
        <w:t>legislația în vigoare.</w:t>
      </w:r>
    </w:p>
    <w:p w:rsidR="00D55906" w:rsidRPr="009570E6" w:rsidRDefault="00D55906" w:rsidP="00D55906">
      <w:pPr>
        <w:pStyle w:val="ListParagraph"/>
        <w:tabs>
          <w:tab w:val="left" w:pos="0"/>
          <w:tab w:val="left" w:pos="990"/>
        </w:tabs>
        <w:spacing w:after="0" w:line="240" w:lineRule="auto"/>
        <w:ind w:left="90"/>
        <w:rPr>
          <w:rFonts w:ascii="Arial" w:hAnsi="Arial" w:cs="Arial"/>
          <w:b/>
          <w:sz w:val="24"/>
          <w:szCs w:val="24"/>
        </w:rPr>
      </w:pPr>
    </w:p>
    <w:p w:rsidR="00514EFB" w:rsidRDefault="00B205BD" w:rsidP="00514EFB">
      <w:pPr>
        <w:pStyle w:val="ListParagraph"/>
        <w:ind w:left="90"/>
        <w:rPr>
          <w:rFonts w:ascii="Arial" w:hAnsi="Arial" w:cs="Arial"/>
          <w:b/>
          <w:sz w:val="24"/>
          <w:szCs w:val="24"/>
        </w:rPr>
      </w:pPr>
      <w:proofErr w:type="gramStart"/>
      <w:r>
        <w:rPr>
          <w:rFonts w:ascii="Arial" w:hAnsi="Arial" w:cs="Arial"/>
          <w:b/>
          <w:sz w:val="24"/>
          <w:szCs w:val="24"/>
        </w:rPr>
        <w:t>6</w:t>
      </w:r>
      <w:r w:rsidR="00514EFB" w:rsidRPr="00514EFB">
        <w:rPr>
          <w:rFonts w:ascii="Arial" w:hAnsi="Arial" w:cs="Arial"/>
          <w:b/>
          <w:sz w:val="24"/>
          <w:szCs w:val="24"/>
        </w:rPr>
        <w:t>.Referitor</w:t>
      </w:r>
      <w:proofErr w:type="gramEnd"/>
      <w:r w:rsidR="00514EFB" w:rsidRPr="00514EFB">
        <w:rPr>
          <w:rFonts w:ascii="Arial" w:hAnsi="Arial" w:cs="Arial"/>
          <w:b/>
          <w:sz w:val="24"/>
          <w:szCs w:val="24"/>
        </w:rPr>
        <w:t xml:space="preserve"> la verificările care </w:t>
      </w:r>
      <w:r w:rsidR="003B1006">
        <w:rPr>
          <w:rFonts w:ascii="Arial" w:hAnsi="Arial" w:cs="Arial"/>
          <w:b/>
          <w:sz w:val="24"/>
          <w:szCs w:val="24"/>
        </w:rPr>
        <w:t>au vizat</w:t>
      </w:r>
      <w:r w:rsidR="00514EFB" w:rsidRPr="00514EFB">
        <w:rPr>
          <w:rFonts w:ascii="Arial" w:hAnsi="Arial" w:cs="Arial"/>
          <w:b/>
          <w:sz w:val="24"/>
          <w:szCs w:val="24"/>
        </w:rPr>
        <w:t xml:space="preserve"> respectarea prevederilor HGR nr. 355/2007 privind supravegherea sănătăţii lucrătorilor, cu modificările și completările ulterioare</w:t>
      </w:r>
      <w:r w:rsidR="00514EFB">
        <w:rPr>
          <w:rFonts w:ascii="Arial" w:hAnsi="Arial" w:cs="Arial"/>
          <w:b/>
          <w:sz w:val="24"/>
          <w:szCs w:val="24"/>
        </w:rPr>
        <w:t>,</w:t>
      </w:r>
      <w:r w:rsidR="00514EFB" w:rsidRPr="00514EFB">
        <w:rPr>
          <w:rFonts w:ascii="Arial" w:hAnsi="Arial" w:cs="Arial"/>
          <w:b/>
          <w:sz w:val="24"/>
          <w:szCs w:val="24"/>
        </w:rPr>
        <w:t xml:space="preserve"> inspectorii sanitari au identificat următoarele:</w:t>
      </w:r>
    </w:p>
    <w:p w:rsidR="00514EFB" w:rsidRDefault="00514EFB" w:rsidP="00514EFB">
      <w:pPr>
        <w:pStyle w:val="ListParagraph"/>
        <w:ind w:left="90"/>
        <w:rPr>
          <w:rFonts w:ascii="Arial" w:hAnsi="Arial" w:cs="Arial"/>
          <w:b/>
          <w:sz w:val="24"/>
          <w:szCs w:val="24"/>
        </w:rPr>
      </w:pPr>
    </w:p>
    <w:p w:rsidR="00F67304" w:rsidRDefault="00514EFB" w:rsidP="002857B4">
      <w:pPr>
        <w:pStyle w:val="ListParagraph"/>
        <w:numPr>
          <w:ilvl w:val="0"/>
          <w:numId w:val="8"/>
        </w:numPr>
        <w:rPr>
          <w:rFonts w:ascii="Arial" w:hAnsi="Arial" w:cs="Arial"/>
          <w:b/>
          <w:sz w:val="24"/>
          <w:szCs w:val="24"/>
        </w:rPr>
      </w:pPr>
      <w:r w:rsidRPr="00514EFB">
        <w:rPr>
          <w:rFonts w:ascii="Arial" w:hAnsi="Arial" w:cs="Arial"/>
          <w:b/>
          <w:sz w:val="24"/>
          <w:szCs w:val="24"/>
        </w:rPr>
        <w:t>Î</w:t>
      </w:r>
      <w:r w:rsidR="00F67304">
        <w:rPr>
          <w:rFonts w:ascii="Arial" w:hAnsi="Arial" w:cs="Arial"/>
          <w:b/>
          <w:sz w:val="24"/>
          <w:szCs w:val="24"/>
        </w:rPr>
        <w:t>n 18% din</w:t>
      </w:r>
      <w:r w:rsidRPr="00514EFB">
        <w:rPr>
          <w:rFonts w:ascii="Arial" w:hAnsi="Arial" w:cs="Arial"/>
          <w:b/>
          <w:sz w:val="24"/>
          <w:szCs w:val="24"/>
        </w:rPr>
        <w:t xml:space="preserve"> centre</w:t>
      </w:r>
      <w:r w:rsidR="00F67304">
        <w:rPr>
          <w:rFonts w:ascii="Arial" w:hAnsi="Arial" w:cs="Arial"/>
          <w:b/>
          <w:sz w:val="24"/>
          <w:szCs w:val="24"/>
        </w:rPr>
        <w:t>le</w:t>
      </w:r>
      <w:r w:rsidRPr="00514EFB">
        <w:rPr>
          <w:rFonts w:ascii="Arial" w:hAnsi="Arial" w:cs="Arial"/>
          <w:b/>
          <w:sz w:val="24"/>
          <w:szCs w:val="24"/>
        </w:rPr>
        <w:t xml:space="preserve"> rezidențiale pentru copii/tineri cu deficienţe neuropsihiatrice verificate</w:t>
      </w:r>
      <w:r>
        <w:rPr>
          <w:rFonts w:ascii="Arial" w:hAnsi="Arial" w:cs="Arial"/>
          <w:b/>
          <w:sz w:val="24"/>
          <w:szCs w:val="24"/>
        </w:rPr>
        <w:t>, p</w:t>
      </w:r>
      <w:r w:rsidRPr="00514EFB">
        <w:rPr>
          <w:rFonts w:ascii="Arial" w:hAnsi="Arial" w:cs="Arial"/>
          <w:b/>
          <w:sz w:val="24"/>
          <w:szCs w:val="24"/>
        </w:rPr>
        <w:t xml:space="preserve">ersonalul </w:t>
      </w:r>
      <w:r>
        <w:rPr>
          <w:rFonts w:ascii="Arial" w:hAnsi="Arial" w:cs="Arial"/>
          <w:b/>
          <w:sz w:val="24"/>
          <w:szCs w:val="24"/>
        </w:rPr>
        <w:t xml:space="preserve">angajat nu </w:t>
      </w:r>
      <w:r w:rsidR="009570E6">
        <w:rPr>
          <w:rFonts w:ascii="Arial" w:hAnsi="Arial" w:cs="Arial"/>
          <w:b/>
          <w:sz w:val="24"/>
          <w:szCs w:val="24"/>
        </w:rPr>
        <w:t>efectuase</w:t>
      </w:r>
      <w:r w:rsidRPr="00514EFB">
        <w:rPr>
          <w:rFonts w:ascii="Arial" w:hAnsi="Arial" w:cs="Arial"/>
          <w:b/>
          <w:sz w:val="24"/>
          <w:szCs w:val="24"/>
        </w:rPr>
        <w:t xml:space="preserve"> controlul medical periodic</w:t>
      </w:r>
      <w:r>
        <w:rPr>
          <w:rFonts w:ascii="Arial" w:hAnsi="Arial" w:cs="Arial"/>
          <w:b/>
          <w:sz w:val="24"/>
          <w:szCs w:val="24"/>
        </w:rPr>
        <w:t xml:space="preserve"> (</w:t>
      </w:r>
      <w:r w:rsidR="00AF223A">
        <w:rPr>
          <w:rFonts w:ascii="Arial" w:hAnsi="Arial" w:cs="Arial"/>
          <w:b/>
          <w:sz w:val="24"/>
          <w:szCs w:val="24"/>
        </w:rPr>
        <w:t xml:space="preserve">jud. Alba </w:t>
      </w:r>
      <w:r w:rsidR="00AF223A" w:rsidRPr="00AF223A">
        <w:rPr>
          <w:rFonts w:ascii="Arial" w:hAnsi="Arial" w:cs="Arial"/>
          <w:sz w:val="24"/>
          <w:szCs w:val="24"/>
        </w:rPr>
        <w:t>- 3 centre</w:t>
      </w:r>
      <w:r w:rsidR="00AF223A">
        <w:rPr>
          <w:rFonts w:ascii="Arial" w:hAnsi="Arial" w:cs="Arial"/>
          <w:b/>
          <w:sz w:val="24"/>
          <w:szCs w:val="24"/>
        </w:rPr>
        <w:t xml:space="preserve">, jud. Caraș Severin </w:t>
      </w:r>
      <w:r w:rsidR="00AF223A" w:rsidRPr="00AF223A">
        <w:rPr>
          <w:rFonts w:ascii="Arial" w:hAnsi="Arial" w:cs="Arial"/>
          <w:sz w:val="24"/>
          <w:szCs w:val="24"/>
        </w:rPr>
        <w:t>- 1 centru</w:t>
      </w:r>
      <w:r w:rsidR="00AF223A">
        <w:rPr>
          <w:rFonts w:ascii="Arial" w:hAnsi="Arial" w:cs="Arial"/>
          <w:b/>
          <w:sz w:val="24"/>
          <w:szCs w:val="24"/>
        </w:rPr>
        <w:t xml:space="preserve">, Jud. Dolj </w:t>
      </w:r>
      <w:r w:rsidR="00AF223A" w:rsidRPr="00AF223A">
        <w:rPr>
          <w:rFonts w:ascii="Arial" w:hAnsi="Arial" w:cs="Arial"/>
          <w:sz w:val="24"/>
          <w:szCs w:val="24"/>
        </w:rPr>
        <w:t>- 2 centre</w:t>
      </w:r>
      <w:r w:rsidR="00AF223A">
        <w:rPr>
          <w:rFonts w:ascii="Arial" w:hAnsi="Arial" w:cs="Arial"/>
          <w:b/>
          <w:sz w:val="24"/>
          <w:szCs w:val="24"/>
        </w:rPr>
        <w:t xml:space="preserve">, jud. Maramueș </w:t>
      </w:r>
      <w:r w:rsidR="00AF223A" w:rsidRPr="00AF223A">
        <w:rPr>
          <w:rFonts w:ascii="Arial" w:hAnsi="Arial" w:cs="Arial"/>
          <w:sz w:val="24"/>
          <w:szCs w:val="24"/>
        </w:rPr>
        <w:t>- 8 centre,</w:t>
      </w:r>
      <w:r>
        <w:rPr>
          <w:rFonts w:ascii="Arial" w:hAnsi="Arial" w:cs="Arial"/>
          <w:b/>
          <w:sz w:val="24"/>
          <w:szCs w:val="24"/>
        </w:rPr>
        <w:t xml:space="preserve"> </w:t>
      </w:r>
      <w:r w:rsidR="00AF223A">
        <w:rPr>
          <w:rFonts w:ascii="Arial" w:hAnsi="Arial" w:cs="Arial"/>
          <w:b/>
          <w:sz w:val="24"/>
          <w:szCs w:val="24"/>
        </w:rPr>
        <w:t xml:space="preserve">jud. Sălaj - </w:t>
      </w:r>
      <w:r w:rsidR="00AF223A" w:rsidRPr="00AF223A">
        <w:rPr>
          <w:rFonts w:ascii="Arial" w:hAnsi="Arial" w:cs="Arial"/>
          <w:sz w:val="24"/>
          <w:szCs w:val="24"/>
        </w:rPr>
        <w:t>2 centre</w:t>
      </w:r>
      <w:r w:rsidR="00AF223A">
        <w:rPr>
          <w:rFonts w:ascii="Arial" w:hAnsi="Arial" w:cs="Arial"/>
          <w:b/>
          <w:sz w:val="24"/>
          <w:szCs w:val="24"/>
        </w:rPr>
        <w:t xml:space="preserve">, jud. Sibiu </w:t>
      </w:r>
      <w:r w:rsidR="00AF223A" w:rsidRPr="00AF223A">
        <w:rPr>
          <w:rFonts w:ascii="Arial" w:hAnsi="Arial" w:cs="Arial"/>
          <w:sz w:val="24"/>
          <w:szCs w:val="24"/>
        </w:rPr>
        <w:t>- 1 centru</w:t>
      </w:r>
      <w:r w:rsidR="00AF223A">
        <w:rPr>
          <w:rFonts w:ascii="Arial" w:hAnsi="Arial" w:cs="Arial"/>
          <w:b/>
          <w:sz w:val="24"/>
          <w:szCs w:val="24"/>
        </w:rPr>
        <w:t xml:space="preserve">, jud. Suceava - </w:t>
      </w:r>
      <w:r w:rsidR="00AF223A" w:rsidRPr="00AF223A">
        <w:rPr>
          <w:rFonts w:ascii="Arial" w:hAnsi="Arial" w:cs="Arial"/>
          <w:sz w:val="24"/>
          <w:szCs w:val="24"/>
        </w:rPr>
        <w:t>10 centre</w:t>
      </w:r>
      <w:r w:rsidR="00AF223A">
        <w:rPr>
          <w:rFonts w:ascii="Arial" w:hAnsi="Arial" w:cs="Arial"/>
          <w:b/>
          <w:sz w:val="24"/>
          <w:szCs w:val="24"/>
        </w:rPr>
        <w:t xml:space="preserve">, jud. Vâlcea - </w:t>
      </w:r>
      <w:r w:rsidR="00AF223A" w:rsidRPr="00AF223A">
        <w:rPr>
          <w:rFonts w:ascii="Arial" w:hAnsi="Arial" w:cs="Arial"/>
          <w:sz w:val="24"/>
          <w:szCs w:val="24"/>
        </w:rPr>
        <w:t>1 centru</w:t>
      </w:r>
      <w:r w:rsidR="00AF223A">
        <w:rPr>
          <w:rFonts w:ascii="Arial" w:hAnsi="Arial" w:cs="Arial"/>
          <w:b/>
          <w:sz w:val="24"/>
          <w:szCs w:val="24"/>
        </w:rPr>
        <w:t xml:space="preserve">, jud. Vrancea - </w:t>
      </w:r>
      <w:r w:rsidR="00AF223A" w:rsidRPr="00AF223A">
        <w:rPr>
          <w:rFonts w:ascii="Arial" w:hAnsi="Arial" w:cs="Arial"/>
          <w:sz w:val="24"/>
          <w:szCs w:val="24"/>
        </w:rPr>
        <w:t>3 centre</w:t>
      </w:r>
      <w:r w:rsidR="00AF223A">
        <w:rPr>
          <w:rFonts w:ascii="Arial" w:hAnsi="Arial" w:cs="Arial"/>
          <w:b/>
          <w:sz w:val="24"/>
          <w:szCs w:val="24"/>
        </w:rPr>
        <w:t>)</w:t>
      </w:r>
      <w:r w:rsidR="00F67304">
        <w:rPr>
          <w:rFonts w:ascii="Arial" w:hAnsi="Arial" w:cs="Arial"/>
          <w:b/>
          <w:sz w:val="24"/>
          <w:szCs w:val="24"/>
        </w:rPr>
        <w:t>.</w:t>
      </w:r>
    </w:p>
    <w:p w:rsidR="00F67304" w:rsidRDefault="00F67304" w:rsidP="00F67304">
      <w:pPr>
        <w:pStyle w:val="ListParagraph"/>
        <w:ind w:left="810"/>
        <w:rPr>
          <w:rFonts w:ascii="Arial" w:hAnsi="Arial" w:cs="Arial"/>
          <w:b/>
          <w:sz w:val="24"/>
          <w:szCs w:val="24"/>
        </w:rPr>
      </w:pPr>
    </w:p>
    <w:p w:rsidR="00F67304" w:rsidRDefault="00B205BD" w:rsidP="00F67304">
      <w:pPr>
        <w:pStyle w:val="ListParagraph"/>
        <w:ind w:left="90"/>
        <w:rPr>
          <w:rFonts w:ascii="Arial" w:hAnsi="Arial" w:cs="Arial"/>
          <w:b/>
          <w:sz w:val="24"/>
          <w:szCs w:val="24"/>
        </w:rPr>
      </w:pPr>
      <w:proofErr w:type="gramStart"/>
      <w:r>
        <w:rPr>
          <w:rFonts w:ascii="Arial" w:hAnsi="Arial" w:cs="Arial"/>
          <w:b/>
          <w:sz w:val="24"/>
          <w:szCs w:val="24"/>
        </w:rPr>
        <w:t>7</w:t>
      </w:r>
      <w:r w:rsidR="00F67304" w:rsidRPr="00514EFB">
        <w:rPr>
          <w:rFonts w:ascii="Arial" w:hAnsi="Arial" w:cs="Arial"/>
          <w:b/>
          <w:sz w:val="24"/>
          <w:szCs w:val="24"/>
        </w:rPr>
        <w:t>.Referitor</w:t>
      </w:r>
      <w:proofErr w:type="gramEnd"/>
      <w:r w:rsidR="00F67304" w:rsidRPr="00514EFB">
        <w:rPr>
          <w:rFonts w:ascii="Arial" w:hAnsi="Arial" w:cs="Arial"/>
          <w:b/>
          <w:sz w:val="24"/>
          <w:szCs w:val="24"/>
        </w:rPr>
        <w:t xml:space="preserve"> la verificările care vizează respectarea prevederilor </w:t>
      </w:r>
      <w:r w:rsidR="00F67304">
        <w:rPr>
          <w:rFonts w:ascii="Arial" w:hAnsi="Arial" w:cs="Arial"/>
          <w:b/>
          <w:sz w:val="24"/>
          <w:szCs w:val="24"/>
        </w:rPr>
        <w:t xml:space="preserve">Ordinului </w:t>
      </w:r>
      <w:r w:rsidR="00F67304" w:rsidRPr="00F67304">
        <w:rPr>
          <w:rFonts w:ascii="Arial" w:hAnsi="Arial" w:cs="Arial"/>
          <w:b/>
          <w:sz w:val="24"/>
          <w:szCs w:val="24"/>
        </w:rPr>
        <w:t>MS nr. 1226/2012 pentru aprobarea Normelor tehnice privind gestionarea deşeurilor rezultate din activităţi medicale şi a Metodologiei de culegere a datelor pentru baza naţională de date privind deşeurile rezultate din activităţi medicale</w:t>
      </w:r>
      <w:r w:rsidR="00F67304">
        <w:rPr>
          <w:rFonts w:ascii="Arial" w:hAnsi="Arial" w:cs="Arial"/>
          <w:b/>
          <w:sz w:val="24"/>
          <w:szCs w:val="24"/>
        </w:rPr>
        <w:t>,</w:t>
      </w:r>
      <w:r w:rsidR="00F67304" w:rsidRPr="00514EFB">
        <w:rPr>
          <w:rFonts w:ascii="Arial" w:hAnsi="Arial" w:cs="Arial"/>
          <w:b/>
          <w:sz w:val="24"/>
          <w:szCs w:val="24"/>
        </w:rPr>
        <w:t xml:space="preserve"> inspectorii sanitari au identificat următoarele:</w:t>
      </w:r>
    </w:p>
    <w:p w:rsidR="00F67304" w:rsidRDefault="00F67304" w:rsidP="00F67304">
      <w:pPr>
        <w:pStyle w:val="ListParagraph"/>
        <w:ind w:left="90"/>
        <w:rPr>
          <w:rFonts w:ascii="Arial" w:hAnsi="Arial" w:cs="Arial"/>
          <w:b/>
          <w:sz w:val="24"/>
          <w:szCs w:val="24"/>
        </w:rPr>
      </w:pPr>
    </w:p>
    <w:p w:rsidR="00F67304" w:rsidRDefault="00F67304" w:rsidP="002857B4">
      <w:pPr>
        <w:pStyle w:val="ListParagraph"/>
        <w:numPr>
          <w:ilvl w:val="0"/>
          <w:numId w:val="8"/>
        </w:numPr>
        <w:rPr>
          <w:rFonts w:ascii="Arial" w:hAnsi="Arial" w:cs="Arial"/>
          <w:b/>
          <w:sz w:val="24"/>
          <w:szCs w:val="24"/>
        </w:rPr>
      </w:pPr>
      <w:r w:rsidRPr="00514EFB">
        <w:rPr>
          <w:rFonts w:ascii="Arial" w:hAnsi="Arial" w:cs="Arial"/>
          <w:b/>
          <w:sz w:val="24"/>
          <w:szCs w:val="24"/>
        </w:rPr>
        <w:t>Î</w:t>
      </w:r>
      <w:r>
        <w:rPr>
          <w:rFonts w:ascii="Arial" w:hAnsi="Arial" w:cs="Arial"/>
          <w:b/>
          <w:sz w:val="24"/>
          <w:szCs w:val="24"/>
        </w:rPr>
        <w:t>n 6%</w:t>
      </w:r>
      <w:r w:rsidRPr="00514EFB">
        <w:rPr>
          <w:rFonts w:ascii="Arial" w:hAnsi="Arial" w:cs="Arial"/>
          <w:b/>
          <w:sz w:val="24"/>
          <w:szCs w:val="24"/>
        </w:rPr>
        <w:t xml:space="preserve"> </w:t>
      </w:r>
      <w:r w:rsidR="00EB0D53">
        <w:rPr>
          <w:rFonts w:ascii="Arial" w:hAnsi="Arial" w:cs="Arial"/>
          <w:b/>
          <w:sz w:val="24"/>
          <w:szCs w:val="24"/>
        </w:rPr>
        <w:t xml:space="preserve">din </w:t>
      </w:r>
      <w:r w:rsidRPr="00514EFB">
        <w:rPr>
          <w:rFonts w:ascii="Arial" w:hAnsi="Arial" w:cs="Arial"/>
          <w:b/>
          <w:sz w:val="24"/>
          <w:szCs w:val="24"/>
        </w:rPr>
        <w:t>centre</w:t>
      </w:r>
      <w:r>
        <w:rPr>
          <w:rFonts w:ascii="Arial" w:hAnsi="Arial" w:cs="Arial"/>
          <w:b/>
          <w:sz w:val="24"/>
          <w:szCs w:val="24"/>
        </w:rPr>
        <w:t>le</w:t>
      </w:r>
      <w:r w:rsidRPr="00514EFB">
        <w:rPr>
          <w:rFonts w:ascii="Arial" w:hAnsi="Arial" w:cs="Arial"/>
          <w:b/>
          <w:sz w:val="24"/>
          <w:szCs w:val="24"/>
        </w:rPr>
        <w:t xml:space="preserve"> rezidențiale pentru copii/tineri cu deficienţe neuropsihiatrice verificate</w:t>
      </w:r>
      <w:r>
        <w:rPr>
          <w:rFonts w:ascii="Arial" w:hAnsi="Arial" w:cs="Arial"/>
          <w:b/>
          <w:sz w:val="24"/>
          <w:szCs w:val="24"/>
        </w:rPr>
        <w:t xml:space="preserve">, nu se </w:t>
      </w:r>
      <w:r w:rsidR="00EB0D53">
        <w:rPr>
          <w:rFonts w:ascii="Arial" w:hAnsi="Arial" w:cs="Arial"/>
          <w:b/>
          <w:sz w:val="24"/>
          <w:szCs w:val="24"/>
        </w:rPr>
        <w:t>realiza</w:t>
      </w:r>
      <w:r>
        <w:rPr>
          <w:rFonts w:ascii="Arial" w:hAnsi="Arial" w:cs="Arial"/>
          <w:b/>
          <w:sz w:val="24"/>
          <w:szCs w:val="24"/>
        </w:rPr>
        <w:t xml:space="preserve"> </w:t>
      </w:r>
      <w:r w:rsidRPr="00F67304">
        <w:rPr>
          <w:rFonts w:ascii="Arial" w:hAnsi="Arial" w:cs="Arial"/>
          <w:b/>
          <w:sz w:val="24"/>
          <w:szCs w:val="24"/>
        </w:rPr>
        <w:t xml:space="preserve">colectarea separată a deşeurilor rezultate din activitatea </w:t>
      </w:r>
      <w:r w:rsidRPr="003B1006">
        <w:rPr>
          <w:rFonts w:ascii="Arial" w:hAnsi="Arial" w:cs="Arial"/>
          <w:b/>
          <w:sz w:val="24"/>
          <w:szCs w:val="24"/>
        </w:rPr>
        <w:t>medical</w:t>
      </w:r>
      <w:r w:rsidR="006B46B6" w:rsidRPr="003B1006">
        <w:rPr>
          <w:rFonts w:ascii="Arial" w:hAnsi="Arial" w:cs="Arial"/>
          <w:b/>
          <w:sz w:val="24"/>
          <w:szCs w:val="24"/>
        </w:rPr>
        <w:t>ă</w:t>
      </w:r>
      <w:r w:rsidRPr="003B1006">
        <w:rPr>
          <w:rFonts w:ascii="Arial" w:hAnsi="Arial" w:cs="Arial"/>
          <w:b/>
          <w:sz w:val="24"/>
          <w:szCs w:val="24"/>
        </w:rPr>
        <w:t xml:space="preserve"> </w:t>
      </w:r>
      <w:r>
        <w:rPr>
          <w:rFonts w:ascii="Arial" w:hAnsi="Arial" w:cs="Arial"/>
          <w:b/>
          <w:sz w:val="24"/>
          <w:szCs w:val="24"/>
        </w:rPr>
        <w:t xml:space="preserve">(jud. Dâmbovița </w:t>
      </w:r>
      <w:r w:rsidRPr="00F67304">
        <w:rPr>
          <w:rFonts w:ascii="Arial" w:hAnsi="Arial" w:cs="Arial"/>
          <w:sz w:val="24"/>
          <w:szCs w:val="24"/>
        </w:rPr>
        <w:t>- 3 centre,</w:t>
      </w:r>
      <w:r>
        <w:rPr>
          <w:rFonts w:ascii="Arial" w:hAnsi="Arial" w:cs="Arial"/>
          <w:b/>
          <w:sz w:val="24"/>
          <w:szCs w:val="24"/>
        </w:rPr>
        <w:t xml:space="preserve"> jud. Iași </w:t>
      </w:r>
      <w:r w:rsidRPr="00F67304">
        <w:rPr>
          <w:rFonts w:ascii="Arial" w:hAnsi="Arial" w:cs="Arial"/>
          <w:sz w:val="24"/>
          <w:szCs w:val="24"/>
        </w:rPr>
        <w:t>- 4 centre</w:t>
      </w:r>
      <w:r>
        <w:rPr>
          <w:rFonts w:ascii="Arial" w:hAnsi="Arial" w:cs="Arial"/>
          <w:b/>
          <w:sz w:val="24"/>
          <w:szCs w:val="24"/>
        </w:rPr>
        <w:t xml:space="preserve">, jud. Olt - </w:t>
      </w:r>
      <w:r w:rsidRPr="00F67304">
        <w:rPr>
          <w:rFonts w:ascii="Arial" w:hAnsi="Arial" w:cs="Arial"/>
          <w:sz w:val="24"/>
          <w:szCs w:val="24"/>
        </w:rPr>
        <w:t>4 centre,</w:t>
      </w:r>
      <w:r>
        <w:rPr>
          <w:rFonts w:ascii="Arial" w:hAnsi="Arial" w:cs="Arial"/>
          <w:b/>
          <w:sz w:val="24"/>
          <w:szCs w:val="24"/>
        </w:rPr>
        <w:t xml:space="preserve"> jud. Suceava - </w:t>
      </w:r>
      <w:r w:rsidRPr="00F67304">
        <w:rPr>
          <w:rFonts w:ascii="Arial" w:hAnsi="Arial" w:cs="Arial"/>
          <w:sz w:val="24"/>
          <w:szCs w:val="24"/>
        </w:rPr>
        <w:t>1 centru</w:t>
      </w:r>
      <w:r>
        <w:rPr>
          <w:rFonts w:ascii="Arial" w:hAnsi="Arial" w:cs="Arial"/>
          <w:b/>
          <w:sz w:val="24"/>
          <w:szCs w:val="24"/>
        </w:rPr>
        <w:t>);</w:t>
      </w:r>
    </w:p>
    <w:p w:rsidR="00F67304" w:rsidRDefault="00F67304" w:rsidP="00F67304">
      <w:pPr>
        <w:pStyle w:val="ListParagraph"/>
        <w:ind w:left="810"/>
        <w:rPr>
          <w:rFonts w:ascii="Arial" w:hAnsi="Arial" w:cs="Arial"/>
          <w:b/>
          <w:sz w:val="24"/>
          <w:szCs w:val="24"/>
        </w:rPr>
      </w:pPr>
    </w:p>
    <w:p w:rsidR="00F67304" w:rsidRDefault="00F67304" w:rsidP="003B1006">
      <w:pPr>
        <w:pStyle w:val="ListParagraph"/>
        <w:numPr>
          <w:ilvl w:val="0"/>
          <w:numId w:val="8"/>
        </w:numPr>
        <w:rPr>
          <w:rFonts w:ascii="Arial" w:hAnsi="Arial" w:cs="Arial"/>
          <w:b/>
          <w:sz w:val="24"/>
          <w:szCs w:val="24"/>
        </w:rPr>
      </w:pPr>
      <w:r>
        <w:rPr>
          <w:rFonts w:ascii="Arial" w:hAnsi="Arial" w:cs="Arial"/>
          <w:b/>
          <w:sz w:val="24"/>
          <w:szCs w:val="24"/>
        </w:rPr>
        <w:t>5%</w:t>
      </w:r>
      <w:r w:rsidRPr="00514EFB">
        <w:rPr>
          <w:rFonts w:ascii="Arial" w:hAnsi="Arial" w:cs="Arial"/>
          <w:b/>
          <w:sz w:val="24"/>
          <w:szCs w:val="24"/>
        </w:rPr>
        <w:t xml:space="preserve"> </w:t>
      </w:r>
      <w:r w:rsidR="00E47C3B">
        <w:rPr>
          <w:rFonts w:ascii="Arial" w:hAnsi="Arial" w:cs="Arial"/>
          <w:b/>
          <w:sz w:val="24"/>
          <w:szCs w:val="24"/>
        </w:rPr>
        <w:t xml:space="preserve">din </w:t>
      </w:r>
      <w:r w:rsidRPr="00514EFB">
        <w:rPr>
          <w:rFonts w:ascii="Arial" w:hAnsi="Arial" w:cs="Arial"/>
          <w:b/>
          <w:sz w:val="24"/>
          <w:szCs w:val="24"/>
        </w:rPr>
        <w:t>centre</w:t>
      </w:r>
      <w:r>
        <w:rPr>
          <w:rFonts w:ascii="Arial" w:hAnsi="Arial" w:cs="Arial"/>
          <w:b/>
          <w:sz w:val="24"/>
          <w:szCs w:val="24"/>
        </w:rPr>
        <w:t>le</w:t>
      </w:r>
      <w:r w:rsidRPr="00514EFB">
        <w:rPr>
          <w:rFonts w:ascii="Arial" w:hAnsi="Arial" w:cs="Arial"/>
          <w:b/>
          <w:sz w:val="24"/>
          <w:szCs w:val="24"/>
        </w:rPr>
        <w:t xml:space="preserve"> rezidențiale pentru copii/tineri cu deficienţe neuropsihiatrice verificate</w:t>
      </w:r>
      <w:r w:rsidRPr="00F67304">
        <w:rPr>
          <w:rFonts w:ascii="Arial" w:hAnsi="Arial" w:cs="Arial"/>
          <w:b/>
          <w:sz w:val="24"/>
          <w:szCs w:val="24"/>
        </w:rPr>
        <w:t xml:space="preserve">, </w:t>
      </w:r>
      <w:r w:rsidR="003B1006" w:rsidRPr="003B1006">
        <w:rPr>
          <w:rFonts w:ascii="Arial" w:hAnsi="Arial" w:cs="Arial"/>
          <w:b/>
          <w:sz w:val="24"/>
          <w:szCs w:val="24"/>
        </w:rPr>
        <w:t xml:space="preserve">nu dețin contracte separate pentru colectarea și transportul în vederea eliminării finale a deşeurilor rezultate din activitatea medicală și, respectiv, a deşeurilor menajere </w:t>
      </w:r>
      <w:r>
        <w:rPr>
          <w:rFonts w:ascii="Arial" w:hAnsi="Arial" w:cs="Arial"/>
          <w:b/>
          <w:sz w:val="24"/>
          <w:szCs w:val="24"/>
        </w:rPr>
        <w:t xml:space="preserve">(jud. Iași </w:t>
      </w:r>
      <w:r w:rsidRPr="00F67304">
        <w:rPr>
          <w:rFonts w:ascii="Arial" w:hAnsi="Arial" w:cs="Arial"/>
          <w:sz w:val="24"/>
          <w:szCs w:val="24"/>
        </w:rPr>
        <w:t>- 4 centre</w:t>
      </w:r>
      <w:r>
        <w:rPr>
          <w:rFonts w:ascii="Arial" w:hAnsi="Arial" w:cs="Arial"/>
          <w:b/>
          <w:sz w:val="24"/>
          <w:szCs w:val="24"/>
        </w:rPr>
        <w:t xml:space="preserve">, jud. Olt - </w:t>
      </w:r>
      <w:r w:rsidRPr="00F67304">
        <w:rPr>
          <w:rFonts w:ascii="Arial" w:hAnsi="Arial" w:cs="Arial"/>
          <w:sz w:val="24"/>
          <w:szCs w:val="24"/>
        </w:rPr>
        <w:t>4 centre</w:t>
      </w:r>
      <w:r>
        <w:rPr>
          <w:rFonts w:ascii="Arial" w:hAnsi="Arial" w:cs="Arial"/>
          <w:sz w:val="24"/>
          <w:szCs w:val="24"/>
        </w:rPr>
        <w:t xml:space="preserve">, </w:t>
      </w:r>
      <w:r>
        <w:rPr>
          <w:rFonts w:ascii="Arial" w:hAnsi="Arial" w:cs="Arial"/>
          <w:b/>
          <w:sz w:val="24"/>
          <w:szCs w:val="24"/>
        </w:rPr>
        <w:t xml:space="preserve">jud. Suceava - </w:t>
      </w:r>
      <w:r w:rsidRPr="00F67304">
        <w:rPr>
          <w:rFonts w:ascii="Arial" w:hAnsi="Arial" w:cs="Arial"/>
          <w:sz w:val="24"/>
          <w:szCs w:val="24"/>
        </w:rPr>
        <w:t>1 centru</w:t>
      </w:r>
      <w:r>
        <w:rPr>
          <w:rFonts w:ascii="Arial" w:hAnsi="Arial" w:cs="Arial"/>
          <w:b/>
          <w:sz w:val="24"/>
          <w:szCs w:val="24"/>
        </w:rPr>
        <w:t>).</w:t>
      </w:r>
    </w:p>
    <w:bookmarkEnd w:id="0"/>
    <w:bookmarkEnd w:id="1"/>
    <w:p w:rsidR="00A97FF2" w:rsidRDefault="00A97FF2" w:rsidP="00C76034">
      <w:pPr>
        <w:pStyle w:val="ListParagraph"/>
        <w:spacing w:before="240" w:after="240"/>
        <w:ind w:left="-90"/>
        <w:rPr>
          <w:rFonts w:ascii="Arial" w:eastAsia="Times New Roman" w:hAnsi="Arial" w:cs="Arial"/>
          <w:color w:val="000000" w:themeColor="text1"/>
          <w:sz w:val="24"/>
          <w:szCs w:val="24"/>
        </w:rPr>
      </w:pPr>
    </w:p>
    <w:p w:rsidR="00E47C3B" w:rsidRDefault="0052175C" w:rsidP="00E47C3B">
      <w:pPr>
        <w:pStyle w:val="ListParagraph"/>
        <w:spacing w:before="240" w:after="240"/>
        <w:ind w:left="-90" w:firstLine="540"/>
        <w:rPr>
          <w:rFonts w:ascii="Arial" w:eastAsia="Times New Roman" w:hAnsi="Arial" w:cs="Arial"/>
          <w:color w:val="000000" w:themeColor="text1"/>
          <w:sz w:val="24"/>
          <w:szCs w:val="24"/>
        </w:rPr>
      </w:pPr>
      <w:r w:rsidRPr="00F41B5F">
        <w:rPr>
          <w:rFonts w:ascii="Arial" w:eastAsia="Times New Roman" w:hAnsi="Arial" w:cs="Arial"/>
          <w:color w:val="000000" w:themeColor="text1"/>
          <w:sz w:val="24"/>
          <w:szCs w:val="24"/>
        </w:rPr>
        <w:t xml:space="preserve">Pentru asigurarea protecţiei sănătăţii, inspectorii sanitari vor continua acţiunile de control pentru verificarea conformităţii </w:t>
      </w:r>
      <w:r w:rsidR="00C76034">
        <w:rPr>
          <w:rFonts w:ascii="Arial" w:eastAsia="Times New Roman" w:hAnsi="Arial" w:cs="Arial"/>
          <w:color w:val="000000" w:themeColor="text1"/>
          <w:sz w:val="24"/>
          <w:szCs w:val="24"/>
        </w:rPr>
        <w:t>centrelor rezidențiale pentru</w:t>
      </w:r>
      <w:r w:rsidR="00C76034" w:rsidRPr="00C76034">
        <w:rPr>
          <w:rFonts w:ascii="Arial" w:eastAsia="Times New Roman" w:hAnsi="Arial" w:cs="Arial"/>
          <w:color w:val="000000" w:themeColor="text1"/>
          <w:sz w:val="24"/>
          <w:szCs w:val="24"/>
        </w:rPr>
        <w:t xml:space="preserve"> copii/tineri cu </w:t>
      </w:r>
      <w:r w:rsidR="00C76034">
        <w:rPr>
          <w:rFonts w:ascii="Arial" w:eastAsia="Times New Roman" w:hAnsi="Arial" w:cs="Arial"/>
          <w:color w:val="000000" w:themeColor="text1"/>
          <w:sz w:val="24"/>
          <w:szCs w:val="24"/>
        </w:rPr>
        <w:t>deficienţe neuropsihiatrice și c</w:t>
      </w:r>
      <w:r w:rsidR="00C76034" w:rsidRPr="00C76034">
        <w:rPr>
          <w:rFonts w:ascii="Arial" w:eastAsia="Times New Roman" w:hAnsi="Arial" w:cs="Arial"/>
          <w:color w:val="000000" w:themeColor="text1"/>
          <w:sz w:val="24"/>
          <w:szCs w:val="24"/>
        </w:rPr>
        <w:t>entrele rezidențiale pentru vârstnici</w:t>
      </w:r>
      <w:r w:rsidRPr="00F41B5F">
        <w:rPr>
          <w:rFonts w:ascii="Arial" w:hAnsi="Arial" w:cs="Arial"/>
          <w:color w:val="000000"/>
          <w:sz w:val="24"/>
          <w:szCs w:val="24"/>
          <w:lang w:eastAsia="ro-RO"/>
        </w:rPr>
        <w:t xml:space="preserve"> </w:t>
      </w:r>
      <w:r w:rsidRPr="00F41B5F">
        <w:rPr>
          <w:rFonts w:ascii="Arial" w:eastAsia="Times New Roman" w:hAnsi="Arial" w:cs="Arial"/>
          <w:color w:val="000000" w:themeColor="text1"/>
          <w:sz w:val="24"/>
          <w:szCs w:val="24"/>
        </w:rPr>
        <w:t>și vor efectua recontroale la unităţile unde au fost depistate neconformităţi şi abateri de la prevederile legislative în vigoare.</w:t>
      </w:r>
    </w:p>
    <w:p w:rsidR="00E47C3B" w:rsidRPr="00E47C3B" w:rsidRDefault="00E47C3B" w:rsidP="00E47C3B">
      <w:pPr>
        <w:pStyle w:val="ListParagraph"/>
        <w:spacing w:before="240" w:after="240"/>
        <w:ind w:left="-90"/>
        <w:rPr>
          <w:rFonts w:ascii="Arial" w:eastAsia="Times New Roman" w:hAnsi="Arial" w:cs="Arial"/>
          <w:color w:val="000000" w:themeColor="text1"/>
          <w:sz w:val="24"/>
          <w:szCs w:val="24"/>
        </w:rPr>
      </w:pPr>
    </w:p>
    <w:p w:rsidR="002219F0" w:rsidRPr="00470219" w:rsidRDefault="0052175C" w:rsidP="00470219">
      <w:pPr>
        <w:pStyle w:val="ListParagraph"/>
        <w:spacing w:before="240" w:after="240"/>
        <w:ind w:left="-90" w:firstLine="540"/>
        <w:rPr>
          <w:rFonts w:ascii="Arial" w:hAnsi="Arial" w:cs="Arial"/>
          <w:b/>
          <w:bCs/>
          <w:color w:val="FF0000"/>
          <w:sz w:val="24"/>
          <w:szCs w:val="24"/>
          <w:shd w:val="clear" w:color="auto" w:fill="FFFFFF"/>
        </w:rPr>
      </w:pPr>
      <w:r w:rsidRPr="00331DB9">
        <w:rPr>
          <w:rFonts w:ascii="Arial" w:eastAsia="Times New Roman" w:hAnsi="Arial" w:cs="Arial"/>
          <w:color w:val="000000" w:themeColor="text1"/>
          <w:sz w:val="24"/>
          <w:szCs w:val="24"/>
        </w:rPr>
        <w:t xml:space="preserve">Totodată, vă rugăm să fiţi de acord cu postarea pe site-ul Ministerului Sănătăţii la secţiunea „Rezultatele controalelor” a prezentului raport referitor la acţiunea tematică de control privind verificarea respectării conformității </w:t>
      </w:r>
      <w:r w:rsidR="00C76034">
        <w:rPr>
          <w:rFonts w:ascii="Arial" w:eastAsia="Times New Roman" w:hAnsi="Arial" w:cs="Arial"/>
          <w:color w:val="000000" w:themeColor="text1"/>
          <w:sz w:val="24"/>
          <w:szCs w:val="24"/>
        </w:rPr>
        <w:t>centrelor rezidențiale pentru</w:t>
      </w:r>
      <w:r w:rsidR="00C76034" w:rsidRPr="00C76034">
        <w:rPr>
          <w:rFonts w:ascii="Arial" w:eastAsia="Times New Roman" w:hAnsi="Arial" w:cs="Arial"/>
          <w:color w:val="000000" w:themeColor="text1"/>
          <w:sz w:val="24"/>
          <w:szCs w:val="24"/>
        </w:rPr>
        <w:t xml:space="preserve"> copii/tineri cu </w:t>
      </w:r>
      <w:r w:rsidR="00C76034">
        <w:rPr>
          <w:rFonts w:ascii="Arial" w:eastAsia="Times New Roman" w:hAnsi="Arial" w:cs="Arial"/>
          <w:color w:val="000000" w:themeColor="text1"/>
          <w:sz w:val="24"/>
          <w:szCs w:val="24"/>
        </w:rPr>
        <w:t>deficienţe neuropsihiatrice și c</w:t>
      </w:r>
      <w:r w:rsidR="00C76034" w:rsidRPr="00C76034">
        <w:rPr>
          <w:rFonts w:ascii="Arial" w:eastAsia="Times New Roman" w:hAnsi="Arial" w:cs="Arial"/>
          <w:color w:val="000000" w:themeColor="text1"/>
          <w:sz w:val="24"/>
          <w:szCs w:val="24"/>
        </w:rPr>
        <w:t>entrele rezidențiale pentru vârstnici</w:t>
      </w:r>
      <w:r w:rsidR="00C76034" w:rsidRPr="00F41B5F">
        <w:rPr>
          <w:rFonts w:ascii="Arial" w:hAnsi="Arial" w:cs="Arial"/>
          <w:color w:val="000000"/>
          <w:sz w:val="24"/>
          <w:szCs w:val="24"/>
          <w:lang w:eastAsia="ro-RO"/>
        </w:rPr>
        <w:t xml:space="preserve"> </w:t>
      </w:r>
      <w:r w:rsidRPr="00331DB9">
        <w:rPr>
          <w:rFonts w:ascii="Arial" w:eastAsia="Times New Roman" w:hAnsi="Arial" w:cs="Arial"/>
          <w:color w:val="000000" w:themeColor="text1"/>
          <w:sz w:val="24"/>
          <w:szCs w:val="24"/>
        </w:rPr>
        <w:t xml:space="preserve">la prevederile legale în vigoare.  </w:t>
      </w:r>
      <w:r w:rsidRPr="00400ECB">
        <w:rPr>
          <w:rFonts w:ascii="Arial" w:hAnsi="Arial" w:cs="Arial"/>
          <w:b/>
          <w:bCs/>
          <w:color w:val="FF0000"/>
          <w:sz w:val="24"/>
          <w:szCs w:val="24"/>
          <w:shd w:val="clear" w:color="auto" w:fill="FFFFFF"/>
        </w:rPr>
        <w:t xml:space="preserve"> </w:t>
      </w:r>
      <w:bookmarkStart w:id="2" w:name="_GoBack"/>
      <w:bookmarkEnd w:id="2"/>
    </w:p>
    <w:sectPr w:rsidR="002219F0" w:rsidRPr="00470219" w:rsidSect="000B41C3">
      <w:footerReference w:type="default" r:id="rId10"/>
      <w:pgSz w:w="11906" w:h="16838"/>
      <w:pgMar w:top="720" w:right="1286" w:bottom="1417" w:left="12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6A" w:rsidRDefault="001D066A" w:rsidP="0018515F">
      <w:pPr>
        <w:spacing w:after="0" w:line="240" w:lineRule="auto"/>
      </w:pPr>
      <w:r>
        <w:separator/>
      </w:r>
    </w:p>
  </w:endnote>
  <w:endnote w:type="continuationSeparator" w:id="0">
    <w:p w:rsidR="001D066A" w:rsidRDefault="001D066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487123"/>
      <w:docPartObj>
        <w:docPartGallery w:val="Page Numbers (Bottom of Page)"/>
        <w:docPartUnique/>
      </w:docPartObj>
    </w:sdtPr>
    <w:sdtEndPr>
      <w:rPr>
        <w:noProof/>
      </w:rPr>
    </w:sdtEndPr>
    <w:sdtContent>
      <w:p w:rsidR="00E43C67" w:rsidRDefault="00E43C67" w:rsidP="00724526">
        <w:pPr>
          <w:pStyle w:val="Footer"/>
          <w:ind w:firstLine="2547"/>
        </w:pPr>
        <w:r>
          <w:fldChar w:fldCharType="begin"/>
        </w:r>
        <w:r>
          <w:instrText xml:space="preserve"> PAGE   \* MERGEFORMAT </w:instrText>
        </w:r>
        <w:r>
          <w:fldChar w:fldCharType="separate"/>
        </w:r>
        <w:r w:rsidR="00A14A3D">
          <w:rPr>
            <w:noProof/>
          </w:rPr>
          <w:t>10</w:t>
        </w:r>
        <w:r>
          <w:rPr>
            <w:noProof/>
          </w:rPr>
          <w:fldChar w:fldCharType="end"/>
        </w:r>
      </w:p>
    </w:sdtContent>
  </w:sdt>
  <w:p w:rsidR="00E43C67" w:rsidRDefault="00E4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6A" w:rsidRDefault="001D066A" w:rsidP="0018515F">
      <w:pPr>
        <w:spacing w:after="0" w:line="240" w:lineRule="auto"/>
      </w:pPr>
      <w:r>
        <w:separator/>
      </w:r>
    </w:p>
  </w:footnote>
  <w:footnote w:type="continuationSeparator" w:id="0">
    <w:p w:rsidR="001D066A" w:rsidRDefault="001D066A"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BE4"/>
    <w:multiLevelType w:val="hybridMultilevel"/>
    <w:tmpl w:val="A63019E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34858EA"/>
    <w:multiLevelType w:val="hybridMultilevel"/>
    <w:tmpl w:val="9D846772"/>
    <w:lvl w:ilvl="0" w:tplc="12BC05F4">
      <w:numFmt w:val="bullet"/>
      <w:lvlText w:val="-"/>
      <w:lvlJc w:val="left"/>
      <w:pPr>
        <w:ind w:left="90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4C41"/>
    <w:multiLevelType w:val="hybridMultilevel"/>
    <w:tmpl w:val="6B02C72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F70F0C"/>
    <w:multiLevelType w:val="hybridMultilevel"/>
    <w:tmpl w:val="0A54B38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7EB12AA"/>
    <w:multiLevelType w:val="hybridMultilevel"/>
    <w:tmpl w:val="78D4DB7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E0525BA"/>
    <w:multiLevelType w:val="hybridMultilevel"/>
    <w:tmpl w:val="38AA1CA2"/>
    <w:lvl w:ilvl="0" w:tplc="6C383E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24447"/>
    <w:multiLevelType w:val="hybridMultilevel"/>
    <w:tmpl w:val="B0A06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07664"/>
    <w:multiLevelType w:val="hybridMultilevel"/>
    <w:tmpl w:val="7CF89EB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E3F2BAE"/>
    <w:multiLevelType w:val="hybridMultilevel"/>
    <w:tmpl w:val="6D362928"/>
    <w:lvl w:ilvl="0" w:tplc="40D6E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31FC9"/>
    <w:multiLevelType w:val="hybridMultilevel"/>
    <w:tmpl w:val="40823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A05AA"/>
    <w:multiLevelType w:val="hybridMultilevel"/>
    <w:tmpl w:val="FF4A4C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1D65C7"/>
    <w:multiLevelType w:val="hybridMultilevel"/>
    <w:tmpl w:val="6CC657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55D95"/>
    <w:multiLevelType w:val="hybridMultilevel"/>
    <w:tmpl w:val="D43EED0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564D8C"/>
    <w:multiLevelType w:val="hybridMultilevel"/>
    <w:tmpl w:val="75F84D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7D57385B"/>
    <w:multiLevelType w:val="hybridMultilevel"/>
    <w:tmpl w:val="285010EE"/>
    <w:lvl w:ilvl="0" w:tplc="83106230">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11"/>
  </w:num>
  <w:num w:numId="3">
    <w:abstractNumId w:val="14"/>
  </w:num>
  <w:num w:numId="4">
    <w:abstractNumId w:val="6"/>
  </w:num>
  <w:num w:numId="5">
    <w:abstractNumId w:val="0"/>
  </w:num>
  <w:num w:numId="6">
    <w:abstractNumId w:val="7"/>
  </w:num>
  <w:num w:numId="7">
    <w:abstractNumId w:val="2"/>
  </w:num>
  <w:num w:numId="8">
    <w:abstractNumId w:val="12"/>
  </w:num>
  <w:num w:numId="9">
    <w:abstractNumId w:val="5"/>
  </w:num>
  <w:num w:numId="10">
    <w:abstractNumId w:val="8"/>
  </w:num>
  <w:num w:numId="11">
    <w:abstractNumId w:val="10"/>
  </w:num>
  <w:num w:numId="12">
    <w:abstractNumId w:val="3"/>
  </w:num>
  <w:num w:numId="13">
    <w:abstractNumId w:val="9"/>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053C"/>
    <w:rsid w:val="000013FD"/>
    <w:rsid w:val="00001C32"/>
    <w:rsid w:val="00002DC5"/>
    <w:rsid w:val="00003C99"/>
    <w:rsid w:val="00003F57"/>
    <w:rsid w:val="00010E48"/>
    <w:rsid w:val="000110D9"/>
    <w:rsid w:val="00012FBB"/>
    <w:rsid w:val="00014FE6"/>
    <w:rsid w:val="000155B4"/>
    <w:rsid w:val="00015702"/>
    <w:rsid w:val="00017ED5"/>
    <w:rsid w:val="000206F4"/>
    <w:rsid w:val="00022BAD"/>
    <w:rsid w:val="0002310D"/>
    <w:rsid w:val="0002499C"/>
    <w:rsid w:val="00026F8F"/>
    <w:rsid w:val="0002749C"/>
    <w:rsid w:val="00030EE2"/>
    <w:rsid w:val="0003115D"/>
    <w:rsid w:val="00031C56"/>
    <w:rsid w:val="0003264C"/>
    <w:rsid w:val="00032C1D"/>
    <w:rsid w:val="00032C46"/>
    <w:rsid w:val="00032D4F"/>
    <w:rsid w:val="00033081"/>
    <w:rsid w:val="000341C3"/>
    <w:rsid w:val="000370FA"/>
    <w:rsid w:val="00037614"/>
    <w:rsid w:val="00037BAB"/>
    <w:rsid w:val="0004373B"/>
    <w:rsid w:val="0004447A"/>
    <w:rsid w:val="00046F30"/>
    <w:rsid w:val="000500D4"/>
    <w:rsid w:val="0005103E"/>
    <w:rsid w:val="00055139"/>
    <w:rsid w:val="0005648F"/>
    <w:rsid w:val="00060BB1"/>
    <w:rsid w:val="00061C93"/>
    <w:rsid w:val="000638BD"/>
    <w:rsid w:val="0006576C"/>
    <w:rsid w:val="00066B93"/>
    <w:rsid w:val="00070F65"/>
    <w:rsid w:val="0007237A"/>
    <w:rsid w:val="000727BF"/>
    <w:rsid w:val="00072E70"/>
    <w:rsid w:val="0007311B"/>
    <w:rsid w:val="0007357B"/>
    <w:rsid w:val="0007463E"/>
    <w:rsid w:val="00076BAB"/>
    <w:rsid w:val="00076CD3"/>
    <w:rsid w:val="00085E4F"/>
    <w:rsid w:val="0008776F"/>
    <w:rsid w:val="00090A5C"/>
    <w:rsid w:val="00090C56"/>
    <w:rsid w:val="00092E00"/>
    <w:rsid w:val="00093E91"/>
    <w:rsid w:val="00094AA9"/>
    <w:rsid w:val="0009512E"/>
    <w:rsid w:val="000965D6"/>
    <w:rsid w:val="0009733A"/>
    <w:rsid w:val="000A0385"/>
    <w:rsid w:val="000A04CF"/>
    <w:rsid w:val="000A0537"/>
    <w:rsid w:val="000A1FF5"/>
    <w:rsid w:val="000A4370"/>
    <w:rsid w:val="000A43BB"/>
    <w:rsid w:val="000B3954"/>
    <w:rsid w:val="000B41C3"/>
    <w:rsid w:val="000B495F"/>
    <w:rsid w:val="000B4DE2"/>
    <w:rsid w:val="000B54D2"/>
    <w:rsid w:val="000B5DA3"/>
    <w:rsid w:val="000C2C71"/>
    <w:rsid w:val="000C3480"/>
    <w:rsid w:val="000C38DD"/>
    <w:rsid w:val="000C38EA"/>
    <w:rsid w:val="000C529F"/>
    <w:rsid w:val="000C5B09"/>
    <w:rsid w:val="000C6B24"/>
    <w:rsid w:val="000D08AB"/>
    <w:rsid w:val="000D0E11"/>
    <w:rsid w:val="000D4066"/>
    <w:rsid w:val="000D4E34"/>
    <w:rsid w:val="000D732F"/>
    <w:rsid w:val="000E0390"/>
    <w:rsid w:val="000E0911"/>
    <w:rsid w:val="000E1ED5"/>
    <w:rsid w:val="000E28C8"/>
    <w:rsid w:val="000E332E"/>
    <w:rsid w:val="000E467F"/>
    <w:rsid w:val="000E5460"/>
    <w:rsid w:val="000E5531"/>
    <w:rsid w:val="000E65F3"/>
    <w:rsid w:val="000E6840"/>
    <w:rsid w:val="000E7F13"/>
    <w:rsid w:val="000F0B4E"/>
    <w:rsid w:val="000F118E"/>
    <w:rsid w:val="000F646B"/>
    <w:rsid w:val="000F753C"/>
    <w:rsid w:val="0010025E"/>
    <w:rsid w:val="00100450"/>
    <w:rsid w:val="00100976"/>
    <w:rsid w:val="0010198D"/>
    <w:rsid w:val="00103545"/>
    <w:rsid w:val="00104528"/>
    <w:rsid w:val="001045F7"/>
    <w:rsid w:val="001055AE"/>
    <w:rsid w:val="00105A27"/>
    <w:rsid w:val="00105A36"/>
    <w:rsid w:val="00105B93"/>
    <w:rsid w:val="00107822"/>
    <w:rsid w:val="00107852"/>
    <w:rsid w:val="001078AB"/>
    <w:rsid w:val="001108F6"/>
    <w:rsid w:val="00111B97"/>
    <w:rsid w:val="001128F8"/>
    <w:rsid w:val="00113896"/>
    <w:rsid w:val="00113C33"/>
    <w:rsid w:val="00113DE7"/>
    <w:rsid w:val="0011454C"/>
    <w:rsid w:val="001155CE"/>
    <w:rsid w:val="00115E0C"/>
    <w:rsid w:val="001176D2"/>
    <w:rsid w:val="00117823"/>
    <w:rsid w:val="001205A5"/>
    <w:rsid w:val="00121B51"/>
    <w:rsid w:val="0012255A"/>
    <w:rsid w:val="001228E9"/>
    <w:rsid w:val="00122B9C"/>
    <w:rsid w:val="0012309D"/>
    <w:rsid w:val="00127426"/>
    <w:rsid w:val="00133833"/>
    <w:rsid w:val="0014283C"/>
    <w:rsid w:val="00142F01"/>
    <w:rsid w:val="00143657"/>
    <w:rsid w:val="001443CD"/>
    <w:rsid w:val="00147456"/>
    <w:rsid w:val="00147746"/>
    <w:rsid w:val="0014796B"/>
    <w:rsid w:val="00147A3F"/>
    <w:rsid w:val="00150BBD"/>
    <w:rsid w:val="001528C5"/>
    <w:rsid w:val="001529AB"/>
    <w:rsid w:val="00154562"/>
    <w:rsid w:val="00155768"/>
    <w:rsid w:val="0015705C"/>
    <w:rsid w:val="001572D9"/>
    <w:rsid w:val="0016004A"/>
    <w:rsid w:val="00161AAF"/>
    <w:rsid w:val="001622E0"/>
    <w:rsid w:val="00164B01"/>
    <w:rsid w:val="00165A97"/>
    <w:rsid w:val="001710C1"/>
    <w:rsid w:val="00175BCB"/>
    <w:rsid w:val="00182418"/>
    <w:rsid w:val="00182F9C"/>
    <w:rsid w:val="00184E0C"/>
    <w:rsid w:val="0018515F"/>
    <w:rsid w:val="001851D1"/>
    <w:rsid w:val="00185250"/>
    <w:rsid w:val="00186EB3"/>
    <w:rsid w:val="0018761D"/>
    <w:rsid w:val="0019020F"/>
    <w:rsid w:val="0019104E"/>
    <w:rsid w:val="00192474"/>
    <w:rsid w:val="00192890"/>
    <w:rsid w:val="00193735"/>
    <w:rsid w:val="00193B1D"/>
    <w:rsid w:val="00194579"/>
    <w:rsid w:val="00195189"/>
    <w:rsid w:val="0019522E"/>
    <w:rsid w:val="00196625"/>
    <w:rsid w:val="00197E33"/>
    <w:rsid w:val="001A0EB9"/>
    <w:rsid w:val="001A4354"/>
    <w:rsid w:val="001A4A40"/>
    <w:rsid w:val="001A4BF1"/>
    <w:rsid w:val="001A5976"/>
    <w:rsid w:val="001A5F59"/>
    <w:rsid w:val="001A62EC"/>
    <w:rsid w:val="001A68AD"/>
    <w:rsid w:val="001A6DEB"/>
    <w:rsid w:val="001A7DB6"/>
    <w:rsid w:val="001B0B38"/>
    <w:rsid w:val="001B205F"/>
    <w:rsid w:val="001B34B4"/>
    <w:rsid w:val="001B3718"/>
    <w:rsid w:val="001B3B3B"/>
    <w:rsid w:val="001B59E8"/>
    <w:rsid w:val="001B6403"/>
    <w:rsid w:val="001B6443"/>
    <w:rsid w:val="001B7163"/>
    <w:rsid w:val="001B7905"/>
    <w:rsid w:val="001B7D34"/>
    <w:rsid w:val="001C063A"/>
    <w:rsid w:val="001C0B98"/>
    <w:rsid w:val="001C0F41"/>
    <w:rsid w:val="001C17A0"/>
    <w:rsid w:val="001C1CCB"/>
    <w:rsid w:val="001C393D"/>
    <w:rsid w:val="001C39D4"/>
    <w:rsid w:val="001C4084"/>
    <w:rsid w:val="001C40B1"/>
    <w:rsid w:val="001C4E4A"/>
    <w:rsid w:val="001C5106"/>
    <w:rsid w:val="001C615C"/>
    <w:rsid w:val="001C7118"/>
    <w:rsid w:val="001D066A"/>
    <w:rsid w:val="001D08D9"/>
    <w:rsid w:val="001D24F4"/>
    <w:rsid w:val="001D467C"/>
    <w:rsid w:val="001D5299"/>
    <w:rsid w:val="001D54A9"/>
    <w:rsid w:val="001D602A"/>
    <w:rsid w:val="001D7CF0"/>
    <w:rsid w:val="001D7D45"/>
    <w:rsid w:val="001E067E"/>
    <w:rsid w:val="001E06E4"/>
    <w:rsid w:val="001E1BFB"/>
    <w:rsid w:val="001E2CEC"/>
    <w:rsid w:val="001E5C29"/>
    <w:rsid w:val="001E66F4"/>
    <w:rsid w:val="001E790A"/>
    <w:rsid w:val="001F12E4"/>
    <w:rsid w:val="001F2269"/>
    <w:rsid w:val="001F26DC"/>
    <w:rsid w:val="001F2AC6"/>
    <w:rsid w:val="001F3681"/>
    <w:rsid w:val="001F3920"/>
    <w:rsid w:val="001F4234"/>
    <w:rsid w:val="001F5472"/>
    <w:rsid w:val="001F55BA"/>
    <w:rsid w:val="001F637C"/>
    <w:rsid w:val="001F6ADA"/>
    <w:rsid w:val="001F6F63"/>
    <w:rsid w:val="001F6F99"/>
    <w:rsid w:val="00201C5C"/>
    <w:rsid w:val="00202A02"/>
    <w:rsid w:val="00202F35"/>
    <w:rsid w:val="002057EE"/>
    <w:rsid w:val="002065AD"/>
    <w:rsid w:val="002108CE"/>
    <w:rsid w:val="00212AA1"/>
    <w:rsid w:val="00213267"/>
    <w:rsid w:val="002147C3"/>
    <w:rsid w:val="00214D97"/>
    <w:rsid w:val="0021658C"/>
    <w:rsid w:val="002167CF"/>
    <w:rsid w:val="002172B0"/>
    <w:rsid w:val="0022028A"/>
    <w:rsid w:val="0022035C"/>
    <w:rsid w:val="002219F0"/>
    <w:rsid w:val="002229E7"/>
    <w:rsid w:val="00223315"/>
    <w:rsid w:val="00223EB9"/>
    <w:rsid w:val="002243F7"/>
    <w:rsid w:val="00230ECD"/>
    <w:rsid w:val="00231700"/>
    <w:rsid w:val="002325A4"/>
    <w:rsid w:val="00234605"/>
    <w:rsid w:val="00234973"/>
    <w:rsid w:val="00236125"/>
    <w:rsid w:val="002367D7"/>
    <w:rsid w:val="0023774D"/>
    <w:rsid w:val="002406D4"/>
    <w:rsid w:val="00240901"/>
    <w:rsid w:val="00240F2D"/>
    <w:rsid w:val="0024163B"/>
    <w:rsid w:val="002419B9"/>
    <w:rsid w:val="00243375"/>
    <w:rsid w:val="0024623D"/>
    <w:rsid w:val="002470C8"/>
    <w:rsid w:val="00247878"/>
    <w:rsid w:val="00250C39"/>
    <w:rsid w:val="0025115F"/>
    <w:rsid w:val="0025217C"/>
    <w:rsid w:val="002526AA"/>
    <w:rsid w:val="00252F72"/>
    <w:rsid w:val="00253707"/>
    <w:rsid w:val="00254393"/>
    <w:rsid w:val="002558A2"/>
    <w:rsid w:val="0025659B"/>
    <w:rsid w:val="0025753A"/>
    <w:rsid w:val="002575DC"/>
    <w:rsid w:val="0026021D"/>
    <w:rsid w:val="002607B1"/>
    <w:rsid w:val="00260D62"/>
    <w:rsid w:val="00262EEB"/>
    <w:rsid w:val="0026443D"/>
    <w:rsid w:val="00264473"/>
    <w:rsid w:val="002646E6"/>
    <w:rsid w:val="00265E0A"/>
    <w:rsid w:val="0027034D"/>
    <w:rsid w:val="00271160"/>
    <w:rsid w:val="00271710"/>
    <w:rsid w:val="00271A04"/>
    <w:rsid w:val="002736DB"/>
    <w:rsid w:val="002740C4"/>
    <w:rsid w:val="00274DB2"/>
    <w:rsid w:val="00275ED9"/>
    <w:rsid w:val="00276267"/>
    <w:rsid w:val="00276681"/>
    <w:rsid w:val="0027673C"/>
    <w:rsid w:val="00281F7A"/>
    <w:rsid w:val="00284625"/>
    <w:rsid w:val="00284676"/>
    <w:rsid w:val="002857B4"/>
    <w:rsid w:val="00286C2B"/>
    <w:rsid w:val="00287745"/>
    <w:rsid w:val="00287F30"/>
    <w:rsid w:val="0029070E"/>
    <w:rsid w:val="0029076B"/>
    <w:rsid w:val="00292560"/>
    <w:rsid w:val="0029292D"/>
    <w:rsid w:val="00293449"/>
    <w:rsid w:val="002943FA"/>
    <w:rsid w:val="00296042"/>
    <w:rsid w:val="002A0FE4"/>
    <w:rsid w:val="002A2349"/>
    <w:rsid w:val="002A2E82"/>
    <w:rsid w:val="002A422B"/>
    <w:rsid w:val="002A4CAA"/>
    <w:rsid w:val="002A4F84"/>
    <w:rsid w:val="002A609E"/>
    <w:rsid w:val="002A7084"/>
    <w:rsid w:val="002B0067"/>
    <w:rsid w:val="002B049C"/>
    <w:rsid w:val="002B10A3"/>
    <w:rsid w:val="002B1428"/>
    <w:rsid w:val="002B1552"/>
    <w:rsid w:val="002B17A6"/>
    <w:rsid w:val="002B18FA"/>
    <w:rsid w:val="002B2F08"/>
    <w:rsid w:val="002B40D0"/>
    <w:rsid w:val="002B4E83"/>
    <w:rsid w:val="002C0A68"/>
    <w:rsid w:val="002C0B1C"/>
    <w:rsid w:val="002C1E28"/>
    <w:rsid w:val="002C2C07"/>
    <w:rsid w:val="002C4467"/>
    <w:rsid w:val="002C5B9B"/>
    <w:rsid w:val="002C6E80"/>
    <w:rsid w:val="002D00CD"/>
    <w:rsid w:val="002D0482"/>
    <w:rsid w:val="002D2BC1"/>
    <w:rsid w:val="002D367B"/>
    <w:rsid w:val="002D4DE7"/>
    <w:rsid w:val="002D4F6E"/>
    <w:rsid w:val="002D7BC5"/>
    <w:rsid w:val="002E01BE"/>
    <w:rsid w:val="002E1C26"/>
    <w:rsid w:val="002E21A9"/>
    <w:rsid w:val="002E2AB6"/>
    <w:rsid w:val="002E6FEB"/>
    <w:rsid w:val="002E721F"/>
    <w:rsid w:val="002E7F34"/>
    <w:rsid w:val="002F1840"/>
    <w:rsid w:val="002F6BB0"/>
    <w:rsid w:val="0030001E"/>
    <w:rsid w:val="00300056"/>
    <w:rsid w:val="003013CB"/>
    <w:rsid w:val="00301932"/>
    <w:rsid w:val="00302A6A"/>
    <w:rsid w:val="003047EB"/>
    <w:rsid w:val="003055C8"/>
    <w:rsid w:val="0030719F"/>
    <w:rsid w:val="003073FF"/>
    <w:rsid w:val="00307F07"/>
    <w:rsid w:val="00310025"/>
    <w:rsid w:val="00311961"/>
    <w:rsid w:val="00313122"/>
    <w:rsid w:val="00314C47"/>
    <w:rsid w:val="003157B6"/>
    <w:rsid w:val="00315BA4"/>
    <w:rsid w:val="003179F5"/>
    <w:rsid w:val="00320545"/>
    <w:rsid w:val="00320740"/>
    <w:rsid w:val="003208D7"/>
    <w:rsid w:val="00322104"/>
    <w:rsid w:val="00322B32"/>
    <w:rsid w:val="00323424"/>
    <w:rsid w:val="00323F63"/>
    <w:rsid w:val="0032455B"/>
    <w:rsid w:val="00324CFB"/>
    <w:rsid w:val="00326207"/>
    <w:rsid w:val="00326A9D"/>
    <w:rsid w:val="00327425"/>
    <w:rsid w:val="00327C78"/>
    <w:rsid w:val="0033076F"/>
    <w:rsid w:val="0033135B"/>
    <w:rsid w:val="00331DB9"/>
    <w:rsid w:val="00332B68"/>
    <w:rsid w:val="003366DB"/>
    <w:rsid w:val="00337AA4"/>
    <w:rsid w:val="00337DD9"/>
    <w:rsid w:val="00342E1B"/>
    <w:rsid w:val="00344162"/>
    <w:rsid w:val="00347712"/>
    <w:rsid w:val="00347A7E"/>
    <w:rsid w:val="00350063"/>
    <w:rsid w:val="00350E3E"/>
    <w:rsid w:val="0035375D"/>
    <w:rsid w:val="003542B1"/>
    <w:rsid w:val="00354684"/>
    <w:rsid w:val="00354BEF"/>
    <w:rsid w:val="00355E72"/>
    <w:rsid w:val="003565CB"/>
    <w:rsid w:val="0035694D"/>
    <w:rsid w:val="003571B6"/>
    <w:rsid w:val="00357E74"/>
    <w:rsid w:val="003612BA"/>
    <w:rsid w:val="00363634"/>
    <w:rsid w:val="00363A50"/>
    <w:rsid w:val="00365421"/>
    <w:rsid w:val="00365FDE"/>
    <w:rsid w:val="00367B12"/>
    <w:rsid w:val="00367CEC"/>
    <w:rsid w:val="003704BB"/>
    <w:rsid w:val="0037387B"/>
    <w:rsid w:val="003739C5"/>
    <w:rsid w:val="00374111"/>
    <w:rsid w:val="003749DB"/>
    <w:rsid w:val="00374D4C"/>
    <w:rsid w:val="00375827"/>
    <w:rsid w:val="0037715D"/>
    <w:rsid w:val="003773A3"/>
    <w:rsid w:val="003774B4"/>
    <w:rsid w:val="00380541"/>
    <w:rsid w:val="003814C2"/>
    <w:rsid w:val="0038277A"/>
    <w:rsid w:val="003841FC"/>
    <w:rsid w:val="003843B7"/>
    <w:rsid w:val="00387473"/>
    <w:rsid w:val="003905AF"/>
    <w:rsid w:val="003906D7"/>
    <w:rsid w:val="003924F8"/>
    <w:rsid w:val="00394C01"/>
    <w:rsid w:val="00395D63"/>
    <w:rsid w:val="00396ECF"/>
    <w:rsid w:val="003A0A0F"/>
    <w:rsid w:val="003A11C0"/>
    <w:rsid w:val="003B1006"/>
    <w:rsid w:val="003B2BDC"/>
    <w:rsid w:val="003B433B"/>
    <w:rsid w:val="003B43BA"/>
    <w:rsid w:val="003B5956"/>
    <w:rsid w:val="003B5FAF"/>
    <w:rsid w:val="003B606E"/>
    <w:rsid w:val="003C1221"/>
    <w:rsid w:val="003C2C9B"/>
    <w:rsid w:val="003C5654"/>
    <w:rsid w:val="003C6486"/>
    <w:rsid w:val="003C7021"/>
    <w:rsid w:val="003C7725"/>
    <w:rsid w:val="003D0BCD"/>
    <w:rsid w:val="003D143B"/>
    <w:rsid w:val="003D3E5C"/>
    <w:rsid w:val="003D4294"/>
    <w:rsid w:val="003D476E"/>
    <w:rsid w:val="003D4C96"/>
    <w:rsid w:val="003D5AF0"/>
    <w:rsid w:val="003E1224"/>
    <w:rsid w:val="003E1A3C"/>
    <w:rsid w:val="003E1C1B"/>
    <w:rsid w:val="003E1F12"/>
    <w:rsid w:val="003E2780"/>
    <w:rsid w:val="003E2792"/>
    <w:rsid w:val="003E363F"/>
    <w:rsid w:val="003E405A"/>
    <w:rsid w:val="003E4A25"/>
    <w:rsid w:val="003E501A"/>
    <w:rsid w:val="003E5159"/>
    <w:rsid w:val="003E5DF6"/>
    <w:rsid w:val="003E6F1D"/>
    <w:rsid w:val="003E73C0"/>
    <w:rsid w:val="003F289E"/>
    <w:rsid w:val="003F3D44"/>
    <w:rsid w:val="003F3D60"/>
    <w:rsid w:val="003F40D5"/>
    <w:rsid w:val="004006B5"/>
    <w:rsid w:val="00400ECB"/>
    <w:rsid w:val="004037AA"/>
    <w:rsid w:val="00403C4F"/>
    <w:rsid w:val="0040610C"/>
    <w:rsid w:val="00406367"/>
    <w:rsid w:val="004067EF"/>
    <w:rsid w:val="00410C6C"/>
    <w:rsid w:val="00410E69"/>
    <w:rsid w:val="004121B1"/>
    <w:rsid w:val="004121B3"/>
    <w:rsid w:val="00412778"/>
    <w:rsid w:val="004127E3"/>
    <w:rsid w:val="00412F26"/>
    <w:rsid w:val="00414EF9"/>
    <w:rsid w:val="004152FE"/>
    <w:rsid w:val="00415F01"/>
    <w:rsid w:val="00417D36"/>
    <w:rsid w:val="004229C3"/>
    <w:rsid w:val="0042511D"/>
    <w:rsid w:val="004262C7"/>
    <w:rsid w:val="00426F09"/>
    <w:rsid w:val="004270ED"/>
    <w:rsid w:val="00427900"/>
    <w:rsid w:val="0043042D"/>
    <w:rsid w:val="00430887"/>
    <w:rsid w:val="00433426"/>
    <w:rsid w:val="00433CAA"/>
    <w:rsid w:val="0043498C"/>
    <w:rsid w:val="004409C2"/>
    <w:rsid w:val="004429D6"/>
    <w:rsid w:val="0044524E"/>
    <w:rsid w:val="004452F5"/>
    <w:rsid w:val="00445ACB"/>
    <w:rsid w:val="004475AD"/>
    <w:rsid w:val="00447B9B"/>
    <w:rsid w:val="0045128C"/>
    <w:rsid w:val="00451DC6"/>
    <w:rsid w:val="00451F93"/>
    <w:rsid w:val="00453B02"/>
    <w:rsid w:val="00453B65"/>
    <w:rsid w:val="00454C25"/>
    <w:rsid w:val="004552B7"/>
    <w:rsid w:val="0045558A"/>
    <w:rsid w:val="00455BBA"/>
    <w:rsid w:val="00460AC2"/>
    <w:rsid w:val="00460BC0"/>
    <w:rsid w:val="0046108A"/>
    <w:rsid w:val="0046133D"/>
    <w:rsid w:val="00462C3E"/>
    <w:rsid w:val="004670B6"/>
    <w:rsid w:val="00467751"/>
    <w:rsid w:val="00470219"/>
    <w:rsid w:val="00472D8D"/>
    <w:rsid w:val="00473AAE"/>
    <w:rsid w:val="00477875"/>
    <w:rsid w:val="00482B3D"/>
    <w:rsid w:val="00482E4F"/>
    <w:rsid w:val="0048362D"/>
    <w:rsid w:val="0048517F"/>
    <w:rsid w:val="00486816"/>
    <w:rsid w:val="0049116A"/>
    <w:rsid w:val="00491F4E"/>
    <w:rsid w:val="00492183"/>
    <w:rsid w:val="00493147"/>
    <w:rsid w:val="00496FC9"/>
    <w:rsid w:val="00497541"/>
    <w:rsid w:val="004A1A7F"/>
    <w:rsid w:val="004A1CF5"/>
    <w:rsid w:val="004A3054"/>
    <w:rsid w:val="004A4DBF"/>
    <w:rsid w:val="004A5916"/>
    <w:rsid w:val="004A5C42"/>
    <w:rsid w:val="004A64DF"/>
    <w:rsid w:val="004A6650"/>
    <w:rsid w:val="004A7972"/>
    <w:rsid w:val="004B2894"/>
    <w:rsid w:val="004B3E72"/>
    <w:rsid w:val="004B4504"/>
    <w:rsid w:val="004B5327"/>
    <w:rsid w:val="004B5C6E"/>
    <w:rsid w:val="004B61F1"/>
    <w:rsid w:val="004B7420"/>
    <w:rsid w:val="004C1BC4"/>
    <w:rsid w:val="004C59AA"/>
    <w:rsid w:val="004C5ABB"/>
    <w:rsid w:val="004C5BF5"/>
    <w:rsid w:val="004C67C9"/>
    <w:rsid w:val="004C761F"/>
    <w:rsid w:val="004C7B5B"/>
    <w:rsid w:val="004D20E4"/>
    <w:rsid w:val="004D253D"/>
    <w:rsid w:val="004D2A50"/>
    <w:rsid w:val="004D2E19"/>
    <w:rsid w:val="004D4706"/>
    <w:rsid w:val="004D674F"/>
    <w:rsid w:val="004D76B1"/>
    <w:rsid w:val="004D7C49"/>
    <w:rsid w:val="004E1919"/>
    <w:rsid w:val="004E1B18"/>
    <w:rsid w:val="004E1E40"/>
    <w:rsid w:val="004E234A"/>
    <w:rsid w:val="004E23D2"/>
    <w:rsid w:val="004E27C8"/>
    <w:rsid w:val="004E44D6"/>
    <w:rsid w:val="004E4955"/>
    <w:rsid w:val="004E4C5F"/>
    <w:rsid w:val="004E52E5"/>
    <w:rsid w:val="004E71D2"/>
    <w:rsid w:val="004F284E"/>
    <w:rsid w:val="004F40A1"/>
    <w:rsid w:val="004F467E"/>
    <w:rsid w:val="004F5201"/>
    <w:rsid w:val="004F6369"/>
    <w:rsid w:val="004F780E"/>
    <w:rsid w:val="005000B5"/>
    <w:rsid w:val="0050179B"/>
    <w:rsid w:val="0050189A"/>
    <w:rsid w:val="0050193E"/>
    <w:rsid w:val="005033F1"/>
    <w:rsid w:val="005033F3"/>
    <w:rsid w:val="0050354D"/>
    <w:rsid w:val="005044BF"/>
    <w:rsid w:val="00504573"/>
    <w:rsid w:val="00504DF2"/>
    <w:rsid w:val="005066B5"/>
    <w:rsid w:val="0051076B"/>
    <w:rsid w:val="005110F0"/>
    <w:rsid w:val="00512095"/>
    <w:rsid w:val="00514EFB"/>
    <w:rsid w:val="00517155"/>
    <w:rsid w:val="00517BEE"/>
    <w:rsid w:val="00520128"/>
    <w:rsid w:val="005214F6"/>
    <w:rsid w:val="0052175C"/>
    <w:rsid w:val="005217BA"/>
    <w:rsid w:val="00521CC3"/>
    <w:rsid w:val="005231C3"/>
    <w:rsid w:val="0052432D"/>
    <w:rsid w:val="00524E44"/>
    <w:rsid w:val="005312AE"/>
    <w:rsid w:val="00531C29"/>
    <w:rsid w:val="005338CD"/>
    <w:rsid w:val="00533DAB"/>
    <w:rsid w:val="00537A80"/>
    <w:rsid w:val="00541FED"/>
    <w:rsid w:val="00542AFC"/>
    <w:rsid w:val="00544DBE"/>
    <w:rsid w:val="00546446"/>
    <w:rsid w:val="00547FA1"/>
    <w:rsid w:val="00551E5D"/>
    <w:rsid w:val="005524AC"/>
    <w:rsid w:val="00552D20"/>
    <w:rsid w:val="0055356F"/>
    <w:rsid w:val="0055456D"/>
    <w:rsid w:val="005551E1"/>
    <w:rsid w:val="005554C9"/>
    <w:rsid w:val="00557112"/>
    <w:rsid w:val="005576F3"/>
    <w:rsid w:val="00557B01"/>
    <w:rsid w:val="00560CCD"/>
    <w:rsid w:val="005625B7"/>
    <w:rsid w:val="00562681"/>
    <w:rsid w:val="005628F8"/>
    <w:rsid w:val="00562EDC"/>
    <w:rsid w:val="005664FF"/>
    <w:rsid w:val="00570B48"/>
    <w:rsid w:val="00571B47"/>
    <w:rsid w:val="005737AD"/>
    <w:rsid w:val="00574B6F"/>
    <w:rsid w:val="005750E4"/>
    <w:rsid w:val="00576817"/>
    <w:rsid w:val="0057721E"/>
    <w:rsid w:val="005807C6"/>
    <w:rsid w:val="0058090F"/>
    <w:rsid w:val="00582363"/>
    <w:rsid w:val="00582A32"/>
    <w:rsid w:val="00583BE5"/>
    <w:rsid w:val="00586146"/>
    <w:rsid w:val="0059348C"/>
    <w:rsid w:val="005947D7"/>
    <w:rsid w:val="0059487A"/>
    <w:rsid w:val="0059551A"/>
    <w:rsid w:val="005961C0"/>
    <w:rsid w:val="0059751F"/>
    <w:rsid w:val="0059760F"/>
    <w:rsid w:val="005A1087"/>
    <w:rsid w:val="005A12CE"/>
    <w:rsid w:val="005A25B3"/>
    <w:rsid w:val="005A25D0"/>
    <w:rsid w:val="005A264C"/>
    <w:rsid w:val="005A282E"/>
    <w:rsid w:val="005A36F5"/>
    <w:rsid w:val="005A5000"/>
    <w:rsid w:val="005A6100"/>
    <w:rsid w:val="005A626B"/>
    <w:rsid w:val="005A6890"/>
    <w:rsid w:val="005A68C0"/>
    <w:rsid w:val="005A6D79"/>
    <w:rsid w:val="005B01B7"/>
    <w:rsid w:val="005B3356"/>
    <w:rsid w:val="005B383F"/>
    <w:rsid w:val="005B3D51"/>
    <w:rsid w:val="005B4288"/>
    <w:rsid w:val="005B485B"/>
    <w:rsid w:val="005B49EF"/>
    <w:rsid w:val="005B56B1"/>
    <w:rsid w:val="005B586B"/>
    <w:rsid w:val="005B6714"/>
    <w:rsid w:val="005C017A"/>
    <w:rsid w:val="005C18CF"/>
    <w:rsid w:val="005C2BEB"/>
    <w:rsid w:val="005C34C9"/>
    <w:rsid w:val="005C489B"/>
    <w:rsid w:val="005C7BA5"/>
    <w:rsid w:val="005D0D0A"/>
    <w:rsid w:val="005D0D0B"/>
    <w:rsid w:val="005D21BF"/>
    <w:rsid w:val="005D3B8E"/>
    <w:rsid w:val="005D4547"/>
    <w:rsid w:val="005D51FC"/>
    <w:rsid w:val="005D6BBA"/>
    <w:rsid w:val="005D72BE"/>
    <w:rsid w:val="005D7C5D"/>
    <w:rsid w:val="005E11B4"/>
    <w:rsid w:val="005E339C"/>
    <w:rsid w:val="005E5AFC"/>
    <w:rsid w:val="005F0540"/>
    <w:rsid w:val="005F0A62"/>
    <w:rsid w:val="005F1F8C"/>
    <w:rsid w:val="005F3513"/>
    <w:rsid w:val="005F5A75"/>
    <w:rsid w:val="005F754D"/>
    <w:rsid w:val="0060170B"/>
    <w:rsid w:val="006018BF"/>
    <w:rsid w:val="0060462E"/>
    <w:rsid w:val="0060510F"/>
    <w:rsid w:val="00605FEE"/>
    <w:rsid w:val="0060795D"/>
    <w:rsid w:val="00610C59"/>
    <w:rsid w:val="00610D35"/>
    <w:rsid w:val="00612002"/>
    <w:rsid w:val="00612288"/>
    <w:rsid w:val="00613C38"/>
    <w:rsid w:val="00615310"/>
    <w:rsid w:val="00616045"/>
    <w:rsid w:val="006170B5"/>
    <w:rsid w:val="0061795C"/>
    <w:rsid w:val="00623247"/>
    <w:rsid w:val="006247F0"/>
    <w:rsid w:val="00624C84"/>
    <w:rsid w:val="006263B1"/>
    <w:rsid w:val="006272CB"/>
    <w:rsid w:val="0063025D"/>
    <w:rsid w:val="00630C5E"/>
    <w:rsid w:val="00630C98"/>
    <w:rsid w:val="006337B0"/>
    <w:rsid w:val="00634301"/>
    <w:rsid w:val="00634373"/>
    <w:rsid w:val="006346F7"/>
    <w:rsid w:val="00634ABF"/>
    <w:rsid w:val="00634AFC"/>
    <w:rsid w:val="00634FBB"/>
    <w:rsid w:val="00635368"/>
    <w:rsid w:val="00635580"/>
    <w:rsid w:val="00635D5F"/>
    <w:rsid w:val="00636985"/>
    <w:rsid w:val="0064044A"/>
    <w:rsid w:val="006436C0"/>
    <w:rsid w:val="0064380E"/>
    <w:rsid w:val="00643BFA"/>
    <w:rsid w:val="0064405A"/>
    <w:rsid w:val="00644A6E"/>
    <w:rsid w:val="0064539F"/>
    <w:rsid w:val="006453BF"/>
    <w:rsid w:val="00645850"/>
    <w:rsid w:val="00646440"/>
    <w:rsid w:val="00647786"/>
    <w:rsid w:val="00652228"/>
    <w:rsid w:val="00652F89"/>
    <w:rsid w:val="006536ED"/>
    <w:rsid w:val="006539D1"/>
    <w:rsid w:val="00653D7E"/>
    <w:rsid w:val="0065405C"/>
    <w:rsid w:val="00654F42"/>
    <w:rsid w:val="00655448"/>
    <w:rsid w:val="006574EE"/>
    <w:rsid w:val="00660884"/>
    <w:rsid w:val="006618F9"/>
    <w:rsid w:val="00662B10"/>
    <w:rsid w:val="006641BE"/>
    <w:rsid w:val="006645A4"/>
    <w:rsid w:val="00664E6A"/>
    <w:rsid w:val="00666907"/>
    <w:rsid w:val="00667340"/>
    <w:rsid w:val="006705E5"/>
    <w:rsid w:val="00671CCC"/>
    <w:rsid w:val="00671F26"/>
    <w:rsid w:val="00671FEE"/>
    <w:rsid w:val="006723FE"/>
    <w:rsid w:val="006735E7"/>
    <w:rsid w:val="006737BB"/>
    <w:rsid w:val="0067395F"/>
    <w:rsid w:val="00673E69"/>
    <w:rsid w:val="00673FAE"/>
    <w:rsid w:val="006772B1"/>
    <w:rsid w:val="00680EC8"/>
    <w:rsid w:val="0068136C"/>
    <w:rsid w:val="00681B7E"/>
    <w:rsid w:val="00686068"/>
    <w:rsid w:val="006907BA"/>
    <w:rsid w:val="00691FD2"/>
    <w:rsid w:val="00692845"/>
    <w:rsid w:val="00692CBE"/>
    <w:rsid w:val="0069318D"/>
    <w:rsid w:val="00694AC5"/>
    <w:rsid w:val="00695253"/>
    <w:rsid w:val="006A0CC6"/>
    <w:rsid w:val="006A1238"/>
    <w:rsid w:val="006A1900"/>
    <w:rsid w:val="006A2514"/>
    <w:rsid w:val="006A2E16"/>
    <w:rsid w:val="006A44E0"/>
    <w:rsid w:val="006A47D4"/>
    <w:rsid w:val="006A5C9F"/>
    <w:rsid w:val="006B128E"/>
    <w:rsid w:val="006B1721"/>
    <w:rsid w:val="006B3C25"/>
    <w:rsid w:val="006B3FF3"/>
    <w:rsid w:val="006B46B6"/>
    <w:rsid w:val="006B5650"/>
    <w:rsid w:val="006B5785"/>
    <w:rsid w:val="006B5BBD"/>
    <w:rsid w:val="006B6440"/>
    <w:rsid w:val="006B76DD"/>
    <w:rsid w:val="006B7C48"/>
    <w:rsid w:val="006C19BE"/>
    <w:rsid w:val="006C42DD"/>
    <w:rsid w:val="006C430B"/>
    <w:rsid w:val="006C552C"/>
    <w:rsid w:val="006C5B35"/>
    <w:rsid w:val="006C7108"/>
    <w:rsid w:val="006D0694"/>
    <w:rsid w:val="006D0F47"/>
    <w:rsid w:val="006D0F9C"/>
    <w:rsid w:val="006D19A2"/>
    <w:rsid w:val="006D2615"/>
    <w:rsid w:val="006D3F99"/>
    <w:rsid w:val="006D4E28"/>
    <w:rsid w:val="006D501B"/>
    <w:rsid w:val="006D6521"/>
    <w:rsid w:val="006D705E"/>
    <w:rsid w:val="006D7746"/>
    <w:rsid w:val="006D7AD7"/>
    <w:rsid w:val="006E03C8"/>
    <w:rsid w:val="006E0A62"/>
    <w:rsid w:val="006E1DC2"/>
    <w:rsid w:val="006E44A9"/>
    <w:rsid w:val="006E4FCA"/>
    <w:rsid w:val="006E567E"/>
    <w:rsid w:val="006E7D3E"/>
    <w:rsid w:val="006F11E6"/>
    <w:rsid w:val="006F174F"/>
    <w:rsid w:val="006F1CB9"/>
    <w:rsid w:val="006F35AF"/>
    <w:rsid w:val="006F4234"/>
    <w:rsid w:val="006F428F"/>
    <w:rsid w:val="006F49C9"/>
    <w:rsid w:val="006F528E"/>
    <w:rsid w:val="006F5431"/>
    <w:rsid w:val="006F5D5D"/>
    <w:rsid w:val="006F69CA"/>
    <w:rsid w:val="006F72B2"/>
    <w:rsid w:val="006F754B"/>
    <w:rsid w:val="006F7B49"/>
    <w:rsid w:val="007010B9"/>
    <w:rsid w:val="007017FE"/>
    <w:rsid w:val="00701E21"/>
    <w:rsid w:val="00713A48"/>
    <w:rsid w:val="00714F99"/>
    <w:rsid w:val="00715EAC"/>
    <w:rsid w:val="007165B3"/>
    <w:rsid w:val="00720D06"/>
    <w:rsid w:val="007211F0"/>
    <w:rsid w:val="00721217"/>
    <w:rsid w:val="00721B73"/>
    <w:rsid w:val="0072216E"/>
    <w:rsid w:val="007225A9"/>
    <w:rsid w:val="00722EF2"/>
    <w:rsid w:val="00723445"/>
    <w:rsid w:val="00723551"/>
    <w:rsid w:val="00724526"/>
    <w:rsid w:val="00727B9A"/>
    <w:rsid w:val="007304D8"/>
    <w:rsid w:val="0073114C"/>
    <w:rsid w:val="00731391"/>
    <w:rsid w:val="00731B15"/>
    <w:rsid w:val="00732BED"/>
    <w:rsid w:val="00733E61"/>
    <w:rsid w:val="0073412E"/>
    <w:rsid w:val="007349F2"/>
    <w:rsid w:val="0073716D"/>
    <w:rsid w:val="0074091C"/>
    <w:rsid w:val="007418FF"/>
    <w:rsid w:val="0074246B"/>
    <w:rsid w:val="007426D8"/>
    <w:rsid w:val="007427E5"/>
    <w:rsid w:val="007442CC"/>
    <w:rsid w:val="0074451D"/>
    <w:rsid w:val="007446D2"/>
    <w:rsid w:val="00746468"/>
    <w:rsid w:val="007464D9"/>
    <w:rsid w:val="007469C8"/>
    <w:rsid w:val="00746BF0"/>
    <w:rsid w:val="00746E12"/>
    <w:rsid w:val="00752704"/>
    <w:rsid w:val="00752F7B"/>
    <w:rsid w:val="00753B7D"/>
    <w:rsid w:val="00753B7E"/>
    <w:rsid w:val="007573B5"/>
    <w:rsid w:val="00757B51"/>
    <w:rsid w:val="00757D68"/>
    <w:rsid w:val="007602AF"/>
    <w:rsid w:val="0076115D"/>
    <w:rsid w:val="007630B3"/>
    <w:rsid w:val="00763B3F"/>
    <w:rsid w:val="0076522F"/>
    <w:rsid w:val="007710C6"/>
    <w:rsid w:val="00771657"/>
    <w:rsid w:val="007747CB"/>
    <w:rsid w:val="00775AC0"/>
    <w:rsid w:val="00775E74"/>
    <w:rsid w:val="007766D6"/>
    <w:rsid w:val="007775AC"/>
    <w:rsid w:val="00777F9F"/>
    <w:rsid w:val="00780846"/>
    <w:rsid w:val="00781C41"/>
    <w:rsid w:val="00782163"/>
    <w:rsid w:val="00782674"/>
    <w:rsid w:val="0078373E"/>
    <w:rsid w:val="0078477E"/>
    <w:rsid w:val="00785C26"/>
    <w:rsid w:val="00787495"/>
    <w:rsid w:val="00791011"/>
    <w:rsid w:val="00791103"/>
    <w:rsid w:val="007928EF"/>
    <w:rsid w:val="00792F81"/>
    <w:rsid w:val="0079442C"/>
    <w:rsid w:val="00795E03"/>
    <w:rsid w:val="007A0953"/>
    <w:rsid w:val="007A1DBB"/>
    <w:rsid w:val="007A3946"/>
    <w:rsid w:val="007A5D67"/>
    <w:rsid w:val="007B1C71"/>
    <w:rsid w:val="007B3AB8"/>
    <w:rsid w:val="007B3D21"/>
    <w:rsid w:val="007B650E"/>
    <w:rsid w:val="007B7D2E"/>
    <w:rsid w:val="007C066D"/>
    <w:rsid w:val="007C3065"/>
    <w:rsid w:val="007C338C"/>
    <w:rsid w:val="007C393A"/>
    <w:rsid w:val="007C4D1F"/>
    <w:rsid w:val="007C7460"/>
    <w:rsid w:val="007D01D1"/>
    <w:rsid w:val="007D0A3D"/>
    <w:rsid w:val="007D1173"/>
    <w:rsid w:val="007D178B"/>
    <w:rsid w:val="007D3DDB"/>
    <w:rsid w:val="007D48EE"/>
    <w:rsid w:val="007E0201"/>
    <w:rsid w:val="007E0334"/>
    <w:rsid w:val="007E067F"/>
    <w:rsid w:val="007E0A2C"/>
    <w:rsid w:val="007E1C06"/>
    <w:rsid w:val="007E4002"/>
    <w:rsid w:val="007E47B3"/>
    <w:rsid w:val="007E5DC1"/>
    <w:rsid w:val="007E641A"/>
    <w:rsid w:val="007F1258"/>
    <w:rsid w:val="007F16D7"/>
    <w:rsid w:val="007F2F90"/>
    <w:rsid w:val="007F6165"/>
    <w:rsid w:val="007F69C6"/>
    <w:rsid w:val="007F7589"/>
    <w:rsid w:val="008010D8"/>
    <w:rsid w:val="008011DD"/>
    <w:rsid w:val="0080126D"/>
    <w:rsid w:val="00805028"/>
    <w:rsid w:val="008077B2"/>
    <w:rsid w:val="00807B74"/>
    <w:rsid w:val="008114DE"/>
    <w:rsid w:val="00811AA2"/>
    <w:rsid w:val="008134F8"/>
    <w:rsid w:val="00814EA0"/>
    <w:rsid w:val="008152E6"/>
    <w:rsid w:val="008170D1"/>
    <w:rsid w:val="008202A1"/>
    <w:rsid w:val="008230FE"/>
    <w:rsid w:val="00825EBB"/>
    <w:rsid w:val="00826230"/>
    <w:rsid w:val="00833672"/>
    <w:rsid w:val="008340F4"/>
    <w:rsid w:val="00835DA3"/>
    <w:rsid w:val="008368DC"/>
    <w:rsid w:val="008370F2"/>
    <w:rsid w:val="0084039A"/>
    <w:rsid w:val="00841535"/>
    <w:rsid w:val="00845A56"/>
    <w:rsid w:val="00846029"/>
    <w:rsid w:val="0084708C"/>
    <w:rsid w:val="00850982"/>
    <w:rsid w:val="0085722D"/>
    <w:rsid w:val="00857C57"/>
    <w:rsid w:val="008600C9"/>
    <w:rsid w:val="008605A3"/>
    <w:rsid w:val="00862EEA"/>
    <w:rsid w:val="00863CCD"/>
    <w:rsid w:val="008654E6"/>
    <w:rsid w:val="0087264B"/>
    <w:rsid w:val="00873E58"/>
    <w:rsid w:val="008741DF"/>
    <w:rsid w:val="00874EE3"/>
    <w:rsid w:val="0087674D"/>
    <w:rsid w:val="00880CD7"/>
    <w:rsid w:val="00881231"/>
    <w:rsid w:val="00881394"/>
    <w:rsid w:val="00882B6E"/>
    <w:rsid w:val="00882FD8"/>
    <w:rsid w:val="0088390C"/>
    <w:rsid w:val="00883AD8"/>
    <w:rsid w:val="0088714F"/>
    <w:rsid w:val="0088765C"/>
    <w:rsid w:val="00887B48"/>
    <w:rsid w:val="00891313"/>
    <w:rsid w:val="00893A40"/>
    <w:rsid w:val="00893B9D"/>
    <w:rsid w:val="00894526"/>
    <w:rsid w:val="00894C64"/>
    <w:rsid w:val="0089554C"/>
    <w:rsid w:val="00895AFA"/>
    <w:rsid w:val="00897B8F"/>
    <w:rsid w:val="00897F51"/>
    <w:rsid w:val="008A18DA"/>
    <w:rsid w:val="008A22EE"/>
    <w:rsid w:val="008A6F16"/>
    <w:rsid w:val="008B0502"/>
    <w:rsid w:val="008B2081"/>
    <w:rsid w:val="008B523E"/>
    <w:rsid w:val="008B71D4"/>
    <w:rsid w:val="008B7689"/>
    <w:rsid w:val="008C17F9"/>
    <w:rsid w:val="008C2729"/>
    <w:rsid w:val="008C27D4"/>
    <w:rsid w:val="008C371C"/>
    <w:rsid w:val="008C4128"/>
    <w:rsid w:val="008C713E"/>
    <w:rsid w:val="008C73FA"/>
    <w:rsid w:val="008D0D5B"/>
    <w:rsid w:val="008D1203"/>
    <w:rsid w:val="008D1B1B"/>
    <w:rsid w:val="008D1EE3"/>
    <w:rsid w:val="008D2058"/>
    <w:rsid w:val="008D2F06"/>
    <w:rsid w:val="008D2FCB"/>
    <w:rsid w:val="008D3F19"/>
    <w:rsid w:val="008D3FE6"/>
    <w:rsid w:val="008D4737"/>
    <w:rsid w:val="008D4821"/>
    <w:rsid w:val="008D5D9A"/>
    <w:rsid w:val="008E0BB8"/>
    <w:rsid w:val="008E1C67"/>
    <w:rsid w:val="008E1E77"/>
    <w:rsid w:val="008E2D07"/>
    <w:rsid w:val="008E3318"/>
    <w:rsid w:val="008E3ED9"/>
    <w:rsid w:val="008E65C7"/>
    <w:rsid w:val="008F0BDB"/>
    <w:rsid w:val="008F1A9D"/>
    <w:rsid w:val="008F25DD"/>
    <w:rsid w:val="008F28DC"/>
    <w:rsid w:val="008F33CA"/>
    <w:rsid w:val="008F3BB9"/>
    <w:rsid w:val="008F3D40"/>
    <w:rsid w:val="008F43D6"/>
    <w:rsid w:val="008F69F6"/>
    <w:rsid w:val="008F70F1"/>
    <w:rsid w:val="009009BE"/>
    <w:rsid w:val="009018D8"/>
    <w:rsid w:val="00904605"/>
    <w:rsid w:val="009050CD"/>
    <w:rsid w:val="009054CF"/>
    <w:rsid w:val="009057A6"/>
    <w:rsid w:val="00907E20"/>
    <w:rsid w:val="009103B1"/>
    <w:rsid w:val="00910BD2"/>
    <w:rsid w:val="009118AF"/>
    <w:rsid w:val="0091561A"/>
    <w:rsid w:val="0091589D"/>
    <w:rsid w:val="00917752"/>
    <w:rsid w:val="00921457"/>
    <w:rsid w:val="00922F78"/>
    <w:rsid w:val="00923C6A"/>
    <w:rsid w:val="00927B34"/>
    <w:rsid w:val="00927F03"/>
    <w:rsid w:val="0093088D"/>
    <w:rsid w:val="00930905"/>
    <w:rsid w:val="00931625"/>
    <w:rsid w:val="00931F5A"/>
    <w:rsid w:val="00932A14"/>
    <w:rsid w:val="00932A66"/>
    <w:rsid w:val="00933F00"/>
    <w:rsid w:val="00934CC8"/>
    <w:rsid w:val="00934F93"/>
    <w:rsid w:val="00935134"/>
    <w:rsid w:val="00935587"/>
    <w:rsid w:val="00937B99"/>
    <w:rsid w:val="0094148B"/>
    <w:rsid w:val="00941AF4"/>
    <w:rsid w:val="009430DD"/>
    <w:rsid w:val="00943F41"/>
    <w:rsid w:val="00944B9E"/>
    <w:rsid w:val="0094604A"/>
    <w:rsid w:val="009467C4"/>
    <w:rsid w:val="00946C45"/>
    <w:rsid w:val="009478C3"/>
    <w:rsid w:val="009479D6"/>
    <w:rsid w:val="00947E57"/>
    <w:rsid w:val="00951693"/>
    <w:rsid w:val="00951C31"/>
    <w:rsid w:val="00954A2E"/>
    <w:rsid w:val="009552C0"/>
    <w:rsid w:val="009570E6"/>
    <w:rsid w:val="00960DF2"/>
    <w:rsid w:val="0096322E"/>
    <w:rsid w:val="00963423"/>
    <w:rsid w:val="009634B8"/>
    <w:rsid w:val="009637E5"/>
    <w:rsid w:val="00963EB7"/>
    <w:rsid w:val="0096455E"/>
    <w:rsid w:val="00965519"/>
    <w:rsid w:val="00965785"/>
    <w:rsid w:val="00966015"/>
    <w:rsid w:val="009666A3"/>
    <w:rsid w:val="00966C6D"/>
    <w:rsid w:val="00967EDE"/>
    <w:rsid w:val="0097332E"/>
    <w:rsid w:val="00973350"/>
    <w:rsid w:val="009753ED"/>
    <w:rsid w:val="0097702A"/>
    <w:rsid w:val="00977DBF"/>
    <w:rsid w:val="00977ED3"/>
    <w:rsid w:val="0098101F"/>
    <w:rsid w:val="009816A8"/>
    <w:rsid w:val="0098302B"/>
    <w:rsid w:val="009831AF"/>
    <w:rsid w:val="00983C86"/>
    <w:rsid w:val="0098423F"/>
    <w:rsid w:val="00984477"/>
    <w:rsid w:val="00985CEF"/>
    <w:rsid w:val="009872B2"/>
    <w:rsid w:val="0098778D"/>
    <w:rsid w:val="00992ADE"/>
    <w:rsid w:val="00993B99"/>
    <w:rsid w:val="00994005"/>
    <w:rsid w:val="00994944"/>
    <w:rsid w:val="00996A1F"/>
    <w:rsid w:val="00997B72"/>
    <w:rsid w:val="00997DDF"/>
    <w:rsid w:val="009A0F76"/>
    <w:rsid w:val="009A2016"/>
    <w:rsid w:val="009A5EB0"/>
    <w:rsid w:val="009A6F75"/>
    <w:rsid w:val="009A7D24"/>
    <w:rsid w:val="009B1606"/>
    <w:rsid w:val="009B17A9"/>
    <w:rsid w:val="009B2953"/>
    <w:rsid w:val="009B2B1A"/>
    <w:rsid w:val="009B47A0"/>
    <w:rsid w:val="009B6591"/>
    <w:rsid w:val="009C14AC"/>
    <w:rsid w:val="009C53E5"/>
    <w:rsid w:val="009C54DF"/>
    <w:rsid w:val="009C5C10"/>
    <w:rsid w:val="009C5C2E"/>
    <w:rsid w:val="009C63F3"/>
    <w:rsid w:val="009C74A2"/>
    <w:rsid w:val="009D0417"/>
    <w:rsid w:val="009D1367"/>
    <w:rsid w:val="009D36A3"/>
    <w:rsid w:val="009D4322"/>
    <w:rsid w:val="009D4EA1"/>
    <w:rsid w:val="009D5294"/>
    <w:rsid w:val="009D5FEF"/>
    <w:rsid w:val="009D6964"/>
    <w:rsid w:val="009D7B6D"/>
    <w:rsid w:val="009E19CE"/>
    <w:rsid w:val="009E1CFD"/>
    <w:rsid w:val="009E33BE"/>
    <w:rsid w:val="009E38E6"/>
    <w:rsid w:val="009E45C3"/>
    <w:rsid w:val="009E4E89"/>
    <w:rsid w:val="009E556D"/>
    <w:rsid w:val="009E62A1"/>
    <w:rsid w:val="009E635E"/>
    <w:rsid w:val="009E6E00"/>
    <w:rsid w:val="009F2527"/>
    <w:rsid w:val="009F2AC2"/>
    <w:rsid w:val="009F3BBA"/>
    <w:rsid w:val="009F3C89"/>
    <w:rsid w:val="009F443E"/>
    <w:rsid w:val="009F4F48"/>
    <w:rsid w:val="009F69C8"/>
    <w:rsid w:val="009F6ACD"/>
    <w:rsid w:val="00A0036E"/>
    <w:rsid w:val="00A003BA"/>
    <w:rsid w:val="00A00615"/>
    <w:rsid w:val="00A02807"/>
    <w:rsid w:val="00A03146"/>
    <w:rsid w:val="00A0460B"/>
    <w:rsid w:val="00A13B4E"/>
    <w:rsid w:val="00A14A3D"/>
    <w:rsid w:val="00A15A8E"/>
    <w:rsid w:val="00A1695B"/>
    <w:rsid w:val="00A17663"/>
    <w:rsid w:val="00A1794D"/>
    <w:rsid w:val="00A20065"/>
    <w:rsid w:val="00A20D66"/>
    <w:rsid w:val="00A21C6A"/>
    <w:rsid w:val="00A224B3"/>
    <w:rsid w:val="00A2646A"/>
    <w:rsid w:val="00A27C4C"/>
    <w:rsid w:val="00A30BD5"/>
    <w:rsid w:val="00A3230F"/>
    <w:rsid w:val="00A324B1"/>
    <w:rsid w:val="00A3283F"/>
    <w:rsid w:val="00A32958"/>
    <w:rsid w:val="00A351BE"/>
    <w:rsid w:val="00A4232F"/>
    <w:rsid w:val="00A428E0"/>
    <w:rsid w:val="00A4301C"/>
    <w:rsid w:val="00A44246"/>
    <w:rsid w:val="00A44312"/>
    <w:rsid w:val="00A4436E"/>
    <w:rsid w:val="00A45DB3"/>
    <w:rsid w:val="00A46BA6"/>
    <w:rsid w:val="00A47031"/>
    <w:rsid w:val="00A470FF"/>
    <w:rsid w:val="00A51946"/>
    <w:rsid w:val="00A529E3"/>
    <w:rsid w:val="00A5300C"/>
    <w:rsid w:val="00A5500B"/>
    <w:rsid w:val="00A55FEE"/>
    <w:rsid w:val="00A574BE"/>
    <w:rsid w:val="00A57D92"/>
    <w:rsid w:val="00A6001A"/>
    <w:rsid w:val="00A60FB2"/>
    <w:rsid w:val="00A61717"/>
    <w:rsid w:val="00A6284E"/>
    <w:rsid w:val="00A62BA8"/>
    <w:rsid w:val="00A700EE"/>
    <w:rsid w:val="00A706A6"/>
    <w:rsid w:val="00A719FC"/>
    <w:rsid w:val="00A71DF6"/>
    <w:rsid w:val="00A747A3"/>
    <w:rsid w:val="00A74B43"/>
    <w:rsid w:val="00A76278"/>
    <w:rsid w:val="00A812CC"/>
    <w:rsid w:val="00A8278B"/>
    <w:rsid w:val="00A82DC0"/>
    <w:rsid w:val="00A83A0B"/>
    <w:rsid w:val="00A84B53"/>
    <w:rsid w:val="00A84C4B"/>
    <w:rsid w:val="00A8689B"/>
    <w:rsid w:val="00A877BA"/>
    <w:rsid w:val="00A90707"/>
    <w:rsid w:val="00A93BA5"/>
    <w:rsid w:val="00A9455E"/>
    <w:rsid w:val="00A95E16"/>
    <w:rsid w:val="00A9695A"/>
    <w:rsid w:val="00A96F33"/>
    <w:rsid w:val="00A97493"/>
    <w:rsid w:val="00A97FF2"/>
    <w:rsid w:val="00AA0306"/>
    <w:rsid w:val="00AA253F"/>
    <w:rsid w:val="00AA28F5"/>
    <w:rsid w:val="00AA2FB4"/>
    <w:rsid w:val="00AA4CFE"/>
    <w:rsid w:val="00AA50E7"/>
    <w:rsid w:val="00AA5A08"/>
    <w:rsid w:val="00AA7D82"/>
    <w:rsid w:val="00AB0D46"/>
    <w:rsid w:val="00AB2281"/>
    <w:rsid w:val="00AB28BF"/>
    <w:rsid w:val="00AB330F"/>
    <w:rsid w:val="00AB4062"/>
    <w:rsid w:val="00AB5123"/>
    <w:rsid w:val="00AB52D9"/>
    <w:rsid w:val="00AB5334"/>
    <w:rsid w:val="00AB798B"/>
    <w:rsid w:val="00AC0B3C"/>
    <w:rsid w:val="00AC1BDA"/>
    <w:rsid w:val="00AC2477"/>
    <w:rsid w:val="00AC2612"/>
    <w:rsid w:val="00AC392A"/>
    <w:rsid w:val="00AC3A85"/>
    <w:rsid w:val="00AC5BB2"/>
    <w:rsid w:val="00AC6222"/>
    <w:rsid w:val="00AC700F"/>
    <w:rsid w:val="00AC75AA"/>
    <w:rsid w:val="00AC7920"/>
    <w:rsid w:val="00AD0019"/>
    <w:rsid w:val="00AD27D8"/>
    <w:rsid w:val="00AD3228"/>
    <w:rsid w:val="00AD335A"/>
    <w:rsid w:val="00AD3B71"/>
    <w:rsid w:val="00AD3DA1"/>
    <w:rsid w:val="00AD67AE"/>
    <w:rsid w:val="00AD6E6C"/>
    <w:rsid w:val="00AD7964"/>
    <w:rsid w:val="00AE017F"/>
    <w:rsid w:val="00AE217B"/>
    <w:rsid w:val="00AE2464"/>
    <w:rsid w:val="00AE4596"/>
    <w:rsid w:val="00AF0714"/>
    <w:rsid w:val="00AF0F14"/>
    <w:rsid w:val="00AF1B22"/>
    <w:rsid w:val="00AF223A"/>
    <w:rsid w:val="00AF3615"/>
    <w:rsid w:val="00AF58FF"/>
    <w:rsid w:val="00B00617"/>
    <w:rsid w:val="00B030B6"/>
    <w:rsid w:val="00B04006"/>
    <w:rsid w:val="00B040D3"/>
    <w:rsid w:val="00B0572A"/>
    <w:rsid w:val="00B058D9"/>
    <w:rsid w:val="00B05A84"/>
    <w:rsid w:val="00B0724C"/>
    <w:rsid w:val="00B07E59"/>
    <w:rsid w:val="00B11D52"/>
    <w:rsid w:val="00B137DF"/>
    <w:rsid w:val="00B13EA5"/>
    <w:rsid w:val="00B14C17"/>
    <w:rsid w:val="00B205BD"/>
    <w:rsid w:val="00B20B6A"/>
    <w:rsid w:val="00B21E73"/>
    <w:rsid w:val="00B22FC1"/>
    <w:rsid w:val="00B238F9"/>
    <w:rsid w:val="00B23D41"/>
    <w:rsid w:val="00B23F33"/>
    <w:rsid w:val="00B25365"/>
    <w:rsid w:val="00B25858"/>
    <w:rsid w:val="00B26B7D"/>
    <w:rsid w:val="00B301AE"/>
    <w:rsid w:val="00B32FC4"/>
    <w:rsid w:val="00B33105"/>
    <w:rsid w:val="00B334CF"/>
    <w:rsid w:val="00B339F6"/>
    <w:rsid w:val="00B343A3"/>
    <w:rsid w:val="00B3459B"/>
    <w:rsid w:val="00B34CF5"/>
    <w:rsid w:val="00B357D4"/>
    <w:rsid w:val="00B35B36"/>
    <w:rsid w:val="00B401EC"/>
    <w:rsid w:val="00B41679"/>
    <w:rsid w:val="00B42173"/>
    <w:rsid w:val="00B437F2"/>
    <w:rsid w:val="00B44205"/>
    <w:rsid w:val="00B44FF5"/>
    <w:rsid w:val="00B47274"/>
    <w:rsid w:val="00B507B3"/>
    <w:rsid w:val="00B50949"/>
    <w:rsid w:val="00B509FB"/>
    <w:rsid w:val="00B512D3"/>
    <w:rsid w:val="00B53E3B"/>
    <w:rsid w:val="00B5418B"/>
    <w:rsid w:val="00B55A31"/>
    <w:rsid w:val="00B63530"/>
    <w:rsid w:val="00B63D66"/>
    <w:rsid w:val="00B64A5F"/>
    <w:rsid w:val="00B64B83"/>
    <w:rsid w:val="00B65638"/>
    <w:rsid w:val="00B65C32"/>
    <w:rsid w:val="00B665B6"/>
    <w:rsid w:val="00B67169"/>
    <w:rsid w:val="00B676D8"/>
    <w:rsid w:val="00B70561"/>
    <w:rsid w:val="00B70CFB"/>
    <w:rsid w:val="00B70D0A"/>
    <w:rsid w:val="00B7180A"/>
    <w:rsid w:val="00B71A51"/>
    <w:rsid w:val="00B723EE"/>
    <w:rsid w:val="00B74B36"/>
    <w:rsid w:val="00B7537D"/>
    <w:rsid w:val="00B77556"/>
    <w:rsid w:val="00B80046"/>
    <w:rsid w:val="00B8074E"/>
    <w:rsid w:val="00B813E2"/>
    <w:rsid w:val="00B8169D"/>
    <w:rsid w:val="00B8201E"/>
    <w:rsid w:val="00B8202D"/>
    <w:rsid w:val="00B84BF5"/>
    <w:rsid w:val="00B8521B"/>
    <w:rsid w:val="00B85529"/>
    <w:rsid w:val="00B858BE"/>
    <w:rsid w:val="00B85E56"/>
    <w:rsid w:val="00B866F2"/>
    <w:rsid w:val="00B867D8"/>
    <w:rsid w:val="00B86FB0"/>
    <w:rsid w:val="00B9057B"/>
    <w:rsid w:val="00B91AC7"/>
    <w:rsid w:val="00B94868"/>
    <w:rsid w:val="00B94A2D"/>
    <w:rsid w:val="00B9609D"/>
    <w:rsid w:val="00B97683"/>
    <w:rsid w:val="00B9775A"/>
    <w:rsid w:val="00BA0E57"/>
    <w:rsid w:val="00BA1C30"/>
    <w:rsid w:val="00BA252F"/>
    <w:rsid w:val="00BA41EB"/>
    <w:rsid w:val="00BA47E6"/>
    <w:rsid w:val="00BA73E8"/>
    <w:rsid w:val="00BA7E90"/>
    <w:rsid w:val="00BB101F"/>
    <w:rsid w:val="00BB3AD5"/>
    <w:rsid w:val="00BB4101"/>
    <w:rsid w:val="00BB4423"/>
    <w:rsid w:val="00BB583E"/>
    <w:rsid w:val="00BB7C53"/>
    <w:rsid w:val="00BC34C0"/>
    <w:rsid w:val="00BC3C21"/>
    <w:rsid w:val="00BC4B69"/>
    <w:rsid w:val="00BC4EED"/>
    <w:rsid w:val="00BC62FD"/>
    <w:rsid w:val="00BC694B"/>
    <w:rsid w:val="00BC6E8D"/>
    <w:rsid w:val="00BC6F1C"/>
    <w:rsid w:val="00BC755B"/>
    <w:rsid w:val="00BD086E"/>
    <w:rsid w:val="00BD2184"/>
    <w:rsid w:val="00BE098A"/>
    <w:rsid w:val="00BE17BA"/>
    <w:rsid w:val="00BE19BF"/>
    <w:rsid w:val="00BE23D8"/>
    <w:rsid w:val="00BE2AB4"/>
    <w:rsid w:val="00BE5065"/>
    <w:rsid w:val="00BE5437"/>
    <w:rsid w:val="00BE5CF3"/>
    <w:rsid w:val="00BE6CF6"/>
    <w:rsid w:val="00BE7B71"/>
    <w:rsid w:val="00BF00CE"/>
    <w:rsid w:val="00BF1970"/>
    <w:rsid w:val="00BF1C2B"/>
    <w:rsid w:val="00BF24EA"/>
    <w:rsid w:val="00BF26B6"/>
    <w:rsid w:val="00BF4AAC"/>
    <w:rsid w:val="00BF5507"/>
    <w:rsid w:val="00BF568B"/>
    <w:rsid w:val="00BF5A12"/>
    <w:rsid w:val="00BF60BF"/>
    <w:rsid w:val="00BF7C05"/>
    <w:rsid w:val="00C023CE"/>
    <w:rsid w:val="00C038EA"/>
    <w:rsid w:val="00C04164"/>
    <w:rsid w:val="00C041A9"/>
    <w:rsid w:val="00C04FFC"/>
    <w:rsid w:val="00C0711D"/>
    <w:rsid w:val="00C10670"/>
    <w:rsid w:val="00C10737"/>
    <w:rsid w:val="00C10F23"/>
    <w:rsid w:val="00C12E91"/>
    <w:rsid w:val="00C1513C"/>
    <w:rsid w:val="00C1554E"/>
    <w:rsid w:val="00C15617"/>
    <w:rsid w:val="00C17076"/>
    <w:rsid w:val="00C17368"/>
    <w:rsid w:val="00C20B1F"/>
    <w:rsid w:val="00C2290B"/>
    <w:rsid w:val="00C23C60"/>
    <w:rsid w:val="00C25D11"/>
    <w:rsid w:val="00C27CB4"/>
    <w:rsid w:val="00C30899"/>
    <w:rsid w:val="00C3140B"/>
    <w:rsid w:val="00C3190D"/>
    <w:rsid w:val="00C32A4E"/>
    <w:rsid w:val="00C35CDF"/>
    <w:rsid w:val="00C3612A"/>
    <w:rsid w:val="00C363DE"/>
    <w:rsid w:val="00C3672E"/>
    <w:rsid w:val="00C36CF9"/>
    <w:rsid w:val="00C3756F"/>
    <w:rsid w:val="00C415E3"/>
    <w:rsid w:val="00C417E6"/>
    <w:rsid w:val="00C432EF"/>
    <w:rsid w:val="00C45F9E"/>
    <w:rsid w:val="00C4613A"/>
    <w:rsid w:val="00C4769A"/>
    <w:rsid w:val="00C47806"/>
    <w:rsid w:val="00C512F3"/>
    <w:rsid w:val="00C52B4E"/>
    <w:rsid w:val="00C52CDA"/>
    <w:rsid w:val="00C53CD4"/>
    <w:rsid w:val="00C5535C"/>
    <w:rsid w:val="00C55924"/>
    <w:rsid w:val="00C56B7F"/>
    <w:rsid w:val="00C56DB4"/>
    <w:rsid w:val="00C573EA"/>
    <w:rsid w:val="00C578A1"/>
    <w:rsid w:val="00C613D2"/>
    <w:rsid w:val="00C63907"/>
    <w:rsid w:val="00C64DE0"/>
    <w:rsid w:val="00C64F76"/>
    <w:rsid w:val="00C654C6"/>
    <w:rsid w:val="00C6764E"/>
    <w:rsid w:val="00C70FC6"/>
    <w:rsid w:val="00C71DC2"/>
    <w:rsid w:val="00C7442E"/>
    <w:rsid w:val="00C76034"/>
    <w:rsid w:val="00C7681E"/>
    <w:rsid w:val="00C77E4D"/>
    <w:rsid w:val="00C808F6"/>
    <w:rsid w:val="00C80CD9"/>
    <w:rsid w:val="00C817A8"/>
    <w:rsid w:val="00C82083"/>
    <w:rsid w:val="00C84373"/>
    <w:rsid w:val="00C8785F"/>
    <w:rsid w:val="00C879D3"/>
    <w:rsid w:val="00C904A9"/>
    <w:rsid w:val="00C90A9E"/>
    <w:rsid w:val="00C92515"/>
    <w:rsid w:val="00C92E01"/>
    <w:rsid w:val="00C936B6"/>
    <w:rsid w:val="00C946A3"/>
    <w:rsid w:val="00C95AEA"/>
    <w:rsid w:val="00C965A0"/>
    <w:rsid w:val="00CA0EE5"/>
    <w:rsid w:val="00CA1AD8"/>
    <w:rsid w:val="00CA1D47"/>
    <w:rsid w:val="00CA1DC7"/>
    <w:rsid w:val="00CA25CC"/>
    <w:rsid w:val="00CA5FAA"/>
    <w:rsid w:val="00CA75CF"/>
    <w:rsid w:val="00CB0143"/>
    <w:rsid w:val="00CB280A"/>
    <w:rsid w:val="00CB2E33"/>
    <w:rsid w:val="00CB35F8"/>
    <w:rsid w:val="00CB3DB0"/>
    <w:rsid w:val="00CB571D"/>
    <w:rsid w:val="00CB67AD"/>
    <w:rsid w:val="00CB6F3F"/>
    <w:rsid w:val="00CC1D7F"/>
    <w:rsid w:val="00CC2511"/>
    <w:rsid w:val="00CC5CE9"/>
    <w:rsid w:val="00CC701F"/>
    <w:rsid w:val="00CC793E"/>
    <w:rsid w:val="00CD0EFE"/>
    <w:rsid w:val="00CD1C59"/>
    <w:rsid w:val="00CD1EEA"/>
    <w:rsid w:val="00CD3B9D"/>
    <w:rsid w:val="00CD46C8"/>
    <w:rsid w:val="00CD4714"/>
    <w:rsid w:val="00CD4B44"/>
    <w:rsid w:val="00CE0A94"/>
    <w:rsid w:val="00CE17B0"/>
    <w:rsid w:val="00CE34E2"/>
    <w:rsid w:val="00CE3577"/>
    <w:rsid w:val="00CE3A71"/>
    <w:rsid w:val="00CE3A77"/>
    <w:rsid w:val="00CE503D"/>
    <w:rsid w:val="00CE60B7"/>
    <w:rsid w:val="00CF0B84"/>
    <w:rsid w:val="00CF518C"/>
    <w:rsid w:val="00CF6040"/>
    <w:rsid w:val="00D00F6F"/>
    <w:rsid w:val="00D037B2"/>
    <w:rsid w:val="00D03990"/>
    <w:rsid w:val="00D040CE"/>
    <w:rsid w:val="00D0682D"/>
    <w:rsid w:val="00D07825"/>
    <w:rsid w:val="00D07C54"/>
    <w:rsid w:val="00D10C8B"/>
    <w:rsid w:val="00D12909"/>
    <w:rsid w:val="00D14135"/>
    <w:rsid w:val="00D14273"/>
    <w:rsid w:val="00D15FB3"/>
    <w:rsid w:val="00D1627D"/>
    <w:rsid w:val="00D16C0E"/>
    <w:rsid w:val="00D16D02"/>
    <w:rsid w:val="00D16D2F"/>
    <w:rsid w:val="00D16F2F"/>
    <w:rsid w:val="00D17B09"/>
    <w:rsid w:val="00D21194"/>
    <w:rsid w:val="00D214E2"/>
    <w:rsid w:val="00D21AB1"/>
    <w:rsid w:val="00D22857"/>
    <w:rsid w:val="00D23739"/>
    <w:rsid w:val="00D243D0"/>
    <w:rsid w:val="00D24AD6"/>
    <w:rsid w:val="00D25355"/>
    <w:rsid w:val="00D2542F"/>
    <w:rsid w:val="00D25D6B"/>
    <w:rsid w:val="00D265D2"/>
    <w:rsid w:val="00D301BB"/>
    <w:rsid w:val="00D31113"/>
    <w:rsid w:val="00D31B96"/>
    <w:rsid w:val="00D33134"/>
    <w:rsid w:val="00D334FC"/>
    <w:rsid w:val="00D33866"/>
    <w:rsid w:val="00D34971"/>
    <w:rsid w:val="00D3641C"/>
    <w:rsid w:val="00D3669B"/>
    <w:rsid w:val="00D36E5F"/>
    <w:rsid w:val="00D405EE"/>
    <w:rsid w:val="00D4283B"/>
    <w:rsid w:val="00D45AF5"/>
    <w:rsid w:val="00D4685D"/>
    <w:rsid w:val="00D46F9B"/>
    <w:rsid w:val="00D50191"/>
    <w:rsid w:val="00D503E5"/>
    <w:rsid w:val="00D50EDE"/>
    <w:rsid w:val="00D50FCE"/>
    <w:rsid w:val="00D51718"/>
    <w:rsid w:val="00D51D32"/>
    <w:rsid w:val="00D53F9A"/>
    <w:rsid w:val="00D5417C"/>
    <w:rsid w:val="00D55717"/>
    <w:rsid w:val="00D55906"/>
    <w:rsid w:val="00D57D05"/>
    <w:rsid w:val="00D60DDA"/>
    <w:rsid w:val="00D61049"/>
    <w:rsid w:val="00D64864"/>
    <w:rsid w:val="00D66C39"/>
    <w:rsid w:val="00D66FF7"/>
    <w:rsid w:val="00D6713C"/>
    <w:rsid w:val="00D70A5B"/>
    <w:rsid w:val="00D70E6B"/>
    <w:rsid w:val="00D716A6"/>
    <w:rsid w:val="00D719F8"/>
    <w:rsid w:val="00D72D31"/>
    <w:rsid w:val="00D737AB"/>
    <w:rsid w:val="00D73C2D"/>
    <w:rsid w:val="00D742D9"/>
    <w:rsid w:val="00D76ED1"/>
    <w:rsid w:val="00D773D1"/>
    <w:rsid w:val="00D779DB"/>
    <w:rsid w:val="00D77A39"/>
    <w:rsid w:val="00D81B94"/>
    <w:rsid w:val="00D82371"/>
    <w:rsid w:val="00D82F11"/>
    <w:rsid w:val="00D831EF"/>
    <w:rsid w:val="00D837EA"/>
    <w:rsid w:val="00D83BB3"/>
    <w:rsid w:val="00D85BBE"/>
    <w:rsid w:val="00D869CD"/>
    <w:rsid w:val="00D86E7D"/>
    <w:rsid w:val="00D878FC"/>
    <w:rsid w:val="00D87A05"/>
    <w:rsid w:val="00D94754"/>
    <w:rsid w:val="00D94BEF"/>
    <w:rsid w:val="00D957E8"/>
    <w:rsid w:val="00D95F09"/>
    <w:rsid w:val="00D96D89"/>
    <w:rsid w:val="00DA0F0A"/>
    <w:rsid w:val="00DA1A0B"/>
    <w:rsid w:val="00DA2349"/>
    <w:rsid w:val="00DA30D4"/>
    <w:rsid w:val="00DA3142"/>
    <w:rsid w:val="00DA33B8"/>
    <w:rsid w:val="00DA4A4F"/>
    <w:rsid w:val="00DA4EB3"/>
    <w:rsid w:val="00DA677B"/>
    <w:rsid w:val="00DA7211"/>
    <w:rsid w:val="00DB020A"/>
    <w:rsid w:val="00DB1092"/>
    <w:rsid w:val="00DB2574"/>
    <w:rsid w:val="00DB2871"/>
    <w:rsid w:val="00DB4148"/>
    <w:rsid w:val="00DB46D1"/>
    <w:rsid w:val="00DB5EF1"/>
    <w:rsid w:val="00DB6021"/>
    <w:rsid w:val="00DB7974"/>
    <w:rsid w:val="00DC0607"/>
    <w:rsid w:val="00DC25F8"/>
    <w:rsid w:val="00DC4F0C"/>
    <w:rsid w:val="00DC5BE0"/>
    <w:rsid w:val="00DC77E1"/>
    <w:rsid w:val="00DC7A93"/>
    <w:rsid w:val="00DD0B87"/>
    <w:rsid w:val="00DD1BC3"/>
    <w:rsid w:val="00DD30F5"/>
    <w:rsid w:val="00DD39C5"/>
    <w:rsid w:val="00DD5647"/>
    <w:rsid w:val="00DD5B26"/>
    <w:rsid w:val="00DE072D"/>
    <w:rsid w:val="00DE0819"/>
    <w:rsid w:val="00DE12F7"/>
    <w:rsid w:val="00DE1B64"/>
    <w:rsid w:val="00DE2709"/>
    <w:rsid w:val="00DE31BD"/>
    <w:rsid w:val="00DE6EB0"/>
    <w:rsid w:val="00DE7777"/>
    <w:rsid w:val="00DF27F2"/>
    <w:rsid w:val="00DF45B2"/>
    <w:rsid w:val="00DF6718"/>
    <w:rsid w:val="00E006FC"/>
    <w:rsid w:val="00E00A89"/>
    <w:rsid w:val="00E01A3D"/>
    <w:rsid w:val="00E02A1B"/>
    <w:rsid w:val="00E02E07"/>
    <w:rsid w:val="00E04F8B"/>
    <w:rsid w:val="00E11C50"/>
    <w:rsid w:val="00E1228D"/>
    <w:rsid w:val="00E1285D"/>
    <w:rsid w:val="00E13FBE"/>
    <w:rsid w:val="00E1401E"/>
    <w:rsid w:val="00E14F1F"/>
    <w:rsid w:val="00E157C0"/>
    <w:rsid w:val="00E159F5"/>
    <w:rsid w:val="00E17558"/>
    <w:rsid w:val="00E2039F"/>
    <w:rsid w:val="00E221E4"/>
    <w:rsid w:val="00E224CE"/>
    <w:rsid w:val="00E2281C"/>
    <w:rsid w:val="00E232EC"/>
    <w:rsid w:val="00E2355E"/>
    <w:rsid w:val="00E24D37"/>
    <w:rsid w:val="00E26A18"/>
    <w:rsid w:val="00E270F0"/>
    <w:rsid w:val="00E271C8"/>
    <w:rsid w:val="00E30B38"/>
    <w:rsid w:val="00E30C67"/>
    <w:rsid w:val="00E323F1"/>
    <w:rsid w:val="00E363F1"/>
    <w:rsid w:val="00E369DF"/>
    <w:rsid w:val="00E40909"/>
    <w:rsid w:val="00E41045"/>
    <w:rsid w:val="00E41117"/>
    <w:rsid w:val="00E41AAA"/>
    <w:rsid w:val="00E42337"/>
    <w:rsid w:val="00E4267C"/>
    <w:rsid w:val="00E43C67"/>
    <w:rsid w:val="00E4621A"/>
    <w:rsid w:val="00E46D7F"/>
    <w:rsid w:val="00E46E95"/>
    <w:rsid w:val="00E47B40"/>
    <w:rsid w:val="00E47C3B"/>
    <w:rsid w:val="00E500C6"/>
    <w:rsid w:val="00E507B0"/>
    <w:rsid w:val="00E51795"/>
    <w:rsid w:val="00E52335"/>
    <w:rsid w:val="00E57920"/>
    <w:rsid w:val="00E60B7C"/>
    <w:rsid w:val="00E60CD6"/>
    <w:rsid w:val="00E61F6B"/>
    <w:rsid w:val="00E621B1"/>
    <w:rsid w:val="00E62298"/>
    <w:rsid w:val="00E62E11"/>
    <w:rsid w:val="00E632ED"/>
    <w:rsid w:val="00E65A70"/>
    <w:rsid w:val="00E65F88"/>
    <w:rsid w:val="00E660A4"/>
    <w:rsid w:val="00E7018A"/>
    <w:rsid w:val="00E726E5"/>
    <w:rsid w:val="00E73372"/>
    <w:rsid w:val="00E73525"/>
    <w:rsid w:val="00E73BF9"/>
    <w:rsid w:val="00E74494"/>
    <w:rsid w:val="00E75C91"/>
    <w:rsid w:val="00E76642"/>
    <w:rsid w:val="00E775CD"/>
    <w:rsid w:val="00E80004"/>
    <w:rsid w:val="00E80245"/>
    <w:rsid w:val="00E80264"/>
    <w:rsid w:val="00E816BF"/>
    <w:rsid w:val="00E85663"/>
    <w:rsid w:val="00E85FB5"/>
    <w:rsid w:val="00E872B8"/>
    <w:rsid w:val="00E87F6D"/>
    <w:rsid w:val="00E90583"/>
    <w:rsid w:val="00E91790"/>
    <w:rsid w:val="00E91B17"/>
    <w:rsid w:val="00E921A9"/>
    <w:rsid w:val="00E95373"/>
    <w:rsid w:val="00E963FF"/>
    <w:rsid w:val="00E96A8C"/>
    <w:rsid w:val="00E96C27"/>
    <w:rsid w:val="00E96DD5"/>
    <w:rsid w:val="00E96F39"/>
    <w:rsid w:val="00E97135"/>
    <w:rsid w:val="00E97B81"/>
    <w:rsid w:val="00EA03DD"/>
    <w:rsid w:val="00EA0F91"/>
    <w:rsid w:val="00EA20A2"/>
    <w:rsid w:val="00EA2EFD"/>
    <w:rsid w:val="00EA405B"/>
    <w:rsid w:val="00EA48F7"/>
    <w:rsid w:val="00EA6C20"/>
    <w:rsid w:val="00EA743D"/>
    <w:rsid w:val="00EA7EEB"/>
    <w:rsid w:val="00EB0491"/>
    <w:rsid w:val="00EB05BC"/>
    <w:rsid w:val="00EB0A1C"/>
    <w:rsid w:val="00EB0D53"/>
    <w:rsid w:val="00EB2EBF"/>
    <w:rsid w:val="00EB5177"/>
    <w:rsid w:val="00EB6D28"/>
    <w:rsid w:val="00EC025C"/>
    <w:rsid w:val="00EC03AE"/>
    <w:rsid w:val="00EC2058"/>
    <w:rsid w:val="00EC2634"/>
    <w:rsid w:val="00EC2DB1"/>
    <w:rsid w:val="00EC51E3"/>
    <w:rsid w:val="00ED0FB4"/>
    <w:rsid w:val="00ED2DCA"/>
    <w:rsid w:val="00ED32B8"/>
    <w:rsid w:val="00ED3CE6"/>
    <w:rsid w:val="00ED5BC3"/>
    <w:rsid w:val="00ED76CE"/>
    <w:rsid w:val="00EE1246"/>
    <w:rsid w:val="00EE1650"/>
    <w:rsid w:val="00EE2762"/>
    <w:rsid w:val="00EE2A6E"/>
    <w:rsid w:val="00EE2D01"/>
    <w:rsid w:val="00EE3FB7"/>
    <w:rsid w:val="00EE4036"/>
    <w:rsid w:val="00EE4071"/>
    <w:rsid w:val="00EE4CC8"/>
    <w:rsid w:val="00EE523E"/>
    <w:rsid w:val="00EE637D"/>
    <w:rsid w:val="00EE6664"/>
    <w:rsid w:val="00EE6734"/>
    <w:rsid w:val="00EE6A6A"/>
    <w:rsid w:val="00EF02D9"/>
    <w:rsid w:val="00EF04FC"/>
    <w:rsid w:val="00EF1E6B"/>
    <w:rsid w:val="00EF262F"/>
    <w:rsid w:val="00EF2C83"/>
    <w:rsid w:val="00EF4E2B"/>
    <w:rsid w:val="00F02452"/>
    <w:rsid w:val="00F03CCF"/>
    <w:rsid w:val="00F04227"/>
    <w:rsid w:val="00F04F05"/>
    <w:rsid w:val="00F0633B"/>
    <w:rsid w:val="00F071F4"/>
    <w:rsid w:val="00F07C9C"/>
    <w:rsid w:val="00F1011A"/>
    <w:rsid w:val="00F10D9C"/>
    <w:rsid w:val="00F10FDD"/>
    <w:rsid w:val="00F1108F"/>
    <w:rsid w:val="00F117AF"/>
    <w:rsid w:val="00F12201"/>
    <w:rsid w:val="00F14243"/>
    <w:rsid w:val="00F1496F"/>
    <w:rsid w:val="00F15106"/>
    <w:rsid w:val="00F1680A"/>
    <w:rsid w:val="00F16A81"/>
    <w:rsid w:val="00F1738B"/>
    <w:rsid w:val="00F216A5"/>
    <w:rsid w:val="00F218D5"/>
    <w:rsid w:val="00F21FEA"/>
    <w:rsid w:val="00F2235F"/>
    <w:rsid w:val="00F224D4"/>
    <w:rsid w:val="00F26230"/>
    <w:rsid w:val="00F2635E"/>
    <w:rsid w:val="00F2672C"/>
    <w:rsid w:val="00F26B70"/>
    <w:rsid w:val="00F26B86"/>
    <w:rsid w:val="00F2762B"/>
    <w:rsid w:val="00F278DC"/>
    <w:rsid w:val="00F303A6"/>
    <w:rsid w:val="00F31492"/>
    <w:rsid w:val="00F315B9"/>
    <w:rsid w:val="00F33332"/>
    <w:rsid w:val="00F374FC"/>
    <w:rsid w:val="00F375F1"/>
    <w:rsid w:val="00F37D05"/>
    <w:rsid w:val="00F37F85"/>
    <w:rsid w:val="00F405F1"/>
    <w:rsid w:val="00F407DA"/>
    <w:rsid w:val="00F41B5F"/>
    <w:rsid w:val="00F42707"/>
    <w:rsid w:val="00F42983"/>
    <w:rsid w:val="00F43E34"/>
    <w:rsid w:val="00F4578C"/>
    <w:rsid w:val="00F462B1"/>
    <w:rsid w:val="00F464D7"/>
    <w:rsid w:val="00F50F6D"/>
    <w:rsid w:val="00F511A6"/>
    <w:rsid w:val="00F53754"/>
    <w:rsid w:val="00F556EE"/>
    <w:rsid w:val="00F62D10"/>
    <w:rsid w:val="00F6382D"/>
    <w:rsid w:val="00F6408C"/>
    <w:rsid w:val="00F6512C"/>
    <w:rsid w:val="00F65DAE"/>
    <w:rsid w:val="00F67304"/>
    <w:rsid w:val="00F7061A"/>
    <w:rsid w:val="00F7345F"/>
    <w:rsid w:val="00F73815"/>
    <w:rsid w:val="00F7471E"/>
    <w:rsid w:val="00F751F1"/>
    <w:rsid w:val="00F76972"/>
    <w:rsid w:val="00F76CEA"/>
    <w:rsid w:val="00F771A7"/>
    <w:rsid w:val="00F778C4"/>
    <w:rsid w:val="00F77DA6"/>
    <w:rsid w:val="00F802D5"/>
    <w:rsid w:val="00F8351A"/>
    <w:rsid w:val="00F84520"/>
    <w:rsid w:val="00F84A97"/>
    <w:rsid w:val="00F85D57"/>
    <w:rsid w:val="00F86802"/>
    <w:rsid w:val="00F91880"/>
    <w:rsid w:val="00F91B9D"/>
    <w:rsid w:val="00F926FB"/>
    <w:rsid w:val="00F94C9B"/>
    <w:rsid w:val="00F9754C"/>
    <w:rsid w:val="00F97FDC"/>
    <w:rsid w:val="00FA0284"/>
    <w:rsid w:val="00FA0D89"/>
    <w:rsid w:val="00FA1A39"/>
    <w:rsid w:val="00FA201C"/>
    <w:rsid w:val="00FA3059"/>
    <w:rsid w:val="00FA4976"/>
    <w:rsid w:val="00FA59DD"/>
    <w:rsid w:val="00FA6765"/>
    <w:rsid w:val="00FB08CE"/>
    <w:rsid w:val="00FB3E44"/>
    <w:rsid w:val="00FB3EFF"/>
    <w:rsid w:val="00FB424D"/>
    <w:rsid w:val="00FB4C51"/>
    <w:rsid w:val="00FB5ED4"/>
    <w:rsid w:val="00FB753B"/>
    <w:rsid w:val="00FC0082"/>
    <w:rsid w:val="00FC1264"/>
    <w:rsid w:val="00FC19BE"/>
    <w:rsid w:val="00FC2616"/>
    <w:rsid w:val="00FC51BB"/>
    <w:rsid w:val="00FC5CFE"/>
    <w:rsid w:val="00FC60C3"/>
    <w:rsid w:val="00FC6AFA"/>
    <w:rsid w:val="00FC6D8F"/>
    <w:rsid w:val="00FC7506"/>
    <w:rsid w:val="00FC7BF6"/>
    <w:rsid w:val="00FD2348"/>
    <w:rsid w:val="00FD36C6"/>
    <w:rsid w:val="00FD62E4"/>
    <w:rsid w:val="00FE052A"/>
    <w:rsid w:val="00FE101C"/>
    <w:rsid w:val="00FE3F8E"/>
    <w:rsid w:val="00FE613D"/>
    <w:rsid w:val="00FE6CCF"/>
    <w:rsid w:val="00FE730E"/>
    <w:rsid w:val="00FF06AB"/>
    <w:rsid w:val="00FF0759"/>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C3A37-00CD-46B4-8396-A87E76D6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7E"/>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F85D57"/>
    <w:rPr>
      <w:sz w:val="16"/>
      <w:szCs w:val="16"/>
    </w:rPr>
  </w:style>
  <w:style w:type="paragraph" w:styleId="CommentText">
    <w:name w:val="annotation text"/>
    <w:basedOn w:val="Normal"/>
    <w:link w:val="CommentTextChar"/>
    <w:uiPriority w:val="99"/>
    <w:semiHidden/>
    <w:unhideWhenUsed/>
    <w:rsid w:val="00F85D57"/>
    <w:pPr>
      <w:spacing w:line="240" w:lineRule="auto"/>
    </w:pPr>
    <w:rPr>
      <w:sz w:val="20"/>
      <w:szCs w:val="20"/>
    </w:rPr>
  </w:style>
  <w:style w:type="character" w:customStyle="1" w:styleId="CommentTextChar">
    <w:name w:val="Comment Text Char"/>
    <w:basedOn w:val="DefaultParagraphFont"/>
    <w:link w:val="CommentText"/>
    <w:uiPriority w:val="99"/>
    <w:semiHidden/>
    <w:rsid w:val="00F85D57"/>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5D57"/>
    <w:rPr>
      <w:b/>
      <w:bCs/>
    </w:rPr>
  </w:style>
  <w:style w:type="character" w:customStyle="1" w:styleId="CommentSubjectChar">
    <w:name w:val="Comment Subject Char"/>
    <w:basedOn w:val="CommentTextChar"/>
    <w:link w:val="CommentSubject"/>
    <w:uiPriority w:val="99"/>
    <w:semiHidden/>
    <w:rsid w:val="00F85D57"/>
    <w:rPr>
      <w:rFonts w:ascii="Trebuchet MS" w:eastAsia="MS Mincho" w:hAnsi="Trebuchet MS" w:cs="Times New Roman"/>
      <w:b/>
      <w:bCs/>
      <w:sz w:val="20"/>
      <w:szCs w:val="20"/>
      <w:lang w:val="en-US"/>
    </w:rPr>
  </w:style>
  <w:style w:type="character" w:customStyle="1" w:styleId="rvts1">
    <w:name w:val="rvts1"/>
    <w:basedOn w:val="DefaultParagraphFont"/>
    <w:rsid w:val="003924F8"/>
  </w:style>
  <w:style w:type="paragraph" w:customStyle="1" w:styleId="ydpaa30beemsonormal">
    <w:name w:val="ydpaa30beemsonormal"/>
    <w:basedOn w:val="Normal"/>
    <w:rsid w:val="003924F8"/>
    <w:pPr>
      <w:spacing w:before="100" w:beforeAutospacing="1" w:after="100" w:afterAutospacing="1" w:line="240" w:lineRule="auto"/>
      <w:ind w:left="0"/>
      <w:jc w:val="left"/>
    </w:pPr>
    <w:rPr>
      <w:rFonts w:ascii="Times New Roman" w:eastAsiaTheme="minorHAnsi" w:hAnsi="Times New Roman"/>
      <w:sz w:val="24"/>
      <w:szCs w:val="24"/>
    </w:rPr>
  </w:style>
  <w:style w:type="character" w:customStyle="1" w:styleId="rvts4">
    <w:name w:val="rvts4"/>
    <w:basedOn w:val="DefaultParagraphFont"/>
    <w:rsid w:val="00E52335"/>
  </w:style>
  <w:style w:type="character" w:customStyle="1" w:styleId="rvts7">
    <w:name w:val="rvts7"/>
    <w:basedOn w:val="DefaultParagraphFont"/>
    <w:rsid w:val="00E52335"/>
  </w:style>
  <w:style w:type="paragraph" w:customStyle="1" w:styleId="CharChar1CharChar">
    <w:name w:val="Char Char1 Char Char"/>
    <w:basedOn w:val="Normal"/>
    <w:rsid w:val="00610D35"/>
    <w:pPr>
      <w:spacing w:after="0" w:line="240" w:lineRule="auto"/>
      <w:ind w:left="0"/>
      <w:jc w:val="left"/>
    </w:pPr>
    <w:rPr>
      <w:rFonts w:ascii="Times New Roman" w:eastAsia="Times New Roman" w:hAnsi="Times New Roman"/>
      <w:sz w:val="24"/>
      <w:szCs w:val="24"/>
      <w:lang w:val="pl-PL" w:eastAsia="pl-PL"/>
    </w:rPr>
  </w:style>
  <w:style w:type="paragraph" w:customStyle="1" w:styleId="CharChar1CharChar0">
    <w:name w:val="Char Char1 Char Char"/>
    <w:basedOn w:val="Normal"/>
    <w:rsid w:val="0008776F"/>
    <w:pPr>
      <w:spacing w:after="0" w:line="240" w:lineRule="auto"/>
      <w:ind w:left="0"/>
      <w:jc w:val="left"/>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386">
      <w:bodyDiv w:val="1"/>
      <w:marLeft w:val="0"/>
      <w:marRight w:val="0"/>
      <w:marTop w:val="0"/>
      <w:marBottom w:val="0"/>
      <w:divBdr>
        <w:top w:val="none" w:sz="0" w:space="0" w:color="auto"/>
        <w:left w:val="none" w:sz="0" w:space="0" w:color="auto"/>
        <w:bottom w:val="none" w:sz="0" w:space="0" w:color="auto"/>
        <w:right w:val="none" w:sz="0" w:space="0" w:color="auto"/>
      </w:divBdr>
    </w:div>
    <w:div w:id="60101659">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193619576">
      <w:bodyDiv w:val="1"/>
      <w:marLeft w:val="0"/>
      <w:marRight w:val="0"/>
      <w:marTop w:val="0"/>
      <w:marBottom w:val="0"/>
      <w:divBdr>
        <w:top w:val="none" w:sz="0" w:space="0" w:color="auto"/>
        <w:left w:val="none" w:sz="0" w:space="0" w:color="auto"/>
        <w:bottom w:val="none" w:sz="0" w:space="0" w:color="auto"/>
        <w:right w:val="none" w:sz="0" w:space="0" w:color="auto"/>
      </w:divBdr>
    </w:div>
    <w:div w:id="476187280">
      <w:bodyDiv w:val="1"/>
      <w:marLeft w:val="0"/>
      <w:marRight w:val="0"/>
      <w:marTop w:val="0"/>
      <w:marBottom w:val="0"/>
      <w:divBdr>
        <w:top w:val="none" w:sz="0" w:space="0" w:color="auto"/>
        <w:left w:val="none" w:sz="0" w:space="0" w:color="auto"/>
        <w:bottom w:val="none" w:sz="0" w:space="0" w:color="auto"/>
        <w:right w:val="none" w:sz="0" w:space="0" w:color="auto"/>
      </w:divBdr>
    </w:div>
    <w:div w:id="492768816">
      <w:bodyDiv w:val="1"/>
      <w:marLeft w:val="0"/>
      <w:marRight w:val="0"/>
      <w:marTop w:val="0"/>
      <w:marBottom w:val="0"/>
      <w:divBdr>
        <w:top w:val="none" w:sz="0" w:space="0" w:color="auto"/>
        <w:left w:val="none" w:sz="0" w:space="0" w:color="auto"/>
        <w:bottom w:val="none" w:sz="0" w:space="0" w:color="auto"/>
        <w:right w:val="none" w:sz="0" w:space="0" w:color="auto"/>
      </w:divBdr>
    </w:div>
    <w:div w:id="515459863">
      <w:bodyDiv w:val="1"/>
      <w:marLeft w:val="0"/>
      <w:marRight w:val="0"/>
      <w:marTop w:val="0"/>
      <w:marBottom w:val="0"/>
      <w:divBdr>
        <w:top w:val="none" w:sz="0" w:space="0" w:color="auto"/>
        <w:left w:val="none" w:sz="0" w:space="0" w:color="auto"/>
        <w:bottom w:val="none" w:sz="0" w:space="0" w:color="auto"/>
        <w:right w:val="none" w:sz="0" w:space="0" w:color="auto"/>
      </w:divBdr>
    </w:div>
    <w:div w:id="848451904">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51658307">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201552218">
      <w:bodyDiv w:val="1"/>
      <w:marLeft w:val="0"/>
      <w:marRight w:val="0"/>
      <w:marTop w:val="0"/>
      <w:marBottom w:val="0"/>
      <w:divBdr>
        <w:top w:val="none" w:sz="0" w:space="0" w:color="auto"/>
        <w:left w:val="none" w:sz="0" w:space="0" w:color="auto"/>
        <w:bottom w:val="none" w:sz="0" w:space="0" w:color="auto"/>
        <w:right w:val="none" w:sz="0" w:space="0" w:color="auto"/>
      </w:divBdr>
    </w:div>
    <w:div w:id="1223712870">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 w:id="2016225790">
      <w:bodyDiv w:val="1"/>
      <w:marLeft w:val="0"/>
      <w:marRight w:val="0"/>
      <w:marTop w:val="0"/>
      <w:marBottom w:val="0"/>
      <w:divBdr>
        <w:top w:val="none" w:sz="0" w:space="0" w:color="auto"/>
        <w:left w:val="none" w:sz="0" w:space="0" w:color="auto"/>
        <w:bottom w:val="none" w:sz="0" w:space="0" w:color="auto"/>
        <w:right w:val="none" w:sz="0" w:space="0" w:color="auto"/>
      </w:divBdr>
    </w:div>
    <w:div w:id="2033988554">
      <w:bodyDiv w:val="1"/>
      <w:marLeft w:val="0"/>
      <w:marRight w:val="0"/>
      <w:marTop w:val="0"/>
      <w:marBottom w:val="0"/>
      <w:divBdr>
        <w:top w:val="none" w:sz="0" w:space="0" w:color="auto"/>
        <w:left w:val="none" w:sz="0" w:space="0" w:color="auto"/>
        <w:bottom w:val="none" w:sz="0" w:space="0" w:color="auto"/>
        <w:right w:val="none" w:sz="0" w:space="0" w:color="auto"/>
      </w:divBdr>
    </w:div>
    <w:div w:id="2053190560">
      <w:bodyDiv w:val="1"/>
      <w:marLeft w:val="0"/>
      <w:marRight w:val="0"/>
      <w:marTop w:val="0"/>
      <w:marBottom w:val="0"/>
      <w:divBdr>
        <w:top w:val="none" w:sz="0" w:space="0" w:color="auto"/>
        <w:left w:val="none" w:sz="0" w:space="0" w:color="auto"/>
        <w:bottom w:val="none" w:sz="0" w:space="0" w:color="auto"/>
        <w:right w:val="none" w:sz="0" w:space="0" w:color="auto"/>
      </w:divBdr>
    </w:div>
    <w:div w:id="21049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1@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3163-07FD-4F82-8BA8-2F5AE713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Lixandru Dohotariu</dc:creator>
  <cp:keywords/>
  <dc:description/>
  <cp:lastModifiedBy>User</cp:lastModifiedBy>
  <cp:revision>11</cp:revision>
  <cp:lastPrinted>2022-11-21T09:15:00Z</cp:lastPrinted>
  <dcterms:created xsi:type="dcterms:W3CDTF">2022-11-21T09:16:00Z</dcterms:created>
  <dcterms:modified xsi:type="dcterms:W3CDTF">2023-07-10T05:31:00Z</dcterms:modified>
</cp:coreProperties>
</file>