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6CB" w:rsidRPr="003518BF" w:rsidRDefault="007626CB" w:rsidP="007626CB">
      <w:pPr>
        <w:spacing w:after="200" w:line="240" w:lineRule="auto"/>
        <w:contextualSpacing/>
        <w:jc w:val="both"/>
        <w:rPr>
          <w:rFonts w:ascii="Arial" w:hAnsi="Arial" w:cs="Arial"/>
          <w:b/>
          <w:sz w:val="24"/>
          <w:szCs w:val="24"/>
        </w:rPr>
      </w:pPr>
      <w:bookmarkStart w:id="0" w:name="_GoBack"/>
      <w:bookmarkEnd w:id="0"/>
      <w:r w:rsidRPr="003518BF">
        <w:rPr>
          <w:rFonts w:ascii="Arial" w:hAnsi="Arial" w:cs="Arial"/>
          <w:b/>
          <w:sz w:val="24"/>
          <w:szCs w:val="24"/>
        </w:rPr>
        <w:t>MINISTERUL SĂNĂTĂȚII</w:t>
      </w:r>
    </w:p>
    <w:p w:rsidR="007626CB" w:rsidRPr="003518BF" w:rsidRDefault="007626CB" w:rsidP="007626CB">
      <w:pPr>
        <w:spacing w:after="200" w:line="240" w:lineRule="auto"/>
        <w:contextualSpacing/>
        <w:jc w:val="both"/>
        <w:rPr>
          <w:rFonts w:ascii="Arial" w:hAnsi="Arial" w:cs="Arial"/>
          <w:b/>
          <w:sz w:val="24"/>
          <w:szCs w:val="24"/>
        </w:rPr>
      </w:pPr>
      <w:r w:rsidRPr="003518BF">
        <w:rPr>
          <w:rFonts w:ascii="Arial" w:hAnsi="Arial" w:cs="Arial"/>
          <w:b/>
          <w:sz w:val="24"/>
          <w:szCs w:val="24"/>
        </w:rPr>
        <w:t>DIRECȚIA GENERALĂ ASISTENȚĂ MEDICALĂ ȘI SĂNĂTATE PUBLICĂ</w:t>
      </w:r>
    </w:p>
    <w:p w:rsidR="007626CB" w:rsidRPr="007626CB" w:rsidRDefault="007626CB" w:rsidP="007626CB">
      <w:pPr>
        <w:spacing w:after="200" w:line="240" w:lineRule="auto"/>
        <w:contextualSpacing/>
        <w:jc w:val="both"/>
        <w:rPr>
          <w:rFonts w:ascii="Arial" w:hAnsi="Arial" w:cs="Arial"/>
          <w:sz w:val="24"/>
          <w:szCs w:val="24"/>
        </w:rPr>
      </w:pPr>
      <w:r w:rsidRPr="003518BF">
        <w:rPr>
          <w:rFonts w:ascii="Arial" w:hAnsi="Arial" w:cs="Arial"/>
          <w:b/>
          <w:sz w:val="24"/>
          <w:szCs w:val="24"/>
        </w:rPr>
        <w:t xml:space="preserve">Direcția programe de sănătate publică                                                                       </w:t>
      </w:r>
    </w:p>
    <w:p w:rsidR="007626CB" w:rsidRPr="007626CB" w:rsidRDefault="007626CB" w:rsidP="007626CB">
      <w:pPr>
        <w:spacing w:after="200" w:line="240" w:lineRule="auto"/>
        <w:contextualSpacing/>
        <w:jc w:val="both"/>
        <w:rPr>
          <w:rFonts w:ascii="Arial" w:hAnsi="Arial" w:cs="Arial"/>
          <w:sz w:val="24"/>
          <w:szCs w:val="24"/>
        </w:rPr>
      </w:pPr>
    </w:p>
    <w:p w:rsidR="007626CB" w:rsidRDefault="002A7A83" w:rsidP="002A7A83">
      <w:pPr>
        <w:spacing w:after="200" w:line="240" w:lineRule="auto"/>
        <w:contextualSpacing/>
        <w:rPr>
          <w:rFonts w:ascii="Arial" w:hAnsi="Arial" w:cs="Arial"/>
          <w:b/>
          <w:sz w:val="24"/>
          <w:szCs w:val="24"/>
        </w:rPr>
      </w:pPr>
      <w:r>
        <w:rPr>
          <w:rFonts w:ascii="Arial" w:hAnsi="Arial" w:cs="Arial"/>
          <w:b/>
          <w:sz w:val="24"/>
          <w:szCs w:val="24"/>
        </w:rPr>
        <w:t xml:space="preserve">                                                                                             </w:t>
      </w:r>
      <w:r w:rsidR="007626CB" w:rsidRPr="003518BF">
        <w:rPr>
          <w:rFonts w:ascii="Arial" w:hAnsi="Arial" w:cs="Arial"/>
          <w:b/>
          <w:sz w:val="24"/>
          <w:szCs w:val="24"/>
        </w:rPr>
        <w:t>APROBAT</w:t>
      </w:r>
    </w:p>
    <w:p w:rsidR="002A7A83" w:rsidRPr="003518BF" w:rsidRDefault="002A7A83" w:rsidP="002A7A83">
      <w:pPr>
        <w:spacing w:after="200" w:line="240" w:lineRule="auto"/>
        <w:contextualSpacing/>
        <w:rPr>
          <w:rFonts w:ascii="Arial" w:hAnsi="Arial" w:cs="Arial"/>
          <w:b/>
          <w:sz w:val="24"/>
          <w:szCs w:val="24"/>
        </w:rPr>
      </w:pPr>
      <w:r>
        <w:rPr>
          <w:rFonts w:ascii="Arial" w:hAnsi="Arial" w:cs="Arial"/>
          <w:b/>
          <w:sz w:val="24"/>
          <w:szCs w:val="24"/>
        </w:rPr>
        <w:t xml:space="preserve">                  AVIZAT</w:t>
      </w:r>
    </w:p>
    <w:p w:rsidR="002A7A83" w:rsidRPr="003518BF" w:rsidRDefault="002A7A83" w:rsidP="002A7A83">
      <w:pPr>
        <w:spacing w:after="200" w:line="240" w:lineRule="auto"/>
        <w:contextualSpacing/>
        <w:rPr>
          <w:rFonts w:ascii="Arial" w:hAnsi="Arial" w:cs="Arial"/>
          <w:b/>
          <w:sz w:val="24"/>
          <w:szCs w:val="24"/>
        </w:rPr>
      </w:pPr>
      <w:r>
        <w:rPr>
          <w:rFonts w:ascii="Arial" w:hAnsi="Arial" w:cs="Arial"/>
          <w:b/>
          <w:sz w:val="24"/>
          <w:szCs w:val="24"/>
        </w:rPr>
        <w:t xml:space="preserve">                                                                                 </w:t>
      </w:r>
      <w:r w:rsidRPr="003518BF">
        <w:rPr>
          <w:rFonts w:ascii="Arial" w:hAnsi="Arial" w:cs="Arial"/>
          <w:b/>
          <w:sz w:val="24"/>
          <w:szCs w:val="24"/>
        </w:rPr>
        <w:t>MINISTRUL SĂNĂTĂȚII</w:t>
      </w:r>
    </w:p>
    <w:p w:rsidR="007626CB" w:rsidRPr="003518BF" w:rsidRDefault="002A7A83" w:rsidP="002A7A83">
      <w:pPr>
        <w:spacing w:after="200" w:line="240" w:lineRule="auto"/>
        <w:contextualSpacing/>
        <w:rPr>
          <w:rFonts w:ascii="Arial" w:hAnsi="Arial" w:cs="Arial"/>
          <w:b/>
          <w:sz w:val="24"/>
          <w:szCs w:val="24"/>
        </w:rPr>
      </w:pPr>
      <w:r>
        <w:rPr>
          <w:rFonts w:ascii="Arial" w:hAnsi="Arial" w:cs="Arial"/>
          <w:b/>
          <w:sz w:val="24"/>
          <w:szCs w:val="24"/>
        </w:rPr>
        <w:t xml:space="preserve">       SECRETAR DE STAT</w:t>
      </w:r>
    </w:p>
    <w:p w:rsidR="007626CB" w:rsidRPr="003518BF" w:rsidRDefault="002A7A83" w:rsidP="00764F56">
      <w:pPr>
        <w:spacing w:after="200" w:line="240" w:lineRule="auto"/>
        <w:contextualSpacing/>
        <w:jc w:val="right"/>
        <w:rPr>
          <w:rFonts w:ascii="Arial" w:hAnsi="Arial" w:cs="Arial"/>
          <w:b/>
          <w:sz w:val="24"/>
          <w:szCs w:val="24"/>
        </w:rPr>
      </w:pPr>
      <w:r w:rsidRPr="003518BF">
        <w:rPr>
          <w:rFonts w:ascii="Arial" w:hAnsi="Arial" w:cs="Arial"/>
          <w:b/>
          <w:sz w:val="24"/>
          <w:szCs w:val="24"/>
        </w:rPr>
        <w:t>PROF. UNIV. DR. ALEXANDRU RAFILA</w:t>
      </w:r>
    </w:p>
    <w:p w:rsidR="007626CB" w:rsidRPr="003518BF" w:rsidRDefault="002A7A83" w:rsidP="002A7A83">
      <w:pPr>
        <w:spacing w:after="200" w:line="240" w:lineRule="auto"/>
        <w:contextualSpacing/>
        <w:rPr>
          <w:rFonts w:ascii="Arial" w:hAnsi="Arial" w:cs="Arial"/>
          <w:b/>
          <w:sz w:val="24"/>
          <w:szCs w:val="24"/>
        </w:rPr>
      </w:pPr>
      <w:r w:rsidRPr="003518BF">
        <w:rPr>
          <w:rFonts w:ascii="Arial" w:hAnsi="Arial" w:cs="Arial"/>
          <w:b/>
          <w:sz w:val="24"/>
          <w:szCs w:val="24"/>
        </w:rPr>
        <w:t xml:space="preserve">PROF. UNIV. DR. </w:t>
      </w:r>
      <w:r>
        <w:rPr>
          <w:rFonts w:ascii="Arial" w:hAnsi="Arial" w:cs="Arial"/>
          <w:b/>
          <w:sz w:val="24"/>
          <w:szCs w:val="24"/>
        </w:rPr>
        <w:t xml:space="preserve">ADRIANA PISTOL        </w:t>
      </w:r>
    </w:p>
    <w:p w:rsidR="007C6D59" w:rsidRDefault="007C6D59" w:rsidP="00877B0D">
      <w:pPr>
        <w:spacing w:after="200" w:line="240" w:lineRule="auto"/>
        <w:contextualSpacing/>
        <w:rPr>
          <w:rFonts w:ascii="Arial" w:hAnsi="Arial" w:cs="Arial"/>
          <w:b/>
          <w:sz w:val="24"/>
          <w:szCs w:val="24"/>
        </w:rPr>
      </w:pPr>
    </w:p>
    <w:p w:rsidR="007626CB" w:rsidRPr="003518BF" w:rsidRDefault="007626CB" w:rsidP="00764F56">
      <w:pPr>
        <w:spacing w:after="200" w:line="240" w:lineRule="auto"/>
        <w:contextualSpacing/>
        <w:jc w:val="center"/>
        <w:rPr>
          <w:rFonts w:ascii="Arial" w:hAnsi="Arial" w:cs="Arial"/>
          <w:b/>
          <w:sz w:val="24"/>
          <w:szCs w:val="24"/>
        </w:rPr>
      </w:pPr>
      <w:r w:rsidRPr="003518BF">
        <w:rPr>
          <w:rFonts w:ascii="Arial" w:hAnsi="Arial" w:cs="Arial"/>
          <w:b/>
          <w:sz w:val="24"/>
          <w:szCs w:val="24"/>
        </w:rPr>
        <w:t>REFERAT DE APROBARE</w:t>
      </w:r>
    </w:p>
    <w:p w:rsidR="007626CB" w:rsidRPr="007626CB" w:rsidRDefault="007626CB" w:rsidP="00764F56">
      <w:pPr>
        <w:spacing w:after="200" w:line="240" w:lineRule="auto"/>
        <w:contextualSpacing/>
        <w:jc w:val="center"/>
        <w:rPr>
          <w:rFonts w:ascii="Arial" w:hAnsi="Arial" w:cs="Arial"/>
          <w:sz w:val="24"/>
          <w:szCs w:val="24"/>
        </w:rPr>
      </w:pPr>
    </w:p>
    <w:p w:rsidR="007626CB" w:rsidRPr="007626CB" w:rsidRDefault="007626CB" w:rsidP="007626CB">
      <w:pPr>
        <w:spacing w:after="200" w:line="240" w:lineRule="auto"/>
        <w:contextualSpacing/>
        <w:jc w:val="both"/>
        <w:rPr>
          <w:rFonts w:ascii="Arial" w:hAnsi="Arial" w:cs="Arial"/>
          <w:sz w:val="24"/>
          <w:szCs w:val="24"/>
        </w:rPr>
      </w:pPr>
      <w:r w:rsidRPr="007626CB">
        <w:rPr>
          <w:rFonts w:ascii="Arial" w:hAnsi="Arial" w:cs="Arial"/>
          <w:sz w:val="24"/>
          <w:szCs w:val="24"/>
        </w:rPr>
        <w:t xml:space="preserve">În prezent programele naționale de sănătate publică se derulează în conformitate cu prevederile: </w:t>
      </w:r>
    </w:p>
    <w:p w:rsidR="007626CB" w:rsidRPr="007626CB" w:rsidRDefault="007626CB" w:rsidP="007626CB">
      <w:pPr>
        <w:spacing w:after="200" w:line="240" w:lineRule="auto"/>
        <w:contextualSpacing/>
        <w:jc w:val="both"/>
        <w:rPr>
          <w:rFonts w:ascii="Arial" w:hAnsi="Arial" w:cs="Arial"/>
          <w:sz w:val="24"/>
          <w:szCs w:val="24"/>
        </w:rPr>
      </w:pPr>
      <w:r w:rsidRPr="007626CB">
        <w:rPr>
          <w:rFonts w:ascii="Arial" w:hAnsi="Arial" w:cs="Arial"/>
          <w:sz w:val="24"/>
          <w:szCs w:val="24"/>
        </w:rPr>
        <w:t>- Hotărârii Guvernului nr. 423/2022 privind aprobarea programelor naţionale de sănătate, cu modificările și completările ulterioare;</w:t>
      </w:r>
    </w:p>
    <w:p w:rsidR="007626CB" w:rsidRPr="007626CB" w:rsidRDefault="007626CB" w:rsidP="007626CB">
      <w:pPr>
        <w:spacing w:after="200" w:line="240" w:lineRule="auto"/>
        <w:contextualSpacing/>
        <w:jc w:val="both"/>
        <w:rPr>
          <w:rFonts w:ascii="Arial" w:hAnsi="Arial" w:cs="Arial"/>
          <w:sz w:val="24"/>
          <w:szCs w:val="24"/>
        </w:rPr>
      </w:pPr>
      <w:r w:rsidRPr="007626CB">
        <w:rPr>
          <w:rFonts w:ascii="Arial" w:hAnsi="Arial" w:cs="Arial"/>
          <w:sz w:val="24"/>
          <w:szCs w:val="24"/>
        </w:rPr>
        <w:t xml:space="preserve">- Ordinului ministrului sănătății nr. 964/2022 privind aprobarea Normelor tehnice de realizare a programelor naţionale de sănătate publică, cu modificările și completările ulterioare. </w:t>
      </w:r>
    </w:p>
    <w:p w:rsidR="007626CB" w:rsidRPr="007626CB" w:rsidRDefault="007626CB" w:rsidP="007626CB">
      <w:pPr>
        <w:spacing w:after="200" w:line="240" w:lineRule="auto"/>
        <w:contextualSpacing/>
        <w:jc w:val="both"/>
        <w:rPr>
          <w:rFonts w:ascii="Arial" w:hAnsi="Arial" w:cs="Arial"/>
          <w:sz w:val="24"/>
          <w:szCs w:val="24"/>
        </w:rPr>
      </w:pPr>
      <w:r w:rsidRPr="007626CB">
        <w:rPr>
          <w:rFonts w:ascii="Arial" w:hAnsi="Arial" w:cs="Arial"/>
          <w:sz w:val="24"/>
          <w:szCs w:val="24"/>
        </w:rPr>
        <w:t xml:space="preserve">Având în vedere art. 17, punctul 1, litera h) din Normele tehnice de realizare a programelor naţionale de sănătate publică, aprobate Ordinul ministrului sănătății nr. 964/2022, cu modificările și completările ulterioare, potrivit căruia structura cu atribuţii în domeniul programelor naţionale de sănătate propune spre aprobare ordonatorului principal de credite repartiţia fondurilor pe surse şi titluri bugetare, programe/subprograme naţionale de sănătate publică, respectiv pe unităţi de specialitate, propunem modificarea Anexei nr. 14 la Normele tehnice de realizare a programelor naționale de sănătate publică, conform referatului de aprobare nr. AR18555/13.11.2024, prin care a fost aprobată repartiția creditelor de angajament și a creditelor bugetare în anul 2024. </w:t>
      </w:r>
    </w:p>
    <w:p w:rsidR="007626CB" w:rsidRPr="007626CB" w:rsidRDefault="007626CB" w:rsidP="007626CB">
      <w:pPr>
        <w:spacing w:after="200" w:line="240" w:lineRule="auto"/>
        <w:contextualSpacing/>
        <w:jc w:val="both"/>
        <w:rPr>
          <w:rFonts w:ascii="Arial" w:hAnsi="Arial" w:cs="Arial"/>
          <w:sz w:val="24"/>
          <w:szCs w:val="24"/>
        </w:rPr>
      </w:pPr>
      <w:r w:rsidRPr="007626CB">
        <w:rPr>
          <w:rFonts w:ascii="Arial" w:hAnsi="Arial" w:cs="Arial"/>
          <w:sz w:val="24"/>
          <w:szCs w:val="24"/>
        </w:rPr>
        <w:t>Referatul cuprinde toate modificările efectuate în cadrul bugetului programelor naționale de sănătate publică:  virări de credite de angajament și credite bugetare efectuate la solicitarea unităților de specialitate care implementează programe naționale de sănătate publică, suplimentări ale  bugetului programelor naționale de sănătate publică realizate consecutiv  suplimentării bugetului Ministerului Sănătății din Fondul de rezervă bugetară la dispoziția Guvernului  aprobate prin HG 797/ 2024 și H.G. 1337/2024, diminuarea bugetului  ca urmare a disponibilizării rezervei de 10% pentru execuție prudentă, conform adresei Ministerului Finanțelor nr. 481183/27.08.2024.</w:t>
      </w:r>
    </w:p>
    <w:p w:rsidR="007626CB" w:rsidRPr="007626CB" w:rsidRDefault="007626CB" w:rsidP="007626CB">
      <w:pPr>
        <w:spacing w:after="200" w:line="240" w:lineRule="auto"/>
        <w:contextualSpacing/>
        <w:jc w:val="both"/>
        <w:rPr>
          <w:rFonts w:ascii="Arial" w:hAnsi="Arial" w:cs="Arial"/>
          <w:sz w:val="24"/>
          <w:szCs w:val="24"/>
        </w:rPr>
      </w:pPr>
      <w:r w:rsidRPr="007626CB">
        <w:rPr>
          <w:rFonts w:ascii="Arial" w:hAnsi="Arial" w:cs="Arial"/>
          <w:sz w:val="24"/>
          <w:szCs w:val="24"/>
        </w:rPr>
        <w:t xml:space="preserve">Având în vedere decizia de acreditare a Institutului  Regional de Gastroenterologie-Hepatologie „Prof. Dr. Octavian Fodor” Cluj-Napoca pentru activitatea de transplant hepatic (ANT nr.6/11.03.2024), nota de fundamentare a unității sus-menționate nr. 4117/15.03.2024, înregistrată la ANT cu nr. 735/15.03.2024 și solicitarea Agenției Naționale de Transplant nr.743/18.03.2024 înregistrată la Ministerul Sănătății cu nr. DPSP/ 471/19.03.2024, la anexa nr. 9 „IX. Programul naţional de transplant de organe, ţesuturi şi celule de origine umană”, punctul IX.1. „Subprogramul de transplant de organe, țesuturi sau celule de origine umană”, litera H „ Unităţi de specialitate care implementează subprogramul1)”, propunem  rectificarea erorii materiale de la punctul 7.4 în sensul reglementării efectuării transplantului hepatic de către Institutul Regional de Gastroenterologie-Hepatologie „Prof. Dr. Octavian Fodor” Cluj.  </w:t>
      </w:r>
    </w:p>
    <w:p w:rsidR="00D719C6" w:rsidRDefault="007626CB" w:rsidP="007626CB">
      <w:pPr>
        <w:spacing w:after="200" w:line="240" w:lineRule="auto"/>
        <w:contextualSpacing/>
        <w:jc w:val="both"/>
        <w:rPr>
          <w:rFonts w:ascii="Arial" w:hAnsi="Arial" w:cs="Arial"/>
          <w:b/>
          <w:sz w:val="24"/>
          <w:szCs w:val="24"/>
        </w:rPr>
      </w:pPr>
      <w:r w:rsidRPr="007626CB">
        <w:rPr>
          <w:rFonts w:ascii="Arial" w:hAnsi="Arial" w:cs="Arial"/>
          <w:sz w:val="24"/>
          <w:szCs w:val="24"/>
        </w:rPr>
        <w:lastRenderedPageBreak/>
        <w:t>În sensul celor menţionate mai sus vă transmitem, alăturat, proiectul de Ordin al ministrului sănătății pentru modificarea prevederilor Normelor tehnice de realizare a programelor naţionale de sănătate publică, aprobate prin Ordinul ministrului sănătăţii nr. 964/2022, cu modificările și completările ulterioare, pe care – dacă sunteţi de acord – vă rugăm să-l aprobaţi în vederea publicării în Transparență decizional</w:t>
      </w:r>
      <w:r w:rsidR="00764F56">
        <w:rPr>
          <w:rFonts w:ascii="Arial" w:hAnsi="Arial" w:cs="Arial"/>
          <w:b/>
          <w:sz w:val="24"/>
          <w:szCs w:val="24"/>
        </w:rPr>
        <w:t>ă</w:t>
      </w:r>
      <w:r w:rsidRPr="007626CB">
        <w:rPr>
          <w:rFonts w:ascii="Arial" w:hAnsi="Arial" w:cs="Arial"/>
          <w:b/>
          <w:sz w:val="24"/>
          <w:szCs w:val="24"/>
        </w:rPr>
        <w:t>.</w:t>
      </w:r>
    </w:p>
    <w:p w:rsidR="007626CB" w:rsidRDefault="007626CB" w:rsidP="007626CB">
      <w:pPr>
        <w:spacing w:after="200" w:line="240" w:lineRule="auto"/>
        <w:contextualSpacing/>
        <w:jc w:val="both"/>
        <w:rPr>
          <w:rFonts w:ascii="Arial" w:hAnsi="Arial" w:cs="Arial"/>
          <w:b/>
          <w:sz w:val="24"/>
          <w:szCs w:val="24"/>
        </w:rPr>
      </w:pPr>
    </w:p>
    <w:p w:rsidR="00764F56" w:rsidRDefault="00764F56" w:rsidP="00764F56">
      <w:pPr>
        <w:spacing w:after="200" w:line="240" w:lineRule="auto"/>
        <w:contextualSpacing/>
        <w:jc w:val="center"/>
        <w:rPr>
          <w:rFonts w:ascii="Arial" w:hAnsi="Arial" w:cs="Arial"/>
          <w:b/>
          <w:sz w:val="24"/>
          <w:szCs w:val="24"/>
        </w:rPr>
      </w:pPr>
      <w:r>
        <w:rPr>
          <w:rFonts w:ascii="Arial" w:hAnsi="Arial" w:cs="Arial"/>
          <w:b/>
          <w:sz w:val="24"/>
          <w:szCs w:val="24"/>
        </w:rPr>
        <w:t>DIRECTOR GENERAL,</w:t>
      </w:r>
    </w:p>
    <w:p w:rsidR="00764F56" w:rsidRDefault="00764F56" w:rsidP="00764F56">
      <w:pPr>
        <w:spacing w:after="200" w:line="240" w:lineRule="auto"/>
        <w:contextualSpacing/>
        <w:jc w:val="center"/>
        <w:rPr>
          <w:rFonts w:ascii="Arial" w:hAnsi="Arial" w:cs="Arial"/>
          <w:b/>
          <w:sz w:val="24"/>
          <w:szCs w:val="24"/>
        </w:rPr>
      </w:pPr>
      <w:r>
        <w:rPr>
          <w:rFonts w:ascii="Arial" w:hAnsi="Arial" w:cs="Arial"/>
          <w:b/>
          <w:sz w:val="24"/>
          <w:szCs w:val="24"/>
        </w:rPr>
        <w:t>DR. Amalia ȘERBAN</w:t>
      </w:r>
    </w:p>
    <w:p w:rsidR="00764F56" w:rsidRDefault="00764F56" w:rsidP="00764F56">
      <w:pPr>
        <w:spacing w:after="200" w:line="240" w:lineRule="auto"/>
        <w:contextualSpacing/>
        <w:jc w:val="center"/>
        <w:rPr>
          <w:rFonts w:ascii="Arial" w:hAnsi="Arial" w:cs="Arial"/>
          <w:b/>
          <w:sz w:val="24"/>
          <w:szCs w:val="24"/>
        </w:rPr>
      </w:pPr>
    </w:p>
    <w:p w:rsidR="00764F56" w:rsidRDefault="00764F56" w:rsidP="00764F56">
      <w:pPr>
        <w:spacing w:after="200" w:line="240" w:lineRule="auto"/>
        <w:contextualSpacing/>
        <w:jc w:val="center"/>
        <w:rPr>
          <w:rFonts w:ascii="Arial" w:hAnsi="Arial" w:cs="Arial"/>
          <w:b/>
          <w:sz w:val="24"/>
          <w:szCs w:val="24"/>
        </w:rPr>
      </w:pPr>
    </w:p>
    <w:p w:rsidR="00764F56" w:rsidRDefault="00764F56" w:rsidP="00764F56">
      <w:pPr>
        <w:spacing w:after="200" w:line="240" w:lineRule="auto"/>
        <w:contextualSpacing/>
        <w:jc w:val="center"/>
        <w:rPr>
          <w:rFonts w:ascii="Arial" w:hAnsi="Arial" w:cs="Arial"/>
          <w:b/>
          <w:sz w:val="24"/>
          <w:szCs w:val="24"/>
        </w:rPr>
      </w:pPr>
    </w:p>
    <w:p w:rsidR="00764F56" w:rsidRDefault="00764F56" w:rsidP="00764F56">
      <w:pPr>
        <w:spacing w:after="200" w:line="240" w:lineRule="auto"/>
        <w:contextualSpacing/>
        <w:jc w:val="cente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DIRECTOR,</w:t>
      </w:r>
    </w:p>
    <w:p w:rsidR="00764F56" w:rsidRDefault="00764F56" w:rsidP="00764F56">
      <w:pPr>
        <w:spacing w:after="200" w:line="240" w:lineRule="auto"/>
        <w:contextualSpacing/>
        <w:jc w:val="center"/>
        <w:rPr>
          <w:rFonts w:ascii="Arial" w:hAnsi="Arial" w:cs="Arial"/>
          <w:b/>
          <w:sz w:val="24"/>
          <w:szCs w:val="24"/>
        </w:rPr>
      </w:pPr>
      <w:r>
        <w:rPr>
          <w:rFonts w:ascii="Arial" w:hAnsi="Arial" w:cs="Arial"/>
          <w:b/>
          <w:sz w:val="24"/>
          <w:szCs w:val="24"/>
        </w:rPr>
        <w:t xml:space="preserve">                                                                       Dr. Mihaela BARDOȘ</w:t>
      </w:r>
    </w:p>
    <w:p w:rsidR="00764F56" w:rsidRDefault="00764F56" w:rsidP="00764F56">
      <w:pPr>
        <w:spacing w:after="200" w:line="240" w:lineRule="auto"/>
        <w:contextualSpacing/>
        <w:jc w:val="center"/>
        <w:rPr>
          <w:rFonts w:ascii="Arial" w:hAnsi="Arial" w:cs="Arial"/>
          <w:b/>
          <w:sz w:val="24"/>
          <w:szCs w:val="24"/>
        </w:rPr>
      </w:pPr>
    </w:p>
    <w:p w:rsidR="00764F56" w:rsidRDefault="00764F56" w:rsidP="00764F56">
      <w:pPr>
        <w:spacing w:after="200" w:line="240" w:lineRule="auto"/>
        <w:contextualSpacing/>
        <w:jc w:val="center"/>
        <w:rPr>
          <w:rFonts w:ascii="Arial" w:hAnsi="Arial" w:cs="Arial"/>
          <w:b/>
          <w:sz w:val="24"/>
          <w:szCs w:val="24"/>
        </w:rPr>
      </w:pPr>
    </w:p>
    <w:p w:rsidR="00764F56" w:rsidRDefault="00764F56" w:rsidP="00764F56">
      <w:pPr>
        <w:spacing w:after="200" w:line="240" w:lineRule="auto"/>
        <w:contextualSpacing/>
        <w:jc w:val="center"/>
        <w:rPr>
          <w:rFonts w:ascii="Arial" w:hAnsi="Arial" w:cs="Arial"/>
          <w:b/>
          <w:sz w:val="24"/>
          <w:szCs w:val="24"/>
        </w:rPr>
      </w:pPr>
    </w:p>
    <w:p w:rsidR="00764F56" w:rsidRDefault="00764F56" w:rsidP="00764F56">
      <w:pPr>
        <w:spacing w:after="200" w:line="240" w:lineRule="auto"/>
        <w:contextualSpacing/>
        <w:jc w:val="center"/>
        <w:rPr>
          <w:rFonts w:ascii="Arial" w:hAnsi="Arial" w:cs="Arial"/>
          <w:b/>
          <w:sz w:val="24"/>
          <w:szCs w:val="24"/>
        </w:rPr>
      </w:pPr>
    </w:p>
    <w:p w:rsidR="00764F56" w:rsidRDefault="00764F56" w:rsidP="00764F56">
      <w:pPr>
        <w:spacing w:after="200" w:line="240" w:lineRule="auto"/>
        <w:contextualSpacing/>
        <w:jc w:val="center"/>
        <w:rPr>
          <w:rFonts w:ascii="Arial" w:hAnsi="Arial" w:cs="Arial"/>
          <w:b/>
          <w:sz w:val="24"/>
          <w:szCs w:val="24"/>
        </w:rPr>
      </w:pPr>
    </w:p>
    <w:p w:rsidR="00764F56" w:rsidRDefault="00764F56" w:rsidP="00764F56">
      <w:pPr>
        <w:spacing w:after="200" w:line="240" w:lineRule="auto"/>
        <w:contextualSpacing/>
        <w:jc w:val="center"/>
        <w:rPr>
          <w:rFonts w:ascii="Arial" w:hAnsi="Arial" w:cs="Arial"/>
          <w:b/>
          <w:sz w:val="24"/>
          <w:szCs w:val="24"/>
        </w:rPr>
      </w:pPr>
    </w:p>
    <w:p w:rsidR="00764F56" w:rsidRDefault="00764F56" w:rsidP="00764F56">
      <w:pPr>
        <w:spacing w:after="200" w:line="240" w:lineRule="auto"/>
        <w:contextualSpacing/>
        <w:jc w:val="center"/>
        <w:rPr>
          <w:rFonts w:ascii="Arial" w:hAnsi="Arial" w:cs="Arial"/>
          <w:b/>
          <w:sz w:val="24"/>
          <w:szCs w:val="24"/>
        </w:rPr>
      </w:pPr>
    </w:p>
    <w:p w:rsidR="00764F56" w:rsidRDefault="00764F56" w:rsidP="00764F56">
      <w:pPr>
        <w:spacing w:after="200" w:line="240" w:lineRule="auto"/>
        <w:contextualSpacing/>
        <w:jc w:val="center"/>
        <w:rPr>
          <w:rFonts w:ascii="Arial" w:hAnsi="Arial" w:cs="Arial"/>
          <w:b/>
          <w:sz w:val="24"/>
          <w:szCs w:val="24"/>
        </w:rPr>
      </w:pPr>
    </w:p>
    <w:p w:rsidR="00764F56" w:rsidRDefault="00764F56" w:rsidP="00764F56">
      <w:pPr>
        <w:spacing w:after="200" w:line="240" w:lineRule="auto"/>
        <w:contextualSpacing/>
        <w:jc w:val="center"/>
        <w:rPr>
          <w:rFonts w:ascii="Arial" w:hAnsi="Arial" w:cs="Arial"/>
          <w:b/>
          <w:sz w:val="24"/>
          <w:szCs w:val="24"/>
        </w:rPr>
      </w:pPr>
    </w:p>
    <w:p w:rsidR="00764F56" w:rsidRDefault="00764F56" w:rsidP="00764F56">
      <w:pPr>
        <w:spacing w:after="200" w:line="240" w:lineRule="auto"/>
        <w:contextualSpacing/>
        <w:jc w:val="center"/>
        <w:rPr>
          <w:rFonts w:ascii="Arial" w:hAnsi="Arial" w:cs="Arial"/>
          <w:b/>
          <w:sz w:val="24"/>
          <w:szCs w:val="24"/>
        </w:rPr>
      </w:pPr>
    </w:p>
    <w:p w:rsidR="00764F56" w:rsidRDefault="00764F56" w:rsidP="00764F56">
      <w:pPr>
        <w:spacing w:after="200" w:line="240" w:lineRule="auto"/>
        <w:contextualSpacing/>
        <w:jc w:val="center"/>
        <w:rPr>
          <w:rFonts w:ascii="Arial" w:hAnsi="Arial" w:cs="Arial"/>
          <w:b/>
          <w:sz w:val="24"/>
          <w:szCs w:val="24"/>
        </w:rPr>
      </w:pPr>
    </w:p>
    <w:p w:rsidR="00764F56" w:rsidRDefault="00764F56" w:rsidP="00764F56">
      <w:pPr>
        <w:spacing w:after="200" w:line="240" w:lineRule="auto"/>
        <w:contextualSpacing/>
        <w:jc w:val="center"/>
        <w:rPr>
          <w:rFonts w:ascii="Arial" w:hAnsi="Arial" w:cs="Arial"/>
          <w:b/>
          <w:sz w:val="24"/>
          <w:szCs w:val="24"/>
        </w:rPr>
      </w:pPr>
    </w:p>
    <w:p w:rsidR="00764F56" w:rsidRDefault="00764F56" w:rsidP="00764F56">
      <w:pPr>
        <w:spacing w:after="200" w:line="240" w:lineRule="auto"/>
        <w:contextualSpacing/>
        <w:jc w:val="center"/>
        <w:rPr>
          <w:rFonts w:ascii="Arial" w:hAnsi="Arial" w:cs="Arial"/>
          <w:b/>
          <w:sz w:val="24"/>
          <w:szCs w:val="24"/>
        </w:rPr>
      </w:pPr>
    </w:p>
    <w:p w:rsidR="00764F56" w:rsidRDefault="00764F56" w:rsidP="00764F56">
      <w:pPr>
        <w:spacing w:after="200" w:line="240" w:lineRule="auto"/>
        <w:contextualSpacing/>
        <w:jc w:val="center"/>
        <w:rPr>
          <w:rFonts w:ascii="Arial" w:hAnsi="Arial" w:cs="Arial"/>
          <w:b/>
          <w:sz w:val="24"/>
          <w:szCs w:val="24"/>
        </w:rPr>
      </w:pPr>
    </w:p>
    <w:p w:rsidR="00764F56" w:rsidRDefault="00764F56" w:rsidP="00764F56">
      <w:pPr>
        <w:spacing w:after="200" w:line="240" w:lineRule="auto"/>
        <w:contextualSpacing/>
        <w:jc w:val="center"/>
        <w:rPr>
          <w:rFonts w:ascii="Arial" w:hAnsi="Arial" w:cs="Arial"/>
          <w:b/>
          <w:sz w:val="24"/>
          <w:szCs w:val="24"/>
        </w:rPr>
      </w:pPr>
    </w:p>
    <w:p w:rsidR="00764F56" w:rsidRDefault="00764F56" w:rsidP="00764F56">
      <w:pPr>
        <w:spacing w:after="200" w:line="240" w:lineRule="auto"/>
        <w:contextualSpacing/>
        <w:jc w:val="center"/>
        <w:rPr>
          <w:rFonts w:ascii="Arial" w:hAnsi="Arial" w:cs="Arial"/>
          <w:b/>
          <w:sz w:val="24"/>
          <w:szCs w:val="24"/>
        </w:rPr>
      </w:pPr>
    </w:p>
    <w:p w:rsidR="00764F56" w:rsidRDefault="00764F56" w:rsidP="00764F56">
      <w:pPr>
        <w:spacing w:after="200" w:line="240" w:lineRule="auto"/>
        <w:contextualSpacing/>
        <w:jc w:val="center"/>
        <w:rPr>
          <w:rFonts w:ascii="Arial" w:hAnsi="Arial" w:cs="Arial"/>
          <w:b/>
          <w:sz w:val="24"/>
          <w:szCs w:val="24"/>
        </w:rPr>
      </w:pPr>
    </w:p>
    <w:p w:rsidR="00764F56" w:rsidRDefault="00764F56" w:rsidP="00764F56">
      <w:pPr>
        <w:spacing w:after="200" w:line="240" w:lineRule="auto"/>
        <w:contextualSpacing/>
        <w:jc w:val="center"/>
        <w:rPr>
          <w:rFonts w:ascii="Arial" w:hAnsi="Arial" w:cs="Arial"/>
          <w:b/>
          <w:sz w:val="24"/>
          <w:szCs w:val="24"/>
        </w:rPr>
      </w:pPr>
    </w:p>
    <w:p w:rsidR="00764F56" w:rsidRDefault="00764F56" w:rsidP="00764F56">
      <w:pPr>
        <w:spacing w:after="200" w:line="240" w:lineRule="auto"/>
        <w:contextualSpacing/>
        <w:jc w:val="center"/>
        <w:rPr>
          <w:rFonts w:ascii="Arial" w:hAnsi="Arial" w:cs="Arial"/>
          <w:b/>
          <w:sz w:val="24"/>
          <w:szCs w:val="24"/>
        </w:rPr>
      </w:pPr>
    </w:p>
    <w:p w:rsidR="00764F56" w:rsidRDefault="00764F56" w:rsidP="00764F56">
      <w:pPr>
        <w:spacing w:after="200" w:line="240" w:lineRule="auto"/>
        <w:contextualSpacing/>
        <w:jc w:val="center"/>
        <w:rPr>
          <w:rFonts w:ascii="Arial" w:hAnsi="Arial" w:cs="Arial"/>
          <w:b/>
          <w:sz w:val="24"/>
          <w:szCs w:val="24"/>
        </w:rPr>
      </w:pPr>
    </w:p>
    <w:p w:rsidR="00764F56" w:rsidRDefault="00764F56" w:rsidP="00764F56">
      <w:pPr>
        <w:spacing w:after="200" w:line="240" w:lineRule="auto"/>
        <w:contextualSpacing/>
        <w:jc w:val="center"/>
        <w:rPr>
          <w:rFonts w:ascii="Arial" w:hAnsi="Arial" w:cs="Arial"/>
          <w:b/>
          <w:sz w:val="24"/>
          <w:szCs w:val="24"/>
        </w:rPr>
      </w:pPr>
    </w:p>
    <w:p w:rsidR="00764F56" w:rsidRDefault="00764F56" w:rsidP="00764F56">
      <w:pPr>
        <w:spacing w:after="200" w:line="240" w:lineRule="auto"/>
        <w:contextualSpacing/>
        <w:jc w:val="center"/>
        <w:rPr>
          <w:rFonts w:ascii="Arial" w:hAnsi="Arial" w:cs="Arial"/>
          <w:b/>
          <w:sz w:val="24"/>
          <w:szCs w:val="24"/>
        </w:rPr>
      </w:pPr>
    </w:p>
    <w:p w:rsidR="00764F56" w:rsidRDefault="00764F56" w:rsidP="00764F56">
      <w:pPr>
        <w:spacing w:after="200" w:line="240" w:lineRule="auto"/>
        <w:contextualSpacing/>
        <w:jc w:val="center"/>
        <w:rPr>
          <w:rFonts w:ascii="Arial" w:hAnsi="Arial" w:cs="Arial"/>
          <w:b/>
          <w:sz w:val="24"/>
          <w:szCs w:val="24"/>
        </w:rPr>
      </w:pPr>
    </w:p>
    <w:p w:rsidR="00764F56" w:rsidRDefault="00764F56" w:rsidP="00764F56">
      <w:pPr>
        <w:spacing w:after="200" w:line="240" w:lineRule="auto"/>
        <w:contextualSpacing/>
        <w:jc w:val="center"/>
        <w:rPr>
          <w:rFonts w:ascii="Arial" w:hAnsi="Arial" w:cs="Arial"/>
          <w:b/>
          <w:sz w:val="24"/>
          <w:szCs w:val="24"/>
        </w:rPr>
      </w:pPr>
    </w:p>
    <w:p w:rsidR="00764F56" w:rsidRDefault="00764F56" w:rsidP="00764F56">
      <w:pPr>
        <w:spacing w:after="200" w:line="240" w:lineRule="auto"/>
        <w:contextualSpacing/>
        <w:jc w:val="center"/>
        <w:rPr>
          <w:rFonts w:ascii="Arial" w:hAnsi="Arial" w:cs="Arial"/>
          <w:b/>
          <w:sz w:val="24"/>
          <w:szCs w:val="24"/>
        </w:rPr>
      </w:pPr>
    </w:p>
    <w:p w:rsidR="00764F56" w:rsidRDefault="00764F56" w:rsidP="00764F56">
      <w:pPr>
        <w:spacing w:after="200" w:line="240" w:lineRule="auto"/>
        <w:contextualSpacing/>
        <w:jc w:val="center"/>
        <w:rPr>
          <w:rFonts w:ascii="Arial" w:hAnsi="Arial" w:cs="Arial"/>
          <w:b/>
          <w:sz w:val="24"/>
          <w:szCs w:val="24"/>
        </w:rPr>
      </w:pPr>
    </w:p>
    <w:p w:rsidR="00764F56" w:rsidRDefault="00764F56" w:rsidP="00764F56">
      <w:pPr>
        <w:spacing w:after="200" w:line="240" w:lineRule="auto"/>
        <w:contextualSpacing/>
        <w:jc w:val="center"/>
        <w:rPr>
          <w:rFonts w:ascii="Arial" w:hAnsi="Arial" w:cs="Arial"/>
          <w:b/>
          <w:sz w:val="24"/>
          <w:szCs w:val="24"/>
        </w:rPr>
      </w:pPr>
    </w:p>
    <w:p w:rsidR="00764F56" w:rsidRDefault="00764F56" w:rsidP="00764F56">
      <w:pPr>
        <w:spacing w:after="200" w:line="240" w:lineRule="auto"/>
        <w:contextualSpacing/>
        <w:jc w:val="center"/>
        <w:rPr>
          <w:rFonts w:ascii="Arial" w:hAnsi="Arial" w:cs="Arial"/>
          <w:b/>
          <w:sz w:val="24"/>
          <w:szCs w:val="24"/>
        </w:rPr>
      </w:pPr>
    </w:p>
    <w:p w:rsidR="00764F56" w:rsidRDefault="00764F56" w:rsidP="00764F56">
      <w:pPr>
        <w:spacing w:after="200" w:line="240" w:lineRule="auto"/>
        <w:contextualSpacing/>
        <w:jc w:val="center"/>
        <w:rPr>
          <w:rFonts w:ascii="Arial" w:hAnsi="Arial" w:cs="Arial"/>
          <w:b/>
          <w:sz w:val="24"/>
          <w:szCs w:val="24"/>
        </w:rPr>
      </w:pPr>
    </w:p>
    <w:p w:rsidR="00764F56" w:rsidRDefault="00764F56" w:rsidP="00764F56">
      <w:pPr>
        <w:spacing w:after="200" w:line="240" w:lineRule="auto"/>
        <w:contextualSpacing/>
        <w:jc w:val="center"/>
        <w:rPr>
          <w:rFonts w:ascii="Arial" w:hAnsi="Arial" w:cs="Arial"/>
          <w:b/>
          <w:sz w:val="24"/>
          <w:szCs w:val="24"/>
        </w:rPr>
      </w:pPr>
    </w:p>
    <w:p w:rsidR="00764F56" w:rsidRDefault="00764F56" w:rsidP="00764F56">
      <w:pPr>
        <w:spacing w:after="200" w:line="240" w:lineRule="auto"/>
        <w:contextualSpacing/>
        <w:jc w:val="center"/>
        <w:rPr>
          <w:rFonts w:ascii="Arial" w:hAnsi="Arial" w:cs="Arial"/>
          <w:b/>
          <w:sz w:val="24"/>
          <w:szCs w:val="24"/>
        </w:rPr>
      </w:pPr>
    </w:p>
    <w:p w:rsidR="002A7A83" w:rsidRDefault="002A7A83" w:rsidP="002A7A83">
      <w:pPr>
        <w:spacing w:after="200" w:line="240" w:lineRule="auto"/>
        <w:contextualSpacing/>
        <w:jc w:val="center"/>
        <w:rPr>
          <w:rFonts w:ascii="Arial" w:hAnsi="Arial" w:cs="Arial"/>
          <w:b/>
          <w:sz w:val="16"/>
          <w:szCs w:val="16"/>
        </w:rPr>
      </w:pPr>
      <w:r w:rsidRPr="00764F56">
        <w:rPr>
          <w:rFonts w:ascii="Arial" w:hAnsi="Arial" w:cs="Arial"/>
          <w:b/>
          <w:sz w:val="16"/>
          <w:szCs w:val="16"/>
        </w:rPr>
        <w:t xml:space="preserve">                                 </w:t>
      </w:r>
      <w:r>
        <w:rPr>
          <w:rFonts w:ascii="Arial" w:hAnsi="Arial" w:cs="Arial"/>
          <w:b/>
          <w:sz w:val="16"/>
          <w:szCs w:val="16"/>
        </w:rPr>
        <w:t xml:space="preserve">                                                                                                                </w:t>
      </w:r>
      <w:r w:rsidRPr="00764F56">
        <w:rPr>
          <w:rFonts w:ascii="Arial" w:hAnsi="Arial" w:cs="Arial"/>
          <w:b/>
          <w:sz w:val="16"/>
          <w:szCs w:val="16"/>
        </w:rPr>
        <w:t xml:space="preserve">            Întocmit,</w:t>
      </w:r>
    </w:p>
    <w:p w:rsidR="002A7A83" w:rsidRDefault="002A7A83" w:rsidP="002A7A83">
      <w:pPr>
        <w:spacing w:after="200" w:line="240" w:lineRule="auto"/>
        <w:contextualSpacing/>
        <w:jc w:val="center"/>
        <w:rPr>
          <w:rFonts w:ascii="Arial" w:hAnsi="Arial" w:cs="Arial"/>
          <w:b/>
          <w:sz w:val="16"/>
          <w:szCs w:val="16"/>
        </w:rPr>
      </w:pPr>
      <w:r>
        <w:rPr>
          <w:rFonts w:ascii="Arial" w:hAnsi="Arial" w:cs="Arial"/>
          <w:b/>
          <w:sz w:val="16"/>
          <w:szCs w:val="16"/>
        </w:rPr>
        <w:t xml:space="preserve">                                                                                                                                                          Dr. Ec. L.N.</w:t>
      </w:r>
    </w:p>
    <w:p w:rsidR="002A7A83" w:rsidRDefault="002A7A83" w:rsidP="002A7A83">
      <w:pPr>
        <w:spacing w:after="200" w:line="240" w:lineRule="auto"/>
        <w:contextualSpacing/>
        <w:jc w:val="center"/>
        <w:rPr>
          <w:rFonts w:ascii="Arial" w:hAnsi="Arial" w:cs="Arial"/>
          <w:b/>
          <w:sz w:val="16"/>
          <w:szCs w:val="16"/>
        </w:rPr>
      </w:pPr>
    </w:p>
    <w:p w:rsidR="002A7A83" w:rsidRPr="00764F56" w:rsidRDefault="002A7A83" w:rsidP="002A7A83">
      <w:pPr>
        <w:spacing w:after="200" w:line="240" w:lineRule="auto"/>
        <w:contextualSpacing/>
        <w:jc w:val="center"/>
        <w:rPr>
          <w:rFonts w:ascii="Arial" w:hAnsi="Arial" w:cs="Arial"/>
          <w:b/>
          <w:sz w:val="16"/>
          <w:szCs w:val="16"/>
        </w:rPr>
      </w:pPr>
      <w:r>
        <w:rPr>
          <w:rFonts w:ascii="Arial" w:hAnsi="Arial" w:cs="Arial"/>
          <w:b/>
          <w:sz w:val="16"/>
          <w:szCs w:val="16"/>
        </w:rPr>
        <w:t xml:space="preserve">                                                                                                                                                         </w:t>
      </w:r>
      <w:r w:rsidR="009A22C0">
        <w:rPr>
          <w:rFonts w:ascii="Arial" w:hAnsi="Arial" w:cs="Arial"/>
          <w:b/>
          <w:sz w:val="16"/>
          <w:szCs w:val="16"/>
        </w:rPr>
        <w:t xml:space="preserve">    </w:t>
      </w:r>
      <w:r>
        <w:rPr>
          <w:rFonts w:ascii="Arial" w:hAnsi="Arial" w:cs="Arial"/>
          <w:b/>
          <w:sz w:val="16"/>
          <w:szCs w:val="16"/>
        </w:rPr>
        <w:t xml:space="preserve"> Ec.L.T.</w:t>
      </w:r>
    </w:p>
    <w:p w:rsidR="00764F56" w:rsidRDefault="00764F56" w:rsidP="00764F56">
      <w:pPr>
        <w:spacing w:after="200" w:line="240" w:lineRule="auto"/>
        <w:contextualSpacing/>
        <w:jc w:val="center"/>
        <w:rPr>
          <w:rFonts w:ascii="Arial" w:hAnsi="Arial" w:cs="Arial"/>
          <w:b/>
          <w:sz w:val="24"/>
          <w:szCs w:val="24"/>
        </w:rPr>
      </w:pPr>
    </w:p>
    <w:p w:rsidR="00764F56" w:rsidRDefault="00764F56" w:rsidP="00764F56">
      <w:pPr>
        <w:spacing w:after="200" w:line="240" w:lineRule="auto"/>
        <w:contextualSpacing/>
        <w:jc w:val="center"/>
        <w:rPr>
          <w:rFonts w:ascii="Arial" w:hAnsi="Arial" w:cs="Arial"/>
          <w:b/>
          <w:sz w:val="24"/>
          <w:szCs w:val="24"/>
        </w:rPr>
      </w:pPr>
    </w:p>
    <w:p w:rsidR="00764F56" w:rsidRDefault="00764F56" w:rsidP="00764F56">
      <w:pPr>
        <w:spacing w:after="200" w:line="240" w:lineRule="auto"/>
        <w:contextualSpacing/>
        <w:jc w:val="center"/>
        <w:rPr>
          <w:rFonts w:ascii="Arial" w:hAnsi="Arial" w:cs="Arial"/>
          <w:b/>
          <w:sz w:val="24"/>
          <w:szCs w:val="24"/>
        </w:rPr>
      </w:pPr>
    </w:p>
    <w:sectPr w:rsidR="00764F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6CB"/>
    <w:rsid w:val="002A7A83"/>
    <w:rsid w:val="003518BF"/>
    <w:rsid w:val="007626CB"/>
    <w:rsid w:val="00764F56"/>
    <w:rsid w:val="007C6D59"/>
    <w:rsid w:val="00877B0D"/>
    <w:rsid w:val="009A22C0"/>
    <w:rsid w:val="00D719C6"/>
    <w:rsid w:val="00E3669E"/>
    <w:rsid w:val="00F2383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13227-44DB-4570-91C4-49BBE059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D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D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Mihaela Bardos</dc:creator>
  <cp:keywords/>
  <dc:description/>
  <cp:lastModifiedBy>User</cp:lastModifiedBy>
  <cp:revision>2</cp:revision>
  <cp:lastPrinted>2024-11-19T13:50:00Z</cp:lastPrinted>
  <dcterms:created xsi:type="dcterms:W3CDTF">2024-12-02T13:12:00Z</dcterms:created>
  <dcterms:modified xsi:type="dcterms:W3CDTF">2024-12-02T13:12:00Z</dcterms:modified>
</cp:coreProperties>
</file>