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MediumGap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7734"/>
      </w:tblGrid>
      <w:tr w:rsidR="00B43A97" w14:paraId="3035ABDE" w14:textId="77777777" w:rsidTr="000B4E61">
        <w:tc>
          <w:tcPr>
            <w:tcW w:w="1626" w:type="dxa"/>
            <w:tcBorders>
              <w:top w:val="nil"/>
              <w:left w:val="nil"/>
              <w:bottom w:val="thinThickLargeGap" w:sz="18" w:space="0" w:color="auto"/>
              <w:right w:val="nil"/>
            </w:tcBorders>
            <w:hideMark/>
          </w:tcPr>
          <w:p w14:paraId="605A2CEA" w14:textId="77777777" w:rsidR="00B43A97" w:rsidRDefault="00B43A97" w:rsidP="000B4E61">
            <w:pPr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3B8EAC34" wp14:editId="6B711E41">
                  <wp:extent cx="895350" cy="895350"/>
                  <wp:effectExtent l="0" t="0" r="0" b="0"/>
                  <wp:docPr id="2" name="Picture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4" w:type="dxa"/>
            <w:tcBorders>
              <w:top w:val="nil"/>
              <w:left w:val="nil"/>
              <w:bottom w:val="thinThickLargeGap" w:sz="18" w:space="0" w:color="auto"/>
              <w:right w:val="nil"/>
            </w:tcBorders>
            <w:hideMark/>
          </w:tcPr>
          <w:p w14:paraId="7E79F7DA" w14:textId="77777777" w:rsidR="00B43A97" w:rsidRDefault="00B43A97" w:rsidP="000B4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ROMÂNIA</w:t>
            </w:r>
          </w:p>
          <w:p w14:paraId="28266726" w14:textId="77777777" w:rsidR="00B43A97" w:rsidRDefault="00B43A97" w:rsidP="000B4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>MINISTERUL SĂNĂTĂȚII</w:t>
            </w:r>
          </w:p>
          <w:p w14:paraId="5C407782" w14:textId="05532365" w:rsidR="00B43A97" w:rsidRDefault="00B43A97" w:rsidP="000B4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6"/>
                <w:sz w:val="28"/>
                <w:szCs w:val="28"/>
                <w:lang w:val="ro-RO"/>
              </w:rPr>
            </w:pPr>
          </w:p>
        </w:tc>
      </w:tr>
      <w:tr w:rsidR="00B43A97" w14:paraId="5CF9ACA8" w14:textId="77777777" w:rsidTr="000B4E61">
        <w:tc>
          <w:tcPr>
            <w:tcW w:w="9360" w:type="dxa"/>
            <w:gridSpan w:val="2"/>
            <w:tcBorders>
              <w:top w:val="thinThickLargeGap" w:sz="18" w:space="0" w:color="auto"/>
              <w:left w:val="nil"/>
              <w:bottom w:val="nil"/>
              <w:right w:val="nil"/>
            </w:tcBorders>
            <w:hideMark/>
          </w:tcPr>
          <w:p w14:paraId="160F1DDF" w14:textId="716686ED" w:rsidR="00B43A97" w:rsidRDefault="00B43A97" w:rsidP="009C11A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Strada Cristian Popișteanu, nr.1-3, sector 1, București, ROMÂNIA, cod poștal: 010024, </w:t>
            </w:r>
          </w:p>
        </w:tc>
      </w:tr>
    </w:tbl>
    <w:p w14:paraId="71618F28" w14:textId="685B137D" w:rsidR="00B43A97" w:rsidRPr="0000367C" w:rsidRDefault="00B43A97" w:rsidP="00B43A9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B43A97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>Nr.</w:t>
      </w:r>
      <w:r w:rsidRPr="0000367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AR/352/</w:t>
      </w:r>
      <w:r w:rsidR="00CD68F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11 APR.2024</w:t>
      </w:r>
      <w:r w:rsidR="00CD68F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</w:p>
    <w:p w14:paraId="46BDE179" w14:textId="77777777" w:rsidR="00B43A97" w:rsidRPr="0000367C" w:rsidRDefault="00B43A97" w:rsidP="00B43A9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0367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00367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00367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00367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00367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00367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00367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Pr="0000367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  <w:t>APROB,</w:t>
      </w:r>
    </w:p>
    <w:p w14:paraId="7D7FC72E" w14:textId="77777777" w:rsidR="00B43A97" w:rsidRPr="0000367C" w:rsidRDefault="00B43A97" w:rsidP="00B43A97">
      <w:pPr>
        <w:spacing w:line="240" w:lineRule="auto"/>
        <w:ind w:left="36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0367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          MINISTRUL SĂNĂTĂŢII</w:t>
      </w:r>
    </w:p>
    <w:p w14:paraId="2A0922F4" w14:textId="77777777" w:rsidR="00B43A97" w:rsidRPr="0000367C" w:rsidRDefault="00B43A97" w:rsidP="00B43A97">
      <w:pPr>
        <w:spacing w:line="240" w:lineRule="auto"/>
        <w:ind w:left="360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0367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PROF.UNIV.DR.ALEXANDRU RAFILA</w:t>
      </w:r>
    </w:p>
    <w:p w14:paraId="1A5F65B0" w14:textId="77777777" w:rsidR="00B43A97" w:rsidRPr="0000367C" w:rsidRDefault="00B43A97" w:rsidP="00B43A97">
      <w:pPr>
        <w:spacing w:line="240" w:lineRule="auto"/>
        <w:jc w:val="center"/>
        <w:rPr>
          <w:b/>
          <w:sz w:val="24"/>
          <w:szCs w:val="24"/>
        </w:rPr>
      </w:pPr>
    </w:p>
    <w:p w14:paraId="00000008" w14:textId="77777777" w:rsidR="00F5032E" w:rsidRPr="0000367C" w:rsidRDefault="00357A90" w:rsidP="00B43A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67C">
        <w:rPr>
          <w:rFonts w:ascii="Times New Roman" w:hAnsi="Times New Roman" w:cs="Times New Roman"/>
          <w:b/>
          <w:sz w:val="24"/>
          <w:szCs w:val="24"/>
          <w:u w:val="single"/>
        </w:rPr>
        <w:t>REFERAT DE APROBARE</w:t>
      </w:r>
    </w:p>
    <w:p w14:paraId="00000009" w14:textId="77777777" w:rsidR="00F5032E" w:rsidRPr="0000367C" w:rsidRDefault="00F5032E" w:rsidP="00B43A97">
      <w:pPr>
        <w:spacing w:line="240" w:lineRule="auto"/>
        <w:rPr>
          <w:sz w:val="24"/>
          <w:szCs w:val="24"/>
        </w:rPr>
      </w:pPr>
    </w:p>
    <w:p w14:paraId="0000000B" w14:textId="77777777" w:rsidR="00F5032E" w:rsidRPr="0000367C" w:rsidRDefault="00F5032E" w:rsidP="00B43A97">
      <w:pPr>
        <w:spacing w:line="240" w:lineRule="auto"/>
        <w:rPr>
          <w:sz w:val="24"/>
          <w:szCs w:val="24"/>
        </w:rPr>
      </w:pPr>
    </w:p>
    <w:p w14:paraId="0000000C" w14:textId="09077F66" w:rsidR="00F5032E" w:rsidRPr="0000367C" w:rsidRDefault="00B43A97" w:rsidP="00B43A9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67C">
        <w:rPr>
          <w:rFonts w:ascii="Times New Roman" w:hAnsi="Times New Roman" w:cs="Times New Roman"/>
          <w:sz w:val="24"/>
          <w:szCs w:val="24"/>
        </w:rPr>
        <w:t xml:space="preserve">Colegiul </w:t>
      </w:r>
      <w:r w:rsidR="00357A90" w:rsidRPr="0000367C">
        <w:rPr>
          <w:rFonts w:ascii="Times New Roman" w:hAnsi="Times New Roman" w:cs="Times New Roman"/>
          <w:sz w:val="24"/>
          <w:szCs w:val="24"/>
        </w:rPr>
        <w:t xml:space="preserve">Fizioterapeuților din România </w:t>
      </w:r>
      <w:r w:rsidRPr="0000367C">
        <w:rPr>
          <w:rFonts w:ascii="Times New Roman" w:hAnsi="Times New Roman" w:cs="Times New Roman"/>
          <w:sz w:val="24"/>
          <w:szCs w:val="24"/>
        </w:rPr>
        <w:t xml:space="preserve">prin adresa </w:t>
      </w:r>
      <w:r w:rsidR="00357A90" w:rsidRPr="0000367C">
        <w:rPr>
          <w:rFonts w:ascii="Times New Roman" w:hAnsi="Times New Roman" w:cs="Times New Roman"/>
          <w:sz w:val="24"/>
          <w:szCs w:val="24"/>
        </w:rPr>
        <w:t>nr</w:t>
      </w:r>
      <w:r w:rsidRPr="0000367C">
        <w:rPr>
          <w:rFonts w:ascii="Times New Roman" w:hAnsi="Times New Roman" w:cs="Times New Roman"/>
          <w:sz w:val="24"/>
          <w:szCs w:val="24"/>
        </w:rPr>
        <w:t>.100/2023 a solicitat</w:t>
      </w:r>
      <w:r w:rsidR="00357A90" w:rsidRPr="0000367C">
        <w:rPr>
          <w:rFonts w:ascii="Times New Roman" w:hAnsi="Times New Roman" w:cs="Times New Roman"/>
          <w:sz w:val="24"/>
          <w:szCs w:val="24"/>
        </w:rPr>
        <w:t xml:space="preserve"> modificarea Statutului Colegiului </w:t>
      </w:r>
      <w:proofErr w:type="spellStart"/>
      <w:r w:rsidR="00357A90" w:rsidRPr="0000367C">
        <w:rPr>
          <w:rFonts w:ascii="Times New Roman" w:hAnsi="Times New Roman" w:cs="Times New Roman"/>
          <w:sz w:val="24"/>
          <w:szCs w:val="24"/>
        </w:rPr>
        <w:t>Fizioterapeuţilor</w:t>
      </w:r>
      <w:proofErr w:type="spellEnd"/>
      <w:r w:rsidR="00357A90" w:rsidRPr="0000367C">
        <w:rPr>
          <w:rFonts w:ascii="Times New Roman" w:hAnsi="Times New Roman" w:cs="Times New Roman"/>
          <w:sz w:val="24"/>
          <w:szCs w:val="24"/>
        </w:rPr>
        <w:t xml:space="preserve"> din România, aprobat prin OMS nr.679/2017 în vederea adaptării și revizuirii legislației de organizare și funcționare a organizației pentru a reflecta realitățile și necesitățile organizației profesionale.</w:t>
      </w:r>
    </w:p>
    <w:p w14:paraId="0000000D" w14:textId="77777777" w:rsidR="00F5032E" w:rsidRPr="0000367C" w:rsidRDefault="00F5032E" w:rsidP="00B43A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E" w14:textId="77777777" w:rsidR="00F5032E" w:rsidRPr="0000367C" w:rsidRDefault="00357A90" w:rsidP="00B43A9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67C">
        <w:rPr>
          <w:rFonts w:ascii="Times New Roman" w:hAnsi="Times New Roman" w:cs="Times New Roman"/>
          <w:sz w:val="24"/>
          <w:szCs w:val="24"/>
        </w:rPr>
        <w:t>Propunerile de modificare țin cont de numărul actual de fizioterapeuți și de nevoia de a asigura o funcționare eficientă, transparentă și reprezentativă a acestor organe.</w:t>
      </w:r>
    </w:p>
    <w:p w14:paraId="00000010" w14:textId="77777777" w:rsidR="00F5032E" w:rsidRPr="0000367C" w:rsidRDefault="00357A90" w:rsidP="00B43A9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67C">
        <w:rPr>
          <w:rFonts w:ascii="Times New Roman" w:hAnsi="Times New Roman" w:cs="Times New Roman"/>
          <w:sz w:val="24"/>
          <w:szCs w:val="24"/>
        </w:rPr>
        <w:t>În urma identificării de neconcordanțe, ambiguități și erori de scriere în textul actului normativ, care pot duce la interpretări greșite sau aplicării incorecte s-a constatat necesitatea remedierii acestora pentru a asigura coerența și precizia legislației.</w:t>
      </w:r>
    </w:p>
    <w:p w14:paraId="00000012" w14:textId="7C6F83F0" w:rsidR="00F5032E" w:rsidRPr="0000367C" w:rsidRDefault="00357A90" w:rsidP="00B43A9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67C">
        <w:rPr>
          <w:rFonts w:ascii="Times New Roman" w:hAnsi="Times New Roman" w:cs="Times New Roman"/>
          <w:sz w:val="24"/>
          <w:szCs w:val="24"/>
        </w:rPr>
        <w:t>De la publicarea actului normativ</w:t>
      </w:r>
      <w:r w:rsidR="00B43A97" w:rsidRPr="0000367C">
        <w:rPr>
          <w:rFonts w:ascii="Times New Roman" w:hAnsi="Times New Roman" w:cs="Times New Roman"/>
          <w:sz w:val="24"/>
          <w:szCs w:val="24"/>
        </w:rPr>
        <w:t xml:space="preserve"> (Ordinul MS nr.679/2017) </w:t>
      </w:r>
      <w:r w:rsidRPr="0000367C">
        <w:rPr>
          <w:rFonts w:ascii="Times New Roman" w:hAnsi="Times New Roman" w:cs="Times New Roman"/>
          <w:sz w:val="24"/>
          <w:szCs w:val="24"/>
        </w:rPr>
        <w:t xml:space="preserve"> în anul 2017 și până în prezent s-au efectuat mai multe demersuri de adaptare a cadrului legislativ referitor la profesia de fizioterapeut și exercitarea acesteia în România. Prin urmare, este imperativ ca toate actele normative să fie corelate și să reflecte realitățile actuale ale domeniului.</w:t>
      </w:r>
    </w:p>
    <w:p w14:paraId="00000013" w14:textId="77777777" w:rsidR="00F5032E" w:rsidRPr="0000367C" w:rsidRDefault="00F5032E" w:rsidP="00B43A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4" w14:textId="212CB1A4" w:rsidR="00F5032E" w:rsidRPr="0000367C" w:rsidRDefault="00357A90" w:rsidP="00B43A9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67C">
        <w:rPr>
          <w:rFonts w:ascii="Times New Roman" w:hAnsi="Times New Roman" w:cs="Times New Roman"/>
          <w:sz w:val="24"/>
          <w:szCs w:val="24"/>
        </w:rPr>
        <w:t xml:space="preserve">Prin </w:t>
      </w:r>
      <w:r w:rsidR="00B43A97" w:rsidRPr="0000367C">
        <w:rPr>
          <w:rFonts w:ascii="Times New Roman" w:hAnsi="Times New Roman" w:cs="Times New Roman"/>
          <w:sz w:val="24"/>
          <w:szCs w:val="24"/>
        </w:rPr>
        <w:t xml:space="preserve"> adoptarea </w:t>
      </w:r>
      <w:r w:rsidRPr="0000367C">
        <w:rPr>
          <w:rFonts w:ascii="Times New Roman" w:hAnsi="Times New Roman" w:cs="Times New Roman"/>
          <w:sz w:val="24"/>
          <w:szCs w:val="24"/>
        </w:rPr>
        <w:t xml:space="preserve"> actului normativ </w:t>
      </w:r>
      <w:r w:rsidR="00B43A97" w:rsidRPr="0000367C">
        <w:rPr>
          <w:rFonts w:ascii="Times New Roman" w:hAnsi="Times New Roman" w:cs="Times New Roman"/>
          <w:sz w:val="24"/>
          <w:szCs w:val="24"/>
        </w:rPr>
        <w:t>propus</w:t>
      </w:r>
      <w:r w:rsidRPr="0000367C">
        <w:rPr>
          <w:rFonts w:ascii="Times New Roman" w:hAnsi="Times New Roman" w:cs="Times New Roman"/>
          <w:sz w:val="24"/>
          <w:szCs w:val="24"/>
        </w:rPr>
        <w:t xml:space="preserve"> se va răspunde nevoilor actuale, se vor elimina ambiguitățile și se va asigura un cadru clar și eficient pentru organizarea și funcționarea Colegiului Fizioterapeuților din România. Adaptarea continuă a actelor normative la schimbările societății și la evoluțiile profesionale este esențială pentru asigurarea desfășurării activității și îndeplinirea atribuțiilor organizației profesionale într-un mod optim.</w:t>
      </w:r>
    </w:p>
    <w:p w14:paraId="5807DE60" w14:textId="77777777" w:rsidR="0000367C" w:rsidRDefault="0000367C" w:rsidP="000036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9D689A" w14:textId="655FDFC4" w:rsidR="0000367C" w:rsidRPr="0000367C" w:rsidRDefault="0000367C" w:rsidP="000036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67C">
        <w:rPr>
          <w:rFonts w:ascii="Times New Roman" w:hAnsi="Times New Roman" w:cs="Times New Roman"/>
          <w:sz w:val="24"/>
          <w:szCs w:val="24"/>
        </w:rPr>
        <w:t>Întrucât modificările și completările propuse vizează mai mult de 50 % din conținutul Ordinului MS nr. nr.679/2017 se impune abrogarea acestuia.</w:t>
      </w:r>
    </w:p>
    <w:p w14:paraId="00000015" w14:textId="77777777" w:rsidR="00F5032E" w:rsidRPr="0000367C" w:rsidRDefault="00F5032E" w:rsidP="00B43A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6" w14:textId="2D2B13F3" w:rsidR="00F5032E" w:rsidRPr="0000367C" w:rsidRDefault="00357A90" w:rsidP="00B43A9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67C">
        <w:rPr>
          <w:rFonts w:ascii="Times New Roman" w:hAnsi="Times New Roman" w:cs="Times New Roman"/>
          <w:sz w:val="24"/>
          <w:szCs w:val="24"/>
        </w:rPr>
        <w:t>În sensul celor prezentate mai sus, a fost elaborat proiectul de</w:t>
      </w:r>
      <w:r w:rsidRPr="0000367C">
        <w:rPr>
          <w:rFonts w:ascii="Times New Roman" w:hAnsi="Times New Roman" w:cs="Times New Roman"/>
          <w:b/>
          <w:sz w:val="24"/>
          <w:szCs w:val="24"/>
        </w:rPr>
        <w:t xml:space="preserve"> Ordin pentru aprobarea Statutului Colegiului </w:t>
      </w:r>
      <w:proofErr w:type="spellStart"/>
      <w:r w:rsidR="00B43A97" w:rsidRPr="0000367C">
        <w:rPr>
          <w:rFonts w:ascii="Times New Roman" w:hAnsi="Times New Roman" w:cs="Times New Roman"/>
          <w:b/>
          <w:sz w:val="24"/>
          <w:szCs w:val="24"/>
        </w:rPr>
        <w:t>Fizioterapeuţilor</w:t>
      </w:r>
      <w:proofErr w:type="spellEnd"/>
      <w:r w:rsidR="00B43A97" w:rsidRPr="0000367C">
        <w:rPr>
          <w:rFonts w:ascii="Times New Roman" w:hAnsi="Times New Roman" w:cs="Times New Roman"/>
          <w:b/>
          <w:sz w:val="24"/>
          <w:szCs w:val="24"/>
        </w:rPr>
        <w:t xml:space="preserve"> din România</w:t>
      </w:r>
      <w:r w:rsidRPr="0000367C">
        <w:rPr>
          <w:rFonts w:ascii="Times New Roman" w:hAnsi="Times New Roman" w:cs="Times New Roman"/>
          <w:sz w:val="24"/>
          <w:szCs w:val="24"/>
        </w:rPr>
        <w:t xml:space="preserve">, pe care dacă sunteți de acord, vă rugăm să-l aprobați în vederea postării pe site-ul Ministerului Sănătății la rubrica Transparență decizională, pentru îndeplinirea prevederilor legale privind transparența decizională. </w:t>
      </w:r>
    </w:p>
    <w:p w14:paraId="2A4BF917" w14:textId="77777777" w:rsidR="00B43A97" w:rsidRPr="0000367C" w:rsidRDefault="00B43A97" w:rsidP="00B43A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E8D0F" w14:textId="33923AFC" w:rsidR="00B43A97" w:rsidRPr="0000367C" w:rsidRDefault="009C11A6" w:rsidP="009C11A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0367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DIRECTOR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DPRUS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  <w:t>DIRECTOR GENERAL DGAM</w:t>
      </w:r>
    </w:p>
    <w:p w14:paraId="05D6416F" w14:textId="0A8A1449" w:rsidR="00B43A97" w:rsidRPr="0000367C" w:rsidRDefault="00CD68F4" w:rsidP="009C11A6">
      <w:pPr>
        <w:autoSpaceDE w:val="0"/>
        <w:autoSpaceDN w:val="0"/>
        <w:adjustRightInd w:val="0"/>
        <w:spacing w:line="240" w:lineRule="auto"/>
        <w:ind w:right="14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RĂZVAN-DANIEL STROE</w:t>
      </w:r>
      <w:r w:rsidR="009C11A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9C11A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9C11A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9C11A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9C11A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9C11A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  <w:t>COSTIN ILIUȚĂ</w:t>
      </w:r>
    </w:p>
    <w:p w14:paraId="0798EFA8" w14:textId="77777777" w:rsidR="00B43A97" w:rsidRPr="0000367C" w:rsidRDefault="00B43A97" w:rsidP="00B43A9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12EB994" w14:textId="7395F021" w:rsidR="00B43A97" w:rsidRPr="0000367C" w:rsidRDefault="00B43A97" w:rsidP="00B43A97">
      <w:pPr>
        <w:autoSpaceDE w:val="0"/>
        <w:autoSpaceDN w:val="0"/>
        <w:adjustRightInd w:val="0"/>
        <w:spacing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0367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ȘEF SERVICIU </w:t>
      </w:r>
      <w:r w:rsidRPr="0000367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00367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00367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00367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00367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00367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00367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</w:p>
    <w:p w14:paraId="4892296C" w14:textId="5A2A0FE8" w:rsidR="00B43A97" w:rsidRDefault="00B43A97" w:rsidP="00B43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0367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Gabriela Angheloiu</w:t>
      </w:r>
      <w:r w:rsidRPr="0000367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00367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00367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00367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00367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Pr="0000367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  <w:t xml:space="preserve">         </w:t>
      </w:r>
    </w:p>
    <w:p w14:paraId="1AB1231B" w14:textId="77777777" w:rsidR="009C11A6" w:rsidRDefault="009C11A6" w:rsidP="00B43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89C84E6" w14:textId="3E87BC71" w:rsidR="009C11A6" w:rsidRDefault="00566373" w:rsidP="00B43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CONSILIER</w:t>
      </w:r>
    </w:p>
    <w:p w14:paraId="78551BC8" w14:textId="7417B499" w:rsidR="00566373" w:rsidRDefault="00566373" w:rsidP="00B43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Marilena Chivu</w:t>
      </w:r>
      <w:bookmarkStart w:id="0" w:name="_GoBack"/>
      <w:bookmarkEnd w:id="0"/>
    </w:p>
    <w:p w14:paraId="3D81FB05" w14:textId="77777777" w:rsidR="00566373" w:rsidRPr="0000367C" w:rsidRDefault="00566373" w:rsidP="00B43A9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000001D" w14:textId="77777777" w:rsidR="00F5032E" w:rsidRPr="0000367C" w:rsidRDefault="00F5032E" w:rsidP="00B43A97">
      <w:pPr>
        <w:spacing w:line="240" w:lineRule="auto"/>
        <w:rPr>
          <w:sz w:val="24"/>
          <w:szCs w:val="24"/>
        </w:rPr>
      </w:pPr>
    </w:p>
    <w:sectPr w:rsidR="00F5032E" w:rsidRPr="0000367C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2E"/>
    <w:rsid w:val="0000367C"/>
    <w:rsid w:val="00357A90"/>
    <w:rsid w:val="00566373"/>
    <w:rsid w:val="009C11A6"/>
    <w:rsid w:val="00B43A97"/>
    <w:rsid w:val="00CD68F4"/>
    <w:rsid w:val="00F5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7612B-6752-4131-8298-02993C14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43A97"/>
    <w:rPr>
      <w:color w:val="0000FF"/>
      <w:u w:val="single"/>
    </w:rPr>
  </w:style>
  <w:style w:type="table" w:styleId="TableGrid">
    <w:name w:val="Table Grid"/>
    <w:basedOn w:val="TableNormal"/>
    <w:uiPriority w:val="39"/>
    <w:rsid w:val="00B43A97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A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2023-11-01T06:33:00Z</cp:lastPrinted>
  <dcterms:created xsi:type="dcterms:W3CDTF">2023-11-01T06:22:00Z</dcterms:created>
  <dcterms:modified xsi:type="dcterms:W3CDTF">2024-04-11T11:21:00Z</dcterms:modified>
</cp:coreProperties>
</file>